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E8D" w:rsidRPr="003730BF" w:rsidRDefault="00526E8D" w:rsidP="00526E8D">
      <w:pPr>
        <w:autoSpaceDE w:val="0"/>
        <w:autoSpaceDN w:val="0"/>
        <w:adjustRightInd w:val="0"/>
        <w:jc w:val="right"/>
        <w:rPr>
          <w:rFonts w:ascii="Arial" w:hAnsi="Arial" w:cs="Arial"/>
        </w:rPr>
      </w:pPr>
      <w:r w:rsidRPr="003730BF">
        <w:rPr>
          <w:rFonts w:ascii="Arial" w:hAnsi="Arial" w:cs="Arial"/>
        </w:rPr>
        <w:t xml:space="preserve">Publicado </w:t>
      </w:r>
      <w:r>
        <w:rPr>
          <w:rFonts w:ascii="Arial" w:hAnsi="Arial" w:cs="Arial"/>
        </w:rPr>
        <w:t>en Periódico Oficial de fecha 07 de</w:t>
      </w:r>
      <w:r>
        <w:rPr>
          <w:rFonts w:ascii="Arial" w:hAnsi="Arial" w:cs="Arial"/>
        </w:rPr>
        <w:t xml:space="preserve"> </w:t>
      </w:r>
      <w:r>
        <w:rPr>
          <w:rFonts w:ascii="Arial" w:hAnsi="Arial" w:cs="Arial"/>
        </w:rPr>
        <w:t>junio 2019</w:t>
      </w:r>
    </w:p>
    <w:p w:rsidR="00526E8D" w:rsidRPr="003730BF" w:rsidRDefault="00526E8D" w:rsidP="00526E8D">
      <w:pPr>
        <w:rPr>
          <w:rFonts w:ascii="Arial" w:hAnsi="Arial" w:cs="Arial"/>
        </w:rPr>
      </w:pPr>
    </w:p>
    <w:p w:rsidR="00526E8D" w:rsidRDefault="00526E8D" w:rsidP="00526E8D">
      <w:pPr>
        <w:pStyle w:val="Textoindependiente2"/>
        <w:jc w:val="both"/>
        <w:rPr>
          <w:rFonts w:ascii="Arial" w:hAnsi="Arial" w:cs="Arial"/>
          <w:sz w:val="22"/>
          <w:szCs w:val="22"/>
        </w:rPr>
      </w:pPr>
      <w:r>
        <w:rPr>
          <w:rFonts w:ascii="Arial" w:hAnsi="Arial" w:cs="Arial"/>
          <w:sz w:val="22"/>
          <w:szCs w:val="22"/>
        </w:rPr>
        <w:t>LIC. CLARA LUZ FLORES CARRALES, PRESIDENTE MUNICIPAL DE GENERAL ESCOBEDO, NUEVO LEÓN, A TODOS LOS HABITANTES HAGO SABER:</w:t>
      </w:r>
    </w:p>
    <w:p w:rsidR="00526E8D" w:rsidRPr="003615A2" w:rsidRDefault="00526E8D" w:rsidP="00526E8D"/>
    <w:p w:rsidR="00526E8D" w:rsidRDefault="00526E8D" w:rsidP="00526E8D">
      <w:pPr>
        <w:pStyle w:val="Sinespaciado"/>
        <w:jc w:val="both"/>
        <w:rPr>
          <w:rFonts w:ascii="Arial" w:hAnsi="Arial" w:cs="Arial"/>
          <w:sz w:val="22"/>
          <w:szCs w:val="22"/>
        </w:rPr>
      </w:pPr>
      <w:r>
        <w:rPr>
          <w:rFonts w:ascii="Arial" w:hAnsi="Arial" w:cs="Arial"/>
          <w:sz w:val="22"/>
          <w:szCs w:val="22"/>
        </w:rPr>
        <w:t>Que el R. Ayuntamiento del Municipio de General Escobedo, Nuevo León, en Sesión</w:t>
      </w:r>
      <w:r>
        <w:rPr>
          <w:rFonts w:ascii="Arial" w:hAnsi="Arial" w:cs="Arial"/>
          <w:sz w:val="22"/>
          <w:szCs w:val="22"/>
        </w:rPr>
        <w:t xml:space="preserve"> Ordinaria celebrada en fecha 21</w:t>
      </w:r>
      <w:r>
        <w:rPr>
          <w:rFonts w:ascii="Arial" w:hAnsi="Arial" w:cs="Arial"/>
          <w:sz w:val="22"/>
          <w:szCs w:val="22"/>
        </w:rPr>
        <w:t>-</w:t>
      </w:r>
      <w:r>
        <w:rPr>
          <w:rFonts w:ascii="Arial" w:hAnsi="Arial" w:cs="Arial"/>
          <w:sz w:val="22"/>
          <w:szCs w:val="22"/>
        </w:rPr>
        <w:t>veintiuno</w:t>
      </w:r>
      <w:r>
        <w:rPr>
          <w:rFonts w:ascii="Arial" w:hAnsi="Arial" w:cs="Arial"/>
          <w:sz w:val="22"/>
          <w:szCs w:val="22"/>
        </w:rPr>
        <w:t xml:space="preserve"> de </w:t>
      </w:r>
      <w:r>
        <w:rPr>
          <w:rFonts w:ascii="Arial" w:hAnsi="Arial" w:cs="Arial"/>
          <w:sz w:val="22"/>
          <w:szCs w:val="22"/>
        </w:rPr>
        <w:t>mayo de 2019</w:t>
      </w:r>
      <w:r>
        <w:rPr>
          <w:rFonts w:ascii="Arial" w:hAnsi="Arial" w:cs="Arial"/>
          <w:sz w:val="22"/>
          <w:szCs w:val="22"/>
        </w:rPr>
        <w:t>-dos mil dieci</w:t>
      </w:r>
      <w:r>
        <w:rPr>
          <w:rFonts w:ascii="Arial" w:hAnsi="Arial" w:cs="Arial"/>
          <w:sz w:val="22"/>
          <w:szCs w:val="22"/>
        </w:rPr>
        <w:t>nueve, mediante el Acta número 17</w:t>
      </w:r>
      <w:r>
        <w:rPr>
          <w:rFonts w:ascii="Arial" w:hAnsi="Arial" w:cs="Arial"/>
          <w:sz w:val="22"/>
          <w:szCs w:val="22"/>
        </w:rPr>
        <w:t xml:space="preserve">, con fundamento en lo dispuesto por los artículos 115, fracción II, de la Constitución Política de los Estados Unidos Mexicanos; 130,  de la Constitución Política del Estado Libre y Soberano de Nuevo León; y, 33, fracción I inciso b), 35,  inciso a), fracción XII, 37, fracción III, inciso C), 222, 223, 227 y 228, de la Ley de Gobierno Municipal del Estado de Nuevo León, y 21, fracción I, 24, fracción I, inciso f), 27, fracción II, 115, 116,117, 118, 119, 120, 121, 122 del Reglamento Interior del R. Ayuntamiento del Municipio de General Escobedo, Nuevo León, aprobó el </w:t>
      </w:r>
      <w:bookmarkStart w:id="0" w:name="_GoBack"/>
      <w:r>
        <w:rPr>
          <w:rFonts w:ascii="Arial" w:hAnsi="Arial" w:cs="Arial"/>
          <w:sz w:val="22"/>
          <w:szCs w:val="22"/>
        </w:rPr>
        <w:t>reglamento de</w:t>
      </w:r>
      <w:r>
        <w:rPr>
          <w:rFonts w:ascii="Arial" w:hAnsi="Arial" w:cs="Arial"/>
          <w:sz w:val="22"/>
          <w:szCs w:val="22"/>
        </w:rPr>
        <w:t>l Instituto de Seguridad Ciudadana y Justicia Cívica del Municipio de General Escobedo, Nuevo León</w:t>
      </w:r>
      <w:bookmarkEnd w:id="0"/>
      <w:r>
        <w:rPr>
          <w:rFonts w:ascii="Arial" w:hAnsi="Arial" w:cs="Arial"/>
          <w:sz w:val="22"/>
          <w:szCs w:val="22"/>
        </w:rPr>
        <w:t xml:space="preserve"> , para quedar de la siguiente manera:</w:t>
      </w:r>
    </w:p>
    <w:p w:rsidR="00526E8D" w:rsidRPr="00526E8D" w:rsidRDefault="00526E8D" w:rsidP="00526E8D">
      <w:pPr>
        <w:spacing w:line="360" w:lineRule="auto"/>
        <w:contextualSpacing/>
        <w:jc w:val="both"/>
        <w:rPr>
          <w:rFonts w:asciiTheme="minorHAnsi" w:hAnsiTheme="minorHAnsi" w:cstheme="minorHAnsi"/>
          <w:sz w:val="28"/>
          <w:szCs w:val="22"/>
        </w:rPr>
      </w:pPr>
    </w:p>
    <w:p w:rsidR="00526E8D" w:rsidRDefault="00526E8D" w:rsidP="00526E8D">
      <w:pPr>
        <w:spacing w:line="360" w:lineRule="auto"/>
        <w:contextualSpacing/>
        <w:jc w:val="center"/>
        <w:rPr>
          <w:rFonts w:asciiTheme="minorHAnsi" w:hAnsiTheme="minorHAnsi" w:cstheme="minorHAnsi"/>
          <w:b/>
          <w:sz w:val="28"/>
          <w:szCs w:val="22"/>
        </w:rPr>
      </w:pPr>
    </w:p>
    <w:p w:rsidR="00526E8D" w:rsidRPr="00526E8D" w:rsidRDefault="00526E8D" w:rsidP="00526E8D">
      <w:pPr>
        <w:spacing w:line="360" w:lineRule="auto"/>
        <w:contextualSpacing/>
        <w:jc w:val="center"/>
        <w:rPr>
          <w:rFonts w:asciiTheme="minorHAnsi" w:hAnsiTheme="minorHAnsi" w:cstheme="minorHAnsi"/>
          <w:b/>
          <w:sz w:val="28"/>
          <w:szCs w:val="22"/>
          <w:lang w:val="es-MX"/>
        </w:rPr>
      </w:pPr>
      <w:r w:rsidRPr="00526E8D">
        <w:rPr>
          <w:rFonts w:asciiTheme="minorHAnsi" w:hAnsiTheme="minorHAnsi" w:cstheme="minorHAnsi"/>
          <w:b/>
          <w:sz w:val="28"/>
          <w:szCs w:val="22"/>
        </w:rPr>
        <w:t xml:space="preserve">REGLAMENTO </w:t>
      </w:r>
      <w:r w:rsidRPr="00526E8D">
        <w:rPr>
          <w:rFonts w:asciiTheme="minorHAnsi" w:hAnsiTheme="minorHAnsi" w:cstheme="minorHAnsi"/>
          <w:b/>
          <w:sz w:val="28"/>
          <w:szCs w:val="22"/>
          <w:lang w:val="es-MX"/>
        </w:rPr>
        <w:t xml:space="preserve">DEL INSTITUTO DE SEGURIDAD CIUDADANA Y JUSTICIA CÍVICA DEL MUNICIPIO DE GENERAL ESCOBEDO, NUEVO LEÓN </w:t>
      </w:r>
    </w:p>
    <w:p w:rsidR="00526E8D" w:rsidRPr="0099298A" w:rsidRDefault="00526E8D" w:rsidP="00526E8D">
      <w:pPr>
        <w:spacing w:line="360" w:lineRule="auto"/>
        <w:contextualSpacing/>
        <w:jc w:val="center"/>
        <w:rPr>
          <w:rFonts w:ascii="Arial" w:hAnsi="Arial" w:cs="Arial"/>
          <w:b/>
          <w:caps/>
          <w:lang w:val="es-MX"/>
        </w:rPr>
      </w:pPr>
      <w:r w:rsidRPr="0099298A">
        <w:rPr>
          <w:rFonts w:ascii="Arial" w:hAnsi="Arial" w:cs="Arial"/>
          <w:b/>
          <w:caps/>
          <w:lang w:val="es-MX"/>
        </w:rPr>
        <w:t>Título Primero</w:t>
      </w:r>
    </w:p>
    <w:p w:rsidR="00526E8D" w:rsidRPr="0099298A" w:rsidRDefault="00526E8D" w:rsidP="00526E8D">
      <w:pPr>
        <w:jc w:val="center"/>
        <w:rPr>
          <w:rFonts w:ascii="Arial" w:hAnsi="Arial" w:cs="Arial"/>
          <w:b/>
          <w:caps/>
          <w:lang w:val="es-MX"/>
        </w:rPr>
      </w:pPr>
      <w:r w:rsidRPr="0099298A">
        <w:rPr>
          <w:rFonts w:ascii="Arial" w:hAnsi="Arial" w:cs="Arial"/>
          <w:b/>
          <w:caps/>
          <w:lang w:val="es-MX"/>
        </w:rPr>
        <w:t>De las Disposiciones Generales</w:t>
      </w:r>
    </w:p>
    <w:p w:rsidR="00526E8D" w:rsidRPr="0099298A" w:rsidRDefault="00526E8D" w:rsidP="00526E8D">
      <w:pPr>
        <w:jc w:val="center"/>
        <w:rPr>
          <w:rFonts w:ascii="Arial" w:hAnsi="Arial" w:cs="Arial"/>
          <w:b/>
          <w:lang w:val="es-MX"/>
        </w:rPr>
      </w:pPr>
    </w:p>
    <w:p w:rsidR="00526E8D" w:rsidRPr="0099298A" w:rsidRDefault="00526E8D" w:rsidP="00526E8D">
      <w:pPr>
        <w:jc w:val="center"/>
        <w:outlineLvl w:val="0"/>
        <w:rPr>
          <w:rFonts w:ascii="Arial" w:hAnsi="Arial" w:cs="Arial"/>
          <w:b/>
          <w:caps/>
          <w:lang w:val="es-MX"/>
        </w:rPr>
      </w:pPr>
      <w:r w:rsidRPr="0099298A">
        <w:rPr>
          <w:rFonts w:ascii="Arial" w:hAnsi="Arial" w:cs="Arial"/>
          <w:b/>
          <w:caps/>
          <w:lang w:val="es-MX"/>
        </w:rPr>
        <w:t>Capítulo Único</w:t>
      </w:r>
    </w:p>
    <w:p w:rsidR="00526E8D" w:rsidRPr="0099298A" w:rsidRDefault="00526E8D" w:rsidP="00526E8D">
      <w:pPr>
        <w:outlineLvl w:val="0"/>
        <w:rPr>
          <w:rFonts w:ascii="Arial" w:hAnsi="Arial" w:cs="Arial"/>
          <w:b/>
          <w:caps/>
          <w:lang w:val="es-MX"/>
        </w:rPr>
      </w:pPr>
    </w:p>
    <w:p w:rsidR="00526E8D" w:rsidRPr="0099298A" w:rsidRDefault="00526E8D" w:rsidP="00526E8D">
      <w:pPr>
        <w:jc w:val="both"/>
        <w:rPr>
          <w:rFonts w:ascii="Arial" w:hAnsi="Arial" w:cs="Arial"/>
          <w:lang w:val="es-MX"/>
        </w:rPr>
      </w:pPr>
      <w:r w:rsidRPr="0099298A">
        <w:rPr>
          <w:rFonts w:ascii="Arial" w:hAnsi="Arial" w:cs="Arial"/>
          <w:b/>
          <w:lang w:val="es-MX"/>
        </w:rPr>
        <w:t>Artículo 1</w:t>
      </w:r>
      <w:r w:rsidRPr="0099298A">
        <w:rPr>
          <w:rFonts w:ascii="Arial" w:hAnsi="Arial" w:cs="Arial"/>
          <w:lang w:val="es-MX"/>
        </w:rPr>
        <w:t>.- El presente Reglamento es de orden público y tiene por objeto regular las actividades del Instituto de Seguridad Ciudadana y Justicia Cívica de General Escobedo N.L.</w:t>
      </w:r>
    </w:p>
    <w:p w:rsidR="00526E8D" w:rsidRPr="0099298A" w:rsidRDefault="00526E8D" w:rsidP="00526E8D">
      <w:pPr>
        <w:jc w:val="both"/>
        <w:rPr>
          <w:rFonts w:ascii="Arial" w:hAnsi="Arial" w:cs="Arial"/>
          <w:b/>
          <w:lang w:val="es-MX"/>
        </w:rPr>
      </w:pPr>
    </w:p>
    <w:p w:rsidR="00526E8D" w:rsidRPr="0099298A" w:rsidRDefault="00526E8D" w:rsidP="00526E8D">
      <w:pPr>
        <w:jc w:val="both"/>
        <w:rPr>
          <w:rFonts w:ascii="Arial" w:hAnsi="Arial" w:cs="Arial"/>
          <w:lang w:val="es-MX"/>
        </w:rPr>
      </w:pPr>
      <w:r w:rsidRPr="0099298A">
        <w:rPr>
          <w:rFonts w:ascii="Arial" w:hAnsi="Arial" w:cs="Arial"/>
          <w:b/>
          <w:lang w:val="es-MX"/>
        </w:rPr>
        <w:t xml:space="preserve">Artículo 2.- </w:t>
      </w:r>
      <w:r w:rsidRPr="0099298A">
        <w:rPr>
          <w:rFonts w:ascii="Arial" w:hAnsi="Arial" w:cs="Arial"/>
          <w:lang w:val="es-MX"/>
        </w:rPr>
        <w:t>De conformidad con la el artículo 88 de la Ley de Gobierno municipal para el Estado de Nuevo León, el Instituto de Seguridad Ciudadana y Justicia Cívica es un organismo paramunicipal con autonomía técnica y de gestión, personalidad jurídicas y patrimonio propio. Encargado de la difusión del Sistema de Seguridad Pública de Escobedo, cuyo patrimonio se constituye tanto de fondos públicos como privados que permitan expandir las actividades del Instituto, contando con un Consejo consultivo externo que revise y apruebe las políticas y acciones y, así mismo, contar una institución altamente capacitada para la transferencia interinstitucional del Modelo certificado por la Universidad de Ciencias de la Seguridad del Estado de N.L.</w:t>
      </w:r>
    </w:p>
    <w:p w:rsidR="00526E8D" w:rsidRPr="0099298A" w:rsidRDefault="00526E8D" w:rsidP="00526E8D">
      <w:pPr>
        <w:jc w:val="both"/>
        <w:rPr>
          <w:rFonts w:ascii="Arial" w:hAnsi="Arial" w:cs="Arial"/>
          <w:b/>
          <w:lang w:val="es-MX"/>
        </w:rPr>
      </w:pPr>
    </w:p>
    <w:p w:rsidR="00526E8D" w:rsidRPr="0099298A" w:rsidRDefault="00526E8D" w:rsidP="00526E8D">
      <w:pPr>
        <w:jc w:val="both"/>
        <w:rPr>
          <w:rFonts w:ascii="Arial" w:hAnsi="Arial" w:cs="Arial"/>
          <w:lang w:val="es-MX"/>
        </w:rPr>
      </w:pPr>
      <w:r w:rsidRPr="0099298A">
        <w:rPr>
          <w:rFonts w:ascii="Arial" w:hAnsi="Arial" w:cs="Arial"/>
          <w:b/>
          <w:lang w:val="es-MX"/>
        </w:rPr>
        <w:t xml:space="preserve">Artículo 3.- </w:t>
      </w:r>
      <w:r w:rsidRPr="0099298A">
        <w:rPr>
          <w:rFonts w:ascii="Arial" w:hAnsi="Arial" w:cs="Arial"/>
          <w:lang w:val="es-MX"/>
        </w:rPr>
        <w:t xml:space="preserve">Para los efectos de este Reglamento se entenderá por: </w:t>
      </w:r>
    </w:p>
    <w:p w:rsidR="00526E8D" w:rsidRPr="0099298A" w:rsidRDefault="00526E8D" w:rsidP="00526E8D">
      <w:pPr>
        <w:jc w:val="both"/>
        <w:rPr>
          <w:rFonts w:ascii="Arial" w:hAnsi="Arial" w:cs="Arial"/>
          <w:lang w:val="es-MX"/>
        </w:rPr>
      </w:pPr>
    </w:p>
    <w:p w:rsidR="00526E8D" w:rsidRPr="0099298A" w:rsidRDefault="00526E8D" w:rsidP="00526E8D">
      <w:pPr>
        <w:jc w:val="both"/>
        <w:rPr>
          <w:rFonts w:ascii="Arial" w:hAnsi="Arial" w:cs="Arial"/>
          <w:lang w:val="es-MX"/>
        </w:rPr>
      </w:pPr>
      <w:r w:rsidRPr="0099298A">
        <w:rPr>
          <w:rFonts w:ascii="Arial" w:hAnsi="Arial" w:cs="Arial"/>
          <w:b/>
          <w:lang w:val="es-MX"/>
        </w:rPr>
        <w:t xml:space="preserve">I. Municipio: </w:t>
      </w:r>
      <w:r w:rsidRPr="0099298A">
        <w:rPr>
          <w:rFonts w:ascii="Arial" w:hAnsi="Arial" w:cs="Arial"/>
          <w:lang w:val="es-MX"/>
        </w:rPr>
        <w:t>Municipio de Gral. Escobedo;</w:t>
      </w:r>
    </w:p>
    <w:p w:rsidR="00526E8D" w:rsidRPr="0099298A" w:rsidRDefault="00526E8D" w:rsidP="00526E8D">
      <w:pPr>
        <w:jc w:val="both"/>
        <w:rPr>
          <w:rFonts w:ascii="Arial" w:hAnsi="Arial" w:cs="Arial"/>
          <w:lang w:val="es-MX"/>
        </w:rPr>
      </w:pPr>
    </w:p>
    <w:p w:rsidR="00526E8D" w:rsidRPr="0099298A" w:rsidRDefault="00526E8D" w:rsidP="00526E8D">
      <w:pPr>
        <w:jc w:val="both"/>
        <w:rPr>
          <w:rFonts w:ascii="Arial" w:hAnsi="Arial" w:cs="Arial"/>
          <w:lang w:val="es-MX"/>
        </w:rPr>
      </w:pPr>
      <w:r w:rsidRPr="0099298A">
        <w:rPr>
          <w:rFonts w:ascii="Arial" w:hAnsi="Arial" w:cs="Arial"/>
          <w:b/>
          <w:lang w:val="es-MX"/>
        </w:rPr>
        <w:lastRenderedPageBreak/>
        <w:t>II. Junta:</w:t>
      </w:r>
      <w:r w:rsidRPr="0099298A">
        <w:rPr>
          <w:rFonts w:ascii="Arial" w:hAnsi="Arial" w:cs="Arial"/>
          <w:lang w:val="es-MX"/>
        </w:rPr>
        <w:t xml:space="preserve"> Junta de Gobierno del Instituto de Seguridad Ciudadana y Justicia Cívica.  </w:t>
      </w:r>
    </w:p>
    <w:p w:rsidR="00526E8D" w:rsidRPr="0099298A" w:rsidRDefault="00526E8D" w:rsidP="00526E8D">
      <w:pPr>
        <w:jc w:val="both"/>
        <w:rPr>
          <w:rFonts w:ascii="Arial" w:hAnsi="Arial" w:cs="Arial"/>
          <w:lang w:val="es-MX"/>
        </w:rPr>
      </w:pPr>
    </w:p>
    <w:p w:rsidR="00526E8D" w:rsidRPr="0099298A" w:rsidRDefault="00526E8D" w:rsidP="00526E8D">
      <w:pPr>
        <w:jc w:val="both"/>
        <w:rPr>
          <w:rFonts w:ascii="Arial" w:hAnsi="Arial" w:cs="Arial"/>
          <w:lang w:val="es-MX"/>
        </w:rPr>
      </w:pPr>
      <w:r w:rsidRPr="0099298A">
        <w:rPr>
          <w:rFonts w:ascii="Arial" w:hAnsi="Arial" w:cs="Arial"/>
          <w:b/>
          <w:lang w:val="es-MX"/>
        </w:rPr>
        <w:t>III.- Consejo Consultivo Externo:</w:t>
      </w:r>
      <w:r w:rsidRPr="0099298A">
        <w:rPr>
          <w:rFonts w:ascii="Arial" w:hAnsi="Arial" w:cs="Arial"/>
          <w:lang w:val="es-MX"/>
        </w:rPr>
        <w:t xml:space="preserve"> El Consejo consultivo externo de Seguridad Pública de Gral. Escobedo N.L.; </w:t>
      </w:r>
    </w:p>
    <w:p w:rsidR="00526E8D" w:rsidRPr="0099298A" w:rsidRDefault="00526E8D" w:rsidP="00526E8D">
      <w:pPr>
        <w:jc w:val="both"/>
        <w:rPr>
          <w:rFonts w:ascii="Arial" w:hAnsi="Arial" w:cs="Arial"/>
          <w:b/>
          <w:lang w:val="es-MX"/>
        </w:rPr>
      </w:pPr>
    </w:p>
    <w:p w:rsidR="00526E8D" w:rsidRPr="0099298A" w:rsidRDefault="00526E8D" w:rsidP="00526E8D">
      <w:pPr>
        <w:jc w:val="both"/>
        <w:rPr>
          <w:rFonts w:ascii="Arial" w:eastAsia="Calibri" w:hAnsi="Arial" w:cs="Arial"/>
          <w:lang w:val="es-MX" w:eastAsia="en-US"/>
        </w:rPr>
      </w:pPr>
      <w:r w:rsidRPr="0099298A">
        <w:rPr>
          <w:rFonts w:ascii="Arial" w:eastAsia="Calibri" w:hAnsi="Arial" w:cs="Arial"/>
          <w:b/>
          <w:lang w:val="es-MX" w:eastAsia="en-US"/>
        </w:rPr>
        <w:t>IV. Instituto:</w:t>
      </w:r>
      <w:r w:rsidRPr="0099298A">
        <w:rPr>
          <w:rFonts w:ascii="Arial" w:eastAsia="Calibri" w:hAnsi="Arial" w:cs="Arial"/>
          <w:lang w:val="es-MX" w:eastAsia="en-US"/>
        </w:rPr>
        <w:t xml:space="preserve"> El Instituto de Seguridad Ciudadana y Justicia Cívica;</w:t>
      </w:r>
    </w:p>
    <w:p w:rsidR="00526E8D" w:rsidRPr="0099298A" w:rsidRDefault="00526E8D" w:rsidP="00526E8D">
      <w:pPr>
        <w:rPr>
          <w:rFonts w:ascii="Arial" w:eastAsia="Calibri" w:hAnsi="Arial" w:cs="Arial"/>
          <w:lang w:val="es-MX" w:eastAsia="en-US"/>
        </w:rPr>
      </w:pPr>
    </w:p>
    <w:p w:rsidR="00526E8D" w:rsidRPr="0099298A" w:rsidRDefault="00526E8D" w:rsidP="00526E8D">
      <w:pPr>
        <w:jc w:val="both"/>
        <w:rPr>
          <w:rFonts w:ascii="Arial" w:eastAsia="Calibri" w:hAnsi="Arial" w:cs="Arial"/>
          <w:lang w:val="es-MX" w:eastAsia="en-US"/>
        </w:rPr>
      </w:pPr>
      <w:r w:rsidRPr="0099298A">
        <w:rPr>
          <w:rFonts w:ascii="Arial" w:eastAsia="Calibri" w:hAnsi="Arial" w:cs="Arial"/>
          <w:b/>
          <w:lang w:val="es-MX" w:eastAsia="en-US"/>
        </w:rPr>
        <w:t>V. Director General:</w:t>
      </w:r>
      <w:r w:rsidRPr="0099298A">
        <w:rPr>
          <w:rFonts w:ascii="Arial" w:eastAsia="Calibri" w:hAnsi="Arial" w:cs="Arial"/>
          <w:lang w:val="es-MX" w:eastAsia="en-US"/>
        </w:rPr>
        <w:t xml:space="preserve"> El Director General del Instituto;</w:t>
      </w:r>
    </w:p>
    <w:p w:rsidR="00526E8D" w:rsidRPr="0099298A" w:rsidRDefault="00526E8D" w:rsidP="00526E8D">
      <w:pPr>
        <w:rPr>
          <w:rFonts w:ascii="Arial" w:eastAsia="Calibri" w:hAnsi="Arial" w:cs="Arial"/>
          <w:b/>
          <w:lang w:val="es-MX" w:eastAsia="en-US"/>
        </w:rPr>
      </w:pPr>
    </w:p>
    <w:p w:rsidR="00526E8D" w:rsidRPr="0099298A" w:rsidRDefault="00526E8D" w:rsidP="00526E8D">
      <w:pPr>
        <w:jc w:val="both"/>
        <w:rPr>
          <w:rFonts w:ascii="Arial" w:eastAsia="Calibri" w:hAnsi="Arial" w:cs="Arial"/>
          <w:lang w:val="es-MX" w:eastAsia="en-US"/>
        </w:rPr>
      </w:pPr>
      <w:r w:rsidRPr="0099298A">
        <w:rPr>
          <w:rFonts w:ascii="Arial" w:eastAsia="Calibri" w:hAnsi="Arial" w:cs="Arial"/>
          <w:b/>
          <w:lang w:val="es-MX" w:eastAsia="en-US"/>
        </w:rPr>
        <w:t>VI. Reglamento Interior:</w:t>
      </w:r>
      <w:r w:rsidRPr="0099298A">
        <w:rPr>
          <w:rFonts w:ascii="Arial" w:eastAsia="Calibri" w:hAnsi="Arial" w:cs="Arial"/>
          <w:lang w:val="es-MX" w:eastAsia="en-US"/>
        </w:rPr>
        <w:t xml:space="preserve"> El Reglamento Interior del Instituto de Seguridad Ciudadana y Justicia cívica.</w:t>
      </w:r>
    </w:p>
    <w:p w:rsidR="00526E8D" w:rsidRPr="0099298A" w:rsidRDefault="00526E8D" w:rsidP="00526E8D">
      <w:pPr>
        <w:jc w:val="both"/>
        <w:rPr>
          <w:rFonts w:ascii="Arial" w:eastAsia="Calibri" w:hAnsi="Arial" w:cs="Arial"/>
          <w:lang w:val="es-MX" w:eastAsia="en-US"/>
        </w:rPr>
      </w:pPr>
    </w:p>
    <w:p w:rsidR="00526E8D" w:rsidRPr="0099298A" w:rsidRDefault="00526E8D" w:rsidP="00526E8D">
      <w:pPr>
        <w:jc w:val="both"/>
        <w:rPr>
          <w:rFonts w:ascii="Arial" w:eastAsia="Calibri" w:hAnsi="Arial" w:cs="Arial"/>
          <w:lang w:val="es-MX" w:eastAsia="en-US"/>
        </w:rPr>
      </w:pPr>
      <w:r w:rsidRPr="0099298A">
        <w:rPr>
          <w:rFonts w:ascii="Arial" w:eastAsia="Calibri" w:hAnsi="Arial" w:cs="Arial"/>
          <w:b/>
          <w:lang w:val="es-MX" w:eastAsia="en-US"/>
        </w:rPr>
        <w:t>VII.-Servicio de Carrera:</w:t>
      </w:r>
      <w:r w:rsidRPr="0099298A">
        <w:rPr>
          <w:rFonts w:ascii="Arial" w:eastAsia="Calibri" w:hAnsi="Arial" w:cs="Arial"/>
          <w:lang w:val="es-MX" w:eastAsia="en-US"/>
        </w:rPr>
        <w:t xml:space="preserve"> El Servicio Profesional de Carrera del personal que conforma el Instituto; </w:t>
      </w:r>
    </w:p>
    <w:p w:rsidR="00526E8D" w:rsidRPr="0099298A" w:rsidRDefault="00526E8D" w:rsidP="00526E8D">
      <w:pPr>
        <w:jc w:val="both"/>
        <w:rPr>
          <w:rFonts w:ascii="Arial" w:hAnsi="Arial" w:cs="Arial"/>
          <w:lang w:val="es-MX"/>
        </w:rPr>
      </w:pPr>
    </w:p>
    <w:p w:rsidR="00526E8D" w:rsidRPr="0099298A" w:rsidRDefault="00526E8D" w:rsidP="00526E8D">
      <w:pPr>
        <w:jc w:val="both"/>
        <w:rPr>
          <w:rFonts w:ascii="Arial" w:hAnsi="Arial" w:cs="Arial"/>
          <w:lang w:val="es-MX"/>
        </w:rPr>
      </w:pPr>
    </w:p>
    <w:p w:rsidR="00526E8D" w:rsidRPr="0099298A" w:rsidRDefault="00526E8D" w:rsidP="00526E8D">
      <w:pPr>
        <w:jc w:val="center"/>
        <w:outlineLvl w:val="0"/>
        <w:rPr>
          <w:rFonts w:ascii="Arial" w:hAnsi="Arial" w:cs="Arial"/>
          <w:b/>
          <w:caps/>
          <w:lang w:val="es-MX"/>
        </w:rPr>
      </w:pPr>
      <w:r w:rsidRPr="0099298A">
        <w:rPr>
          <w:rFonts w:ascii="Arial" w:hAnsi="Arial" w:cs="Arial"/>
          <w:b/>
          <w:caps/>
          <w:lang w:val="es-MX"/>
        </w:rPr>
        <w:t>Título Segundo</w:t>
      </w:r>
    </w:p>
    <w:p w:rsidR="00526E8D" w:rsidRPr="0099298A" w:rsidRDefault="00526E8D" w:rsidP="00526E8D">
      <w:pPr>
        <w:jc w:val="center"/>
        <w:rPr>
          <w:rFonts w:ascii="Arial" w:hAnsi="Arial" w:cs="Arial"/>
          <w:b/>
          <w:caps/>
          <w:lang w:val="es-MX"/>
        </w:rPr>
      </w:pPr>
      <w:r w:rsidRPr="0099298A">
        <w:rPr>
          <w:rFonts w:ascii="Arial" w:hAnsi="Arial" w:cs="Arial"/>
          <w:b/>
          <w:caps/>
          <w:lang w:val="es-MX"/>
        </w:rPr>
        <w:t>Del Objeto, Integración y Atribuciones del Instituto</w:t>
      </w:r>
    </w:p>
    <w:p w:rsidR="00526E8D" w:rsidRPr="0099298A" w:rsidRDefault="00526E8D" w:rsidP="00526E8D">
      <w:pPr>
        <w:jc w:val="center"/>
        <w:rPr>
          <w:rFonts w:ascii="Arial" w:hAnsi="Arial" w:cs="Arial"/>
          <w:b/>
          <w:lang w:val="es-MX"/>
        </w:rPr>
      </w:pPr>
    </w:p>
    <w:p w:rsidR="00526E8D" w:rsidRPr="0099298A" w:rsidRDefault="00526E8D" w:rsidP="00526E8D">
      <w:pPr>
        <w:jc w:val="center"/>
        <w:outlineLvl w:val="0"/>
        <w:rPr>
          <w:rFonts w:ascii="Arial" w:hAnsi="Arial" w:cs="Arial"/>
          <w:b/>
          <w:caps/>
          <w:lang w:val="es-MX"/>
        </w:rPr>
      </w:pPr>
      <w:r w:rsidRPr="0099298A">
        <w:rPr>
          <w:rFonts w:ascii="Arial" w:hAnsi="Arial" w:cs="Arial"/>
          <w:b/>
          <w:caps/>
          <w:lang w:val="es-MX"/>
        </w:rPr>
        <w:t>Capítulo Único</w:t>
      </w:r>
    </w:p>
    <w:p w:rsidR="00526E8D" w:rsidRPr="0099298A" w:rsidRDefault="00526E8D" w:rsidP="00526E8D">
      <w:pPr>
        <w:jc w:val="both"/>
        <w:rPr>
          <w:rFonts w:ascii="Arial" w:hAnsi="Arial" w:cs="Arial"/>
          <w:lang w:val="es-MX"/>
        </w:rPr>
      </w:pPr>
    </w:p>
    <w:p w:rsidR="00526E8D" w:rsidRPr="0099298A" w:rsidRDefault="00526E8D" w:rsidP="00526E8D">
      <w:pPr>
        <w:jc w:val="both"/>
        <w:rPr>
          <w:rFonts w:ascii="Arial" w:hAnsi="Arial" w:cs="Arial"/>
          <w:lang w:val="es-MX"/>
        </w:rPr>
      </w:pPr>
    </w:p>
    <w:p w:rsidR="00526E8D" w:rsidRPr="0099298A" w:rsidRDefault="00526E8D" w:rsidP="00526E8D">
      <w:pPr>
        <w:jc w:val="both"/>
        <w:rPr>
          <w:rFonts w:ascii="Arial" w:hAnsi="Arial" w:cs="Arial"/>
          <w:lang w:val="es-MX"/>
        </w:rPr>
      </w:pPr>
      <w:r w:rsidRPr="0099298A">
        <w:rPr>
          <w:rFonts w:ascii="Arial" w:hAnsi="Arial" w:cs="Arial"/>
          <w:b/>
          <w:lang w:val="es-MX"/>
        </w:rPr>
        <w:t>Artículo 4</w:t>
      </w:r>
      <w:r w:rsidRPr="0099298A">
        <w:rPr>
          <w:rFonts w:ascii="Arial" w:hAnsi="Arial" w:cs="Arial"/>
          <w:lang w:val="es-MX"/>
        </w:rPr>
        <w:t>.- El Instituto, además de las atribuciones consignadas en el presente reglamento, deberá constituirse como órgano especializado de consulta y asistencia técnica obligatoria en las materias de investigación, diseño e instrumentación de políticas públicas basados en el Sistema de Seguridad Publica de General Escobedo N.L.</w:t>
      </w:r>
    </w:p>
    <w:p w:rsidR="00526E8D" w:rsidRPr="0099298A" w:rsidRDefault="00526E8D" w:rsidP="00526E8D">
      <w:pPr>
        <w:jc w:val="both"/>
        <w:outlineLvl w:val="0"/>
        <w:rPr>
          <w:rFonts w:ascii="Arial" w:hAnsi="Arial" w:cs="Arial"/>
          <w:lang w:val="es-MX"/>
        </w:rPr>
      </w:pPr>
    </w:p>
    <w:p w:rsidR="00526E8D" w:rsidRPr="0099298A" w:rsidRDefault="00526E8D" w:rsidP="00526E8D">
      <w:pPr>
        <w:jc w:val="both"/>
        <w:rPr>
          <w:rFonts w:ascii="Arial" w:hAnsi="Arial" w:cs="Arial"/>
          <w:lang w:val="es-MX"/>
        </w:rPr>
      </w:pPr>
      <w:r w:rsidRPr="0099298A">
        <w:rPr>
          <w:rFonts w:ascii="Arial" w:hAnsi="Arial" w:cs="Arial"/>
          <w:b/>
          <w:lang w:val="es-MX"/>
        </w:rPr>
        <w:t xml:space="preserve">Artículo 5.- </w:t>
      </w:r>
      <w:r w:rsidRPr="0099298A">
        <w:rPr>
          <w:rFonts w:ascii="Arial" w:hAnsi="Arial" w:cs="Arial"/>
          <w:lang w:val="es-MX"/>
        </w:rPr>
        <w:t>El Instituto se integra por las siguientes instancias:</w:t>
      </w:r>
    </w:p>
    <w:p w:rsidR="00526E8D" w:rsidRPr="0099298A" w:rsidRDefault="00526E8D" w:rsidP="00526E8D">
      <w:pPr>
        <w:jc w:val="both"/>
        <w:rPr>
          <w:rFonts w:ascii="Arial" w:hAnsi="Arial" w:cs="Arial"/>
          <w:lang w:val="es-MX"/>
        </w:rPr>
      </w:pPr>
    </w:p>
    <w:p w:rsidR="00526E8D" w:rsidRPr="0099298A" w:rsidRDefault="00526E8D" w:rsidP="00526E8D">
      <w:pPr>
        <w:jc w:val="both"/>
        <w:rPr>
          <w:rFonts w:ascii="Arial" w:hAnsi="Arial" w:cs="Arial"/>
          <w:lang w:val="es-MX"/>
        </w:rPr>
      </w:pPr>
      <w:r w:rsidRPr="0099298A">
        <w:rPr>
          <w:rFonts w:ascii="Arial" w:hAnsi="Arial" w:cs="Arial"/>
          <w:lang w:val="es-MX"/>
        </w:rPr>
        <w:t>I.- Junta de Gobierno;</w:t>
      </w:r>
    </w:p>
    <w:p w:rsidR="00526E8D" w:rsidRPr="0099298A" w:rsidRDefault="00526E8D" w:rsidP="00526E8D">
      <w:pPr>
        <w:jc w:val="both"/>
        <w:rPr>
          <w:rFonts w:ascii="Arial" w:hAnsi="Arial" w:cs="Arial"/>
          <w:lang w:val="es-MX"/>
        </w:rPr>
      </w:pPr>
    </w:p>
    <w:p w:rsidR="00526E8D" w:rsidRPr="0099298A" w:rsidRDefault="00526E8D" w:rsidP="00526E8D">
      <w:pPr>
        <w:jc w:val="both"/>
        <w:rPr>
          <w:rFonts w:ascii="Arial" w:eastAsia="Calibri" w:hAnsi="Arial" w:cs="Arial"/>
          <w:lang w:val="es-MX" w:eastAsia="en-US"/>
        </w:rPr>
      </w:pPr>
      <w:r w:rsidRPr="0099298A">
        <w:rPr>
          <w:rFonts w:ascii="Arial" w:eastAsia="Calibri" w:hAnsi="Arial" w:cs="Arial"/>
          <w:lang w:val="es-MX" w:eastAsia="en-US"/>
        </w:rPr>
        <w:t>II. Consejo Consultivo Externo;</w:t>
      </w:r>
    </w:p>
    <w:p w:rsidR="00526E8D" w:rsidRPr="0099298A" w:rsidRDefault="00526E8D" w:rsidP="00526E8D">
      <w:pPr>
        <w:jc w:val="both"/>
        <w:rPr>
          <w:rFonts w:ascii="Arial" w:eastAsia="Calibri" w:hAnsi="Arial" w:cs="Arial"/>
          <w:bCs/>
          <w:iCs/>
          <w:lang w:val="es-MX" w:eastAsia="en-US"/>
        </w:rPr>
      </w:pPr>
    </w:p>
    <w:p w:rsidR="00526E8D" w:rsidRPr="0099298A" w:rsidRDefault="00526E8D" w:rsidP="00526E8D">
      <w:pPr>
        <w:jc w:val="both"/>
        <w:rPr>
          <w:rFonts w:ascii="Arial" w:eastAsia="Calibri" w:hAnsi="Arial" w:cs="Arial"/>
          <w:lang w:val="es-MX" w:eastAsia="en-US"/>
        </w:rPr>
      </w:pPr>
      <w:r w:rsidRPr="0099298A">
        <w:rPr>
          <w:rFonts w:ascii="Arial" w:eastAsia="Calibri" w:hAnsi="Arial" w:cs="Arial"/>
          <w:bCs/>
          <w:iCs/>
          <w:lang w:val="es-MX" w:eastAsia="en-US"/>
        </w:rPr>
        <w:t>II. Dirección General; y</w:t>
      </w:r>
    </w:p>
    <w:p w:rsidR="00526E8D" w:rsidRPr="0099298A" w:rsidRDefault="00526E8D" w:rsidP="00526E8D">
      <w:pPr>
        <w:jc w:val="both"/>
        <w:rPr>
          <w:rFonts w:ascii="Arial" w:eastAsia="Calibri" w:hAnsi="Arial" w:cs="Arial"/>
          <w:lang w:val="es-MX" w:eastAsia="en-US"/>
        </w:rPr>
      </w:pPr>
    </w:p>
    <w:p w:rsidR="00526E8D" w:rsidRPr="0099298A" w:rsidRDefault="00526E8D" w:rsidP="00526E8D">
      <w:pPr>
        <w:jc w:val="both"/>
        <w:rPr>
          <w:rFonts w:ascii="Arial" w:hAnsi="Arial" w:cs="Arial"/>
          <w:bCs/>
          <w:iCs/>
          <w:lang w:val="es-MX"/>
        </w:rPr>
      </w:pPr>
      <w:r w:rsidRPr="0099298A">
        <w:rPr>
          <w:rFonts w:ascii="Arial" w:hAnsi="Arial" w:cs="Arial"/>
          <w:bCs/>
          <w:iCs/>
          <w:lang w:val="es-MX"/>
        </w:rPr>
        <w:t>El Instituto contará con las unidades administrativas y los recursos que se requieran para el cumplimiento de sus atribuciones, en los términos de su Manual de Procedimientos Respectivo.</w:t>
      </w:r>
    </w:p>
    <w:p w:rsidR="00526E8D" w:rsidRPr="0099298A" w:rsidRDefault="00526E8D" w:rsidP="00526E8D">
      <w:pPr>
        <w:jc w:val="both"/>
        <w:rPr>
          <w:rFonts w:ascii="Arial" w:hAnsi="Arial" w:cs="Arial"/>
          <w:bCs/>
          <w:iCs/>
          <w:lang w:val="es-MX"/>
        </w:rPr>
      </w:pPr>
    </w:p>
    <w:p w:rsidR="00526E8D" w:rsidRPr="0099298A" w:rsidRDefault="00526E8D" w:rsidP="00526E8D">
      <w:pPr>
        <w:jc w:val="both"/>
        <w:rPr>
          <w:rFonts w:ascii="Arial" w:hAnsi="Arial" w:cs="Arial"/>
          <w:lang w:val="es-MX"/>
        </w:rPr>
      </w:pPr>
      <w:r w:rsidRPr="0099298A">
        <w:rPr>
          <w:rFonts w:ascii="Arial" w:hAnsi="Arial" w:cs="Arial"/>
          <w:b/>
          <w:lang w:val="es-MX"/>
        </w:rPr>
        <w:t xml:space="preserve">Artículo 6.- </w:t>
      </w:r>
      <w:r w:rsidRPr="0099298A">
        <w:rPr>
          <w:rFonts w:ascii="Arial" w:hAnsi="Arial" w:cs="Arial"/>
          <w:lang w:val="es-MX"/>
        </w:rPr>
        <w:t>Para la consecución de su objeto, el Instituto tendrá las siguientes atribuciones:</w:t>
      </w:r>
    </w:p>
    <w:p w:rsidR="00526E8D" w:rsidRPr="0099298A" w:rsidRDefault="00526E8D" w:rsidP="00526E8D">
      <w:pPr>
        <w:tabs>
          <w:tab w:val="left" w:pos="1035"/>
        </w:tabs>
        <w:jc w:val="both"/>
        <w:rPr>
          <w:rFonts w:ascii="Arial" w:hAnsi="Arial" w:cs="Arial"/>
          <w:lang w:val="es-MX"/>
        </w:rPr>
      </w:pPr>
    </w:p>
    <w:p w:rsidR="00526E8D" w:rsidRPr="0099298A" w:rsidRDefault="00526E8D" w:rsidP="00526E8D">
      <w:pPr>
        <w:tabs>
          <w:tab w:val="left" w:pos="1035"/>
        </w:tabs>
        <w:jc w:val="both"/>
        <w:rPr>
          <w:rFonts w:ascii="Arial" w:hAnsi="Arial" w:cs="Arial"/>
          <w:lang w:val="es-MX"/>
        </w:rPr>
      </w:pPr>
      <w:r w:rsidRPr="0099298A">
        <w:rPr>
          <w:rFonts w:ascii="Arial" w:hAnsi="Arial" w:cs="Arial"/>
          <w:lang w:val="es-MX"/>
        </w:rPr>
        <w:t xml:space="preserve">I.- Formación policial.- Misma que se llevara a cabo a través de La Academia Municipal; </w:t>
      </w:r>
    </w:p>
    <w:p w:rsidR="00526E8D" w:rsidRPr="0099298A" w:rsidRDefault="00526E8D" w:rsidP="00526E8D">
      <w:pPr>
        <w:tabs>
          <w:tab w:val="left" w:pos="1035"/>
        </w:tabs>
        <w:jc w:val="both"/>
        <w:rPr>
          <w:rFonts w:ascii="Arial" w:hAnsi="Arial" w:cs="Arial"/>
          <w:lang w:val="es-MX"/>
        </w:rPr>
      </w:pPr>
    </w:p>
    <w:p w:rsidR="00526E8D" w:rsidRPr="0099298A" w:rsidRDefault="00526E8D" w:rsidP="00526E8D">
      <w:pPr>
        <w:tabs>
          <w:tab w:val="left" w:pos="1035"/>
        </w:tabs>
        <w:jc w:val="both"/>
        <w:rPr>
          <w:rFonts w:ascii="Arial" w:hAnsi="Arial" w:cs="Arial"/>
          <w:lang w:val="es-MX"/>
        </w:rPr>
      </w:pPr>
      <w:r w:rsidRPr="0099298A">
        <w:rPr>
          <w:rFonts w:ascii="Arial" w:hAnsi="Arial" w:cs="Arial"/>
          <w:lang w:val="es-MX"/>
        </w:rPr>
        <w:lastRenderedPageBreak/>
        <w:t>II.- Capacitación.- El diseño e impartición de cursos, diplomados a nivel interno y externo que contribuyan a la formación continua de los cuerpos de seguridad Nacional e internacional para la obtención de colaboraciones que generen discusión, debate y posturas que enriquezcan el Sistema  de Seguridad;</w:t>
      </w:r>
    </w:p>
    <w:p w:rsidR="00526E8D" w:rsidRPr="0099298A" w:rsidRDefault="00526E8D" w:rsidP="00526E8D">
      <w:pPr>
        <w:tabs>
          <w:tab w:val="left" w:pos="1035"/>
        </w:tabs>
        <w:jc w:val="both"/>
        <w:rPr>
          <w:rFonts w:ascii="Arial" w:hAnsi="Arial" w:cs="Arial"/>
          <w:lang w:val="es-MX"/>
        </w:rPr>
      </w:pPr>
    </w:p>
    <w:p w:rsidR="00526E8D" w:rsidRPr="0099298A" w:rsidRDefault="00526E8D" w:rsidP="00526E8D">
      <w:pPr>
        <w:tabs>
          <w:tab w:val="left" w:pos="1035"/>
        </w:tabs>
        <w:jc w:val="both"/>
        <w:rPr>
          <w:rFonts w:ascii="Arial" w:hAnsi="Arial" w:cs="Arial"/>
          <w:lang w:val="es-MX"/>
        </w:rPr>
      </w:pPr>
      <w:r w:rsidRPr="0099298A">
        <w:rPr>
          <w:rFonts w:ascii="Arial" w:hAnsi="Arial" w:cs="Arial"/>
          <w:lang w:val="es-MX"/>
        </w:rPr>
        <w:t>III.- Investigación.- Desarrollar líneas de investigación inherentes al Sistema de Seguridad Pública privilegiando la metodología utilizada y avalada por las instituciones académicas de mayor prestigio;</w:t>
      </w:r>
    </w:p>
    <w:p w:rsidR="00526E8D" w:rsidRPr="0099298A" w:rsidRDefault="00526E8D" w:rsidP="00526E8D">
      <w:pPr>
        <w:tabs>
          <w:tab w:val="left" w:pos="1035"/>
        </w:tabs>
        <w:jc w:val="both"/>
        <w:rPr>
          <w:rFonts w:ascii="Arial" w:hAnsi="Arial" w:cs="Arial"/>
          <w:lang w:val="es-MX"/>
        </w:rPr>
      </w:pPr>
    </w:p>
    <w:p w:rsidR="00526E8D" w:rsidRPr="0099298A" w:rsidRDefault="00526E8D" w:rsidP="00526E8D">
      <w:pPr>
        <w:tabs>
          <w:tab w:val="left" w:pos="1035"/>
        </w:tabs>
        <w:jc w:val="both"/>
        <w:rPr>
          <w:rFonts w:ascii="Arial" w:hAnsi="Arial" w:cs="Arial"/>
          <w:lang w:val="es-MX"/>
        </w:rPr>
      </w:pPr>
      <w:r w:rsidRPr="0099298A">
        <w:rPr>
          <w:rFonts w:ascii="Arial" w:hAnsi="Arial" w:cs="Arial"/>
          <w:lang w:val="es-MX"/>
        </w:rPr>
        <w:t xml:space="preserve">IV.- Asesoría.- Proporcionar un servicio permanente de asesoría a los cuerpos de seguridad pública Municipal que así lo </w:t>
      </w:r>
      <w:proofErr w:type="gramStart"/>
      <w:r w:rsidRPr="0099298A">
        <w:rPr>
          <w:rFonts w:ascii="Arial" w:hAnsi="Arial" w:cs="Arial"/>
          <w:lang w:val="es-MX"/>
        </w:rPr>
        <w:t>soliciten</w:t>
      </w:r>
      <w:proofErr w:type="gramEnd"/>
      <w:r w:rsidRPr="0099298A">
        <w:rPr>
          <w:rFonts w:ascii="Arial" w:hAnsi="Arial" w:cs="Arial"/>
          <w:lang w:val="es-MX"/>
        </w:rPr>
        <w:t>;</w:t>
      </w:r>
    </w:p>
    <w:p w:rsidR="00526E8D" w:rsidRPr="0099298A" w:rsidRDefault="00526E8D" w:rsidP="00526E8D">
      <w:pPr>
        <w:tabs>
          <w:tab w:val="left" w:pos="1035"/>
        </w:tabs>
        <w:jc w:val="both"/>
        <w:rPr>
          <w:rFonts w:ascii="Arial" w:hAnsi="Arial" w:cs="Arial"/>
          <w:lang w:val="es-MX"/>
        </w:rPr>
      </w:pPr>
    </w:p>
    <w:p w:rsidR="00526E8D" w:rsidRPr="0099298A" w:rsidRDefault="00526E8D" w:rsidP="00526E8D">
      <w:pPr>
        <w:tabs>
          <w:tab w:val="left" w:pos="1035"/>
        </w:tabs>
        <w:jc w:val="both"/>
        <w:rPr>
          <w:rFonts w:ascii="Arial" w:hAnsi="Arial" w:cs="Arial"/>
          <w:lang w:val="es-MX"/>
        </w:rPr>
      </w:pPr>
      <w:r w:rsidRPr="0099298A">
        <w:rPr>
          <w:rFonts w:ascii="Arial" w:hAnsi="Arial" w:cs="Arial"/>
          <w:lang w:val="es-MX"/>
        </w:rPr>
        <w:t>V.- Diseño de políticas públicas.- Coadyuvar con las instituciones de Seguridad Pública en la implementación de políticas públicas basadas en el Sistema de Seguridad de Escobedo;</w:t>
      </w:r>
    </w:p>
    <w:p w:rsidR="00526E8D" w:rsidRPr="0099298A" w:rsidRDefault="00526E8D" w:rsidP="00526E8D">
      <w:pPr>
        <w:tabs>
          <w:tab w:val="left" w:pos="1035"/>
        </w:tabs>
        <w:jc w:val="both"/>
        <w:rPr>
          <w:rFonts w:ascii="Arial" w:hAnsi="Arial" w:cs="Arial"/>
          <w:lang w:val="es-MX"/>
        </w:rPr>
      </w:pPr>
    </w:p>
    <w:p w:rsidR="00526E8D" w:rsidRPr="0099298A" w:rsidRDefault="00526E8D" w:rsidP="00526E8D">
      <w:pPr>
        <w:tabs>
          <w:tab w:val="left" w:pos="1035"/>
        </w:tabs>
        <w:jc w:val="both"/>
        <w:rPr>
          <w:rFonts w:ascii="Arial" w:hAnsi="Arial" w:cs="Arial"/>
          <w:lang w:val="es-MX"/>
        </w:rPr>
      </w:pPr>
      <w:r w:rsidRPr="0099298A">
        <w:rPr>
          <w:rFonts w:ascii="Arial" w:hAnsi="Arial" w:cs="Arial"/>
          <w:lang w:val="es-MX"/>
        </w:rPr>
        <w:t>VI.- Celebración de convenios de cooperación con instituciones educativas, municipales, estatales y federales en materia de seguridad pública;</w:t>
      </w:r>
    </w:p>
    <w:p w:rsidR="00526E8D" w:rsidRPr="0099298A" w:rsidRDefault="00526E8D" w:rsidP="00526E8D">
      <w:pPr>
        <w:tabs>
          <w:tab w:val="left" w:pos="1035"/>
        </w:tabs>
        <w:jc w:val="both"/>
        <w:rPr>
          <w:rFonts w:ascii="Arial" w:hAnsi="Arial" w:cs="Arial"/>
          <w:lang w:val="es-MX"/>
        </w:rPr>
      </w:pPr>
    </w:p>
    <w:p w:rsidR="00526E8D" w:rsidRPr="0099298A" w:rsidRDefault="00526E8D" w:rsidP="00526E8D">
      <w:pPr>
        <w:tabs>
          <w:tab w:val="left" w:pos="1035"/>
        </w:tabs>
        <w:jc w:val="both"/>
        <w:rPr>
          <w:rFonts w:ascii="Arial" w:hAnsi="Arial" w:cs="Arial"/>
          <w:lang w:val="es-MX"/>
        </w:rPr>
      </w:pPr>
      <w:r w:rsidRPr="0099298A">
        <w:rPr>
          <w:rFonts w:ascii="Arial" w:hAnsi="Arial" w:cs="Arial"/>
          <w:lang w:val="es-MX"/>
        </w:rPr>
        <w:t>VII. Investigar y analizar sistemas, modelos y estrategias de seguridad pública;</w:t>
      </w:r>
    </w:p>
    <w:p w:rsidR="00526E8D" w:rsidRPr="0099298A" w:rsidRDefault="00526E8D" w:rsidP="00526E8D">
      <w:pPr>
        <w:jc w:val="both"/>
        <w:rPr>
          <w:rFonts w:ascii="Arial" w:hAnsi="Arial" w:cs="Arial"/>
          <w:lang w:val="es-MX"/>
        </w:rPr>
      </w:pPr>
    </w:p>
    <w:p w:rsidR="00526E8D" w:rsidRPr="0099298A" w:rsidRDefault="00526E8D" w:rsidP="00526E8D">
      <w:pPr>
        <w:jc w:val="both"/>
        <w:rPr>
          <w:rFonts w:ascii="Arial" w:hAnsi="Arial" w:cs="Arial"/>
          <w:lang w:val="es-MX"/>
        </w:rPr>
      </w:pPr>
      <w:r w:rsidRPr="0099298A">
        <w:rPr>
          <w:rFonts w:ascii="Arial" w:hAnsi="Arial" w:cs="Arial"/>
          <w:lang w:val="es-MX"/>
        </w:rPr>
        <w:t>VIII. Diseñar políticas públicas en materia de seguridad pública, facilitar su instrumentación y evaluar su eficacia;</w:t>
      </w:r>
    </w:p>
    <w:p w:rsidR="00526E8D" w:rsidRPr="0099298A" w:rsidRDefault="00526E8D" w:rsidP="00526E8D">
      <w:pPr>
        <w:jc w:val="both"/>
        <w:rPr>
          <w:rFonts w:ascii="Arial" w:hAnsi="Arial" w:cs="Arial"/>
          <w:lang w:val="es-MX"/>
        </w:rPr>
      </w:pPr>
    </w:p>
    <w:p w:rsidR="00526E8D" w:rsidRPr="0099298A" w:rsidRDefault="00526E8D" w:rsidP="00526E8D">
      <w:pPr>
        <w:jc w:val="both"/>
        <w:rPr>
          <w:rFonts w:ascii="Arial" w:hAnsi="Arial" w:cs="Arial"/>
          <w:lang w:val="es-MX"/>
        </w:rPr>
      </w:pPr>
      <w:r w:rsidRPr="0099298A">
        <w:rPr>
          <w:rFonts w:ascii="Arial" w:hAnsi="Arial" w:cs="Arial"/>
          <w:lang w:val="es-MX"/>
        </w:rPr>
        <w:t>IX. Impulsar la investigación social de carácter interdisciplinario para la comprensión del fenómeno delincuencial y de las conductas antisociales, de las causas que generan la delincuencia y la violencia, de los factores de riesgo y de la percepción de inseguridad;</w:t>
      </w:r>
    </w:p>
    <w:p w:rsidR="00526E8D" w:rsidRPr="0099298A" w:rsidRDefault="00526E8D" w:rsidP="00526E8D">
      <w:pPr>
        <w:jc w:val="both"/>
        <w:rPr>
          <w:rFonts w:ascii="Arial" w:hAnsi="Arial" w:cs="Arial"/>
          <w:lang w:val="es-MX"/>
        </w:rPr>
      </w:pPr>
    </w:p>
    <w:p w:rsidR="00526E8D" w:rsidRPr="0099298A" w:rsidRDefault="00526E8D" w:rsidP="00526E8D">
      <w:pPr>
        <w:jc w:val="both"/>
        <w:rPr>
          <w:rFonts w:ascii="Arial" w:hAnsi="Arial" w:cs="Arial"/>
          <w:lang w:val="es-MX"/>
        </w:rPr>
      </w:pPr>
      <w:r w:rsidRPr="0099298A">
        <w:rPr>
          <w:rFonts w:ascii="Arial" w:hAnsi="Arial" w:cs="Arial"/>
          <w:lang w:val="es-MX"/>
        </w:rPr>
        <w:t>X. Diseñar y proponer mecanismos de sistematización, captura, procesamiento, control, publicación y difusión de la información y las estadísticas delictivas que se generan por las instancias que conforman el Sistema de seguridad pública de General Escobedo, N.L.;</w:t>
      </w:r>
    </w:p>
    <w:p w:rsidR="00526E8D" w:rsidRPr="0099298A" w:rsidRDefault="00526E8D" w:rsidP="00526E8D">
      <w:pPr>
        <w:rPr>
          <w:rFonts w:ascii="Arial" w:eastAsia="Calibri" w:hAnsi="Arial" w:cs="Arial"/>
          <w:lang w:val="es-MX" w:eastAsia="en-US"/>
        </w:rPr>
      </w:pPr>
    </w:p>
    <w:p w:rsidR="00526E8D" w:rsidRPr="0099298A" w:rsidRDefault="00526E8D" w:rsidP="00526E8D">
      <w:pPr>
        <w:jc w:val="both"/>
        <w:rPr>
          <w:rFonts w:ascii="Arial" w:hAnsi="Arial" w:cs="Arial"/>
          <w:lang w:val="es-MX"/>
        </w:rPr>
      </w:pPr>
      <w:r w:rsidRPr="0099298A">
        <w:rPr>
          <w:rFonts w:ascii="Arial" w:hAnsi="Arial" w:cs="Arial"/>
          <w:lang w:val="es-MX"/>
        </w:rPr>
        <w:t>XI</w:t>
      </w:r>
      <w:proofErr w:type="gramStart"/>
      <w:r w:rsidRPr="0099298A">
        <w:rPr>
          <w:rFonts w:ascii="Arial" w:hAnsi="Arial" w:cs="Arial"/>
          <w:lang w:val="es-MX"/>
        </w:rPr>
        <w:t>.  Proponer</w:t>
      </w:r>
      <w:proofErr w:type="gramEnd"/>
      <w:r w:rsidRPr="0099298A">
        <w:rPr>
          <w:rFonts w:ascii="Arial" w:hAnsi="Arial" w:cs="Arial"/>
          <w:lang w:val="es-MX"/>
        </w:rPr>
        <w:t xml:space="preserve"> e impulsar proyectos legislativos en materia de seguridad pública;</w:t>
      </w:r>
    </w:p>
    <w:p w:rsidR="00526E8D" w:rsidRPr="0099298A" w:rsidRDefault="00526E8D" w:rsidP="00526E8D">
      <w:pPr>
        <w:jc w:val="both"/>
        <w:rPr>
          <w:rFonts w:ascii="Arial" w:hAnsi="Arial" w:cs="Arial"/>
          <w:lang w:val="es-MX"/>
        </w:rPr>
      </w:pPr>
    </w:p>
    <w:p w:rsidR="00526E8D" w:rsidRPr="0099298A" w:rsidRDefault="00526E8D" w:rsidP="00526E8D">
      <w:pPr>
        <w:jc w:val="both"/>
        <w:rPr>
          <w:rFonts w:ascii="Arial" w:hAnsi="Arial" w:cs="Arial"/>
          <w:lang w:val="es-MX"/>
        </w:rPr>
      </w:pPr>
      <w:r w:rsidRPr="0099298A">
        <w:rPr>
          <w:rFonts w:ascii="Arial" w:hAnsi="Arial" w:cs="Arial"/>
          <w:bCs/>
          <w:iCs/>
          <w:lang w:val="es-MX"/>
        </w:rPr>
        <w:t xml:space="preserve">XII. Estimular mecanismos de intercambio </w:t>
      </w:r>
      <w:r w:rsidRPr="0099298A">
        <w:rPr>
          <w:rFonts w:ascii="Arial" w:hAnsi="Arial" w:cs="Arial"/>
          <w:bCs/>
          <w:lang w:val="es-MX"/>
        </w:rPr>
        <w:t xml:space="preserve">intermunicipal </w:t>
      </w:r>
      <w:r w:rsidRPr="0099298A">
        <w:rPr>
          <w:rFonts w:ascii="Arial" w:hAnsi="Arial" w:cs="Arial"/>
          <w:bCs/>
          <w:iCs/>
          <w:lang w:val="es-MX"/>
        </w:rPr>
        <w:t xml:space="preserve">de información, sobre las mejores prácticas de gestión para la prevención del delito y de las conductas antisociales, sus efectos y consecuencias y, en general, cualquiera que se relacione con el objeto y fines de este ordenamiento; </w:t>
      </w:r>
    </w:p>
    <w:p w:rsidR="00526E8D" w:rsidRPr="0099298A" w:rsidRDefault="00526E8D" w:rsidP="00526E8D">
      <w:pPr>
        <w:tabs>
          <w:tab w:val="left" w:pos="2475"/>
        </w:tabs>
        <w:jc w:val="both"/>
        <w:rPr>
          <w:rFonts w:ascii="Arial" w:hAnsi="Arial" w:cs="Arial"/>
          <w:lang w:val="es-MX"/>
        </w:rPr>
      </w:pPr>
    </w:p>
    <w:p w:rsidR="00526E8D" w:rsidRPr="0099298A" w:rsidRDefault="00526E8D" w:rsidP="00526E8D">
      <w:pPr>
        <w:jc w:val="both"/>
        <w:rPr>
          <w:rFonts w:ascii="Arial" w:hAnsi="Arial" w:cs="Arial"/>
          <w:lang w:val="es-MX"/>
        </w:rPr>
      </w:pPr>
      <w:r w:rsidRPr="0099298A">
        <w:rPr>
          <w:rFonts w:ascii="Arial" w:hAnsi="Arial" w:cs="Arial"/>
          <w:lang w:val="es-MX"/>
        </w:rPr>
        <w:t>XIII. Diseñar</w:t>
      </w:r>
      <w:r w:rsidRPr="0099298A">
        <w:rPr>
          <w:rFonts w:ascii="Arial" w:hAnsi="Arial" w:cs="Arial"/>
          <w:bCs/>
          <w:iCs/>
          <w:lang w:val="es-MX"/>
        </w:rPr>
        <w:t xml:space="preserve"> y proponer mecanismos para la coordinación entre las autoridades de seguridad pública del Estado, de los Municipios y demás organizaciones del sector público, privado, social, empresarial o académico, con miras al desarrollo de programas comunes y la ejecución de acciones conjuntas sobre aspectos de interés mutuo;</w:t>
      </w:r>
    </w:p>
    <w:p w:rsidR="00526E8D" w:rsidRPr="0099298A" w:rsidRDefault="00526E8D" w:rsidP="00526E8D">
      <w:pPr>
        <w:jc w:val="both"/>
        <w:rPr>
          <w:rFonts w:ascii="Arial" w:hAnsi="Arial" w:cs="Arial"/>
          <w:lang w:val="es-MX"/>
        </w:rPr>
      </w:pPr>
    </w:p>
    <w:p w:rsidR="00526E8D" w:rsidRPr="0099298A" w:rsidRDefault="00526E8D" w:rsidP="00526E8D">
      <w:pPr>
        <w:jc w:val="both"/>
        <w:rPr>
          <w:rFonts w:ascii="Arial" w:hAnsi="Arial" w:cs="Arial"/>
          <w:lang w:val="es-MX"/>
        </w:rPr>
      </w:pPr>
      <w:r w:rsidRPr="0099298A">
        <w:rPr>
          <w:rFonts w:ascii="Arial" w:hAnsi="Arial" w:cs="Arial"/>
          <w:lang w:val="es-MX"/>
        </w:rPr>
        <w:lastRenderedPageBreak/>
        <w:t>XIV. Diseñar, promover e instrumentar, en su caso, los procesos de evaluación del funcionamiento de las instituciones de seguridad pública del Estado y de los Municipios, a efecto de conocer a través de referencias cualitativas y cuantitativas, los resultados de su desempeño organizacional;</w:t>
      </w:r>
    </w:p>
    <w:p w:rsidR="00526E8D" w:rsidRPr="0099298A" w:rsidRDefault="00526E8D" w:rsidP="00526E8D">
      <w:pPr>
        <w:jc w:val="both"/>
        <w:rPr>
          <w:rFonts w:ascii="Arial" w:hAnsi="Arial" w:cs="Arial"/>
          <w:lang w:val="es-MX"/>
        </w:rPr>
      </w:pPr>
    </w:p>
    <w:p w:rsidR="00526E8D" w:rsidRPr="0099298A" w:rsidRDefault="00526E8D" w:rsidP="00526E8D">
      <w:pPr>
        <w:jc w:val="both"/>
        <w:rPr>
          <w:rFonts w:ascii="Arial" w:hAnsi="Arial" w:cs="Arial"/>
          <w:lang w:val="es-MX"/>
        </w:rPr>
      </w:pPr>
      <w:r w:rsidRPr="0099298A">
        <w:rPr>
          <w:rFonts w:ascii="Arial" w:hAnsi="Arial" w:cs="Arial"/>
          <w:bCs/>
          <w:iCs/>
          <w:lang w:val="es-MX"/>
        </w:rPr>
        <w:t>XV. Brindar apoyo técnico al Consejo Ciudadano para el cumplimiento de su objeto y atribuciones; y</w:t>
      </w:r>
    </w:p>
    <w:p w:rsidR="00526E8D" w:rsidRPr="0099298A" w:rsidRDefault="00526E8D" w:rsidP="00526E8D">
      <w:pPr>
        <w:jc w:val="both"/>
        <w:rPr>
          <w:rFonts w:ascii="Arial" w:hAnsi="Arial" w:cs="Arial"/>
          <w:bCs/>
          <w:iCs/>
          <w:lang w:val="es-MX"/>
        </w:rPr>
      </w:pPr>
    </w:p>
    <w:p w:rsidR="00526E8D" w:rsidRPr="0099298A" w:rsidRDefault="00526E8D" w:rsidP="00526E8D">
      <w:pPr>
        <w:jc w:val="both"/>
        <w:rPr>
          <w:rFonts w:ascii="Arial" w:hAnsi="Arial" w:cs="Arial"/>
          <w:lang w:val="es-MX"/>
        </w:rPr>
      </w:pPr>
      <w:r w:rsidRPr="0099298A">
        <w:rPr>
          <w:rFonts w:ascii="Arial" w:hAnsi="Arial" w:cs="Arial"/>
          <w:bCs/>
          <w:iCs/>
          <w:lang w:val="es-MX"/>
        </w:rPr>
        <w:t>XVI. Las demás que determinen la reglamentación respectiva.</w:t>
      </w:r>
    </w:p>
    <w:p w:rsidR="00526E8D" w:rsidRPr="0099298A" w:rsidRDefault="00526E8D" w:rsidP="00526E8D">
      <w:pPr>
        <w:jc w:val="both"/>
        <w:rPr>
          <w:rFonts w:ascii="Arial" w:hAnsi="Arial" w:cs="Arial"/>
          <w:lang w:val="es-MX"/>
        </w:rPr>
      </w:pPr>
    </w:p>
    <w:p w:rsidR="00526E8D" w:rsidRPr="0099298A" w:rsidRDefault="00526E8D" w:rsidP="00526E8D">
      <w:pPr>
        <w:jc w:val="both"/>
        <w:rPr>
          <w:rFonts w:ascii="Arial" w:hAnsi="Arial" w:cs="Arial"/>
          <w:lang w:val="es-MX"/>
        </w:rPr>
      </w:pPr>
    </w:p>
    <w:p w:rsidR="00526E8D" w:rsidRPr="0099298A" w:rsidRDefault="00526E8D" w:rsidP="00526E8D">
      <w:pPr>
        <w:jc w:val="both"/>
        <w:rPr>
          <w:rFonts w:ascii="Arial" w:hAnsi="Arial" w:cs="Arial"/>
          <w:lang w:val="es-MX"/>
        </w:rPr>
      </w:pPr>
    </w:p>
    <w:p w:rsidR="00526E8D" w:rsidRPr="0099298A" w:rsidRDefault="00526E8D" w:rsidP="00526E8D">
      <w:pPr>
        <w:jc w:val="center"/>
        <w:outlineLvl w:val="0"/>
        <w:rPr>
          <w:rFonts w:ascii="Arial" w:hAnsi="Arial" w:cs="Arial"/>
          <w:b/>
          <w:caps/>
          <w:lang w:val="es-MX"/>
        </w:rPr>
      </w:pPr>
      <w:r w:rsidRPr="0099298A">
        <w:rPr>
          <w:rFonts w:ascii="Arial" w:hAnsi="Arial" w:cs="Arial"/>
          <w:b/>
          <w:caps/>
          <w:lang w:val="es-MX"/>
        </w:rPr>
        <w:t>Título Tercero</w:t>
      </w:r>
    </w:p>
    <w:p w:rsidR="00526E8D" w:rsidRPr="0099298A" w:rsidRDefault="00526E8D" w:rsidP="00526E8D">
      <w:pPr>
        <w:jc w:val="center"/>
        <w:rPr>
          <w:rFonts w:ascii="Arial" w:hAnsi="Arial" w:cs="Arial"/>
          <w:b/>
          <w:caps/>
          <w:lang w:val="es-MX"/>
        </w:rPr>
      </w:pPr>
      <w:r w:rsidRPr="0099298A">
        <w:rPr>
          <w:rFonts w:ascii="Arial" w:hAnsi="Arial" w:cs="Arial"/>
          <w:b/>
          <w:caps/>
          <w:lang w:val="es-MX"/>
        </w:rPr>
        <w:t>De la Organización del Instituto</w:t>
      </w:r>
    </w:p>
    <w:p w:rsidR="00526E8D" w:rsidRPr="0099298A" w:rsidRDefault="00526E8D" w:rsidP="00526E8D">
      <w:pPr>
        <w:jc w:val="both"/>
        <w:outlineLvl w:val="0"/>
        <w:rPr>
          <w:rFonts w:ascii="Arial" w:hAnsi="Arial" w:cs="Arial"/>
          <w:b/>
          <w:lang w:val="es-MX"/>
        </w:rPr>
      </w:pPr>
      <w:r w:rsidRPr="0099298A">
        <w:rPr>
          <w:rFonts w:ascii="Arial" w:hAnsi="Arial" w:cs="Arial"/>
          <w:b/>
          <w:lang w:val="es-MX"/>
        </w:rPr>
        <w:tab/>
      </w:r>
    </w:p>
    <w:p w:rsidR="00526E8D" w:rsidRPr="0099298A" w:rsidRDefault="00526E8D" w:rsidP="00526E8D">
      <w:pPr>
        <w:jc w:val="center"/>
        <w:outlineLvl w:val="0"/>
        <w:rPr>
          <w:rFonts w:ascii="Arial" w:hAnsi="Arial" w:cs="Arial"/>
          <w:b/>
          <w:caps/>
          <w:lang w:val="es-MX"/>
        </w:rPr>
      </w:pPr>
      <w:r w:rsidRPr="0099298A">
        <w:rPr>
          <w:rFonts w:ascii="Arial" w:hAnsi="Arial" w:cs="Arial"/>
          <w:b/>
          <w:caps/>
          <w:lang w:val="es-MX"/>
        </w:rPr>
        <w:t>Capítulo Primero</w:t>
      </w:r>
    </w:p>
    <w:p w:rsidR="00526E8D" w:rsidRPr="0099298A" w:rsidRDefault="00526E8D" w:rsidP="00526E8D">
      <w:pPr>
        <w:tabs>
          <w:tab w:val="left" w:pos="3375"/>
        </w:tabs>
        <w:jc w:val="center"/>
        <w:rPr>
          <w:rFonts w:ascii="Arial" w:hAnsi="Arial" w:cs="Arial"/>
          <w:b/>
          <w:caps/>
          <w:lang w:val="es-MX"/>
        </w:rPr>
      </w:pPr>
      <w:r w:rsidRPr="0099298A">
        <w:rPr>
          <w:rFonts w:ascii="Arial" w:hAnsi="Arial" w:cs="Arial"/>
          <w:b/>
          <w:caps/>
          <w:lang w:val="es-MX"/>
        </w:rPr>
        <w:t xml:space="preserve">Junta de gobierno </w:t>
      </w:r>
    </w:p>
    <w:p w:rsidR="00526E8D" w:rsidRPr="0099298A" w:rsidRDefault="00526E8D" w:rsidP="00526E8D">
      <w:pPr>
        <w:tabs>
          <w:tab w:val="left" w:pos="1530"/>
        </w:tabs>
        <w:jc w:val="both"/>
        <w:rPr>
          <w:rFonts w:ascii="Arial" w:hAnsi="Arial" w:cs="Arial"/>
          <w:b/>
          <w:lang w:val="es-MX"/>
        </w:rPr>
      </w:pPr>
    </w:p>
    <w:p w:rsidR="00526E8D" w:rsidRPr="0099298A" w:rsidRDefault="00526E8D" w:rsidP="00526E8D">
      <w:pPr>
        <w:tabs>
          <w:tab w:val="left" w:pos="1530"/>
        </w:tabs>
        <w:jc w:val="both"/>
        <w:rPr>
          <w:rFonts w:ascii="Arial" w:hAnsi="Arial" w:cs="Arial"/>
          <w:b/>
          <w:lang w:val="es-MX"/>
        </w:rPr>
      </w:pPr>
    </w:p>
    <w:p w:rsidR="00526E8D" w:rsidRPr="0099298A" w:rsidRDefault="00526E8D" w:rsidP="00526E8D">
      <w:pPr>
        <w:jc w:val="both"/>
        <w:rPr>
          <w:rFonts w:ascii="Arial" w:hAnsi="Arial" w:cs="Arial"/>
          <w:lang w:val="es-MX"/>
        </w:rPr>
      </w:pPr>
      <w:r w:rsidRPr="0099298A">
        <w:rPr>
          <w:rFonts w:ascii="Arial" w:hAnsi="Arial" w:cs="Arial"/>
          <w:b/>
          <w:lang w:val="es-MX"/>
        </w:rPr>
        <w:t>Artículo 7.-</w:t>
      </w:r>
      <w:r w:rsidRPr="0099298A">
        <w:rPr>
          <w:rFonts w:ascii="Arial" w:hAnsi="Arial" w:cs="Arial"/>
          <w:lang w:val="es-MX"/>
        </w:rPr>
        <w:t xml:space="preserve"> La Junta de Gobierno será la máxima autoridad del Instituto y se integra de la siguiente manera:</w:t>
      </w:r>
    </w:p>
    <w:p w:rsidR="00526E8D" w:rsidRPr="0099298A" w:rsidRDefault="00526E8D" w:rsidP="00526E8D">
      <w:pPr>
        <w:jc w:val="both"/>
        <w:rPr>
          <w:rFonts w:ascii="Arial" w:hAnsi="Arial" w:cs="Arial"/>
          <w:lang w:val="es-MX"/>
        </w:rPr>
      </w:pPr>
    </w:p>
    <w:p w:rsidR="00526E8D" w:rsidRPr="0099298A" w:rsidRDefault="00526E8D" w:rsidP="00526E8D">
      <w:pPr>
        <w:jc w:val="both"/>
        <w:rPr>
          <w:rFonts w:ascii="Arial" w:hAnsi="Arial" w:cs="Arial"/>
          <w:lang w:val="es-MX"/>
        </w:rPr>
      </w:pPr>
      <w:r w:rsidRPr="0099298A">
        <w:rPr>
          <w:rFonts w:ascii="Arial" w:hAnsi="Arial" w:cs="Arial"/>
          <w:lang w:val="es-MX"/>
        </w:rPr>
        <w:t>I. Un Presidente, que será el Presidente municipal de Escobedo N.L.;</w:t>
      </w:r>
    </w:p>
    <w:p w:rsidR="00526E8D" w:rsidRPr="0099298A" w:rsidRDefault="00526E8D" w:rsidP="00526E8D">
      <w:pPr>
        <w:widowControl w:val="0"/>
        <w:autoSpaceDE w:val="0"/>
        <w:autoSpaceDN w:val="0"/>
        <w:adjustRightInd w:val="0"/>
        <w:jc w:val="both"/>
        <w:rPr>
          <w:rFonts w:ascii="Arial" w:hAnsi="Arial" w:cs="Arial"/>
          <w:highlight w:val="yellow"/>
          <w:lang w:val="es-MX" w:eastAsia="es-ES_tradnl"/>
        </w:rPr>
      </w:pPr>
    </w:p>
    <w:p w:rsidR="00526E8D" w:rsidRPr="0099298A" w:rsidRDefault="00526E8D" w:rsidP="00526E8D">
      <w:pPr>
        <w:jc w:val="both"/>
        <w:rPr>
          <w:rFonts w:ascii="Arial" w:hAnsi="Arial" w:cs="Arial"/>
          <w:lang w:val="es-MX"/>
        </w:rPr>
      </w:pPr>
      <w:r w:rsidRPr="0099298A">
        <w:rPr>
          <w:rFonts w:ascii="Arial" w:hAnsi="Arial" w:cs="Arial"/>
          <w:lang w:val="es-MX"/>
        </w:rPr>
        <w:t>II. Un Secretario, que será el Secretario del Ayuntamiento;</w:t>
      </w:r>
    </w:p>
    <w:p w:rsidR="00526E8D" w:rsidRPr="0099298A" w:rsidRDefault="00526E8D" w:rsidP="00526E8D">
      <w:pPr>
        <w:jc w:val="both"/>
        <w:rPr>
          <w:rFonts w:ascii="Arial" w:hAnsi="Arial" w:cs="Arial"/>
          <w:lang w:val="es-MX"/>
        </w:rPr>
      </w:pPr>
    </w:p>
    <w:p w:rsidR="00526E8D" w:rsidRPr="0099298A" w:rsidRDefault="00526E8D" w:rsidP="00526E8D">
      <w:pPr>
        <w:jc w:val="both"/>
        <w:rPr>
          <w:rFonts w:ascii="Arial" w:hAnsi="Arial" w:cs="Arial"/>
          <w:lang w:val="es-MX"/>
        </w:rPr>
      </w:pPr>
      <w:r w:rsidRPr="0099298A">
        <w:rPr>
          <w:rFonts w:ascii="Arial" w:hAnsi="Arial" w:cs="Arial"/>
          <w:lang w:val="es-MX"/>
        </w:rPr>
        <w:t>III. Un Secretario Ejecutivo, que será el Director General del Instituto;</w:t>
      </w:r>
    </w:p>
    <w:p w:rsidR="00526E8D" w:rsidRPr="0099298A" w:rsidRDefault="00526E8D" w:rsidP="00526E8D">
      <w:pPr>
        <w:jc w:val="both"/>
        <w:rPr>
          <w:rFonts w:ascii="Arial" w:hAnsi="Arial" w:cs="Arial"/>
          <w:lang w:val="es-MX"/>
        </w:rPr>
      </w:pPr>
    </w:p>
    <w:p w:rsidR="00526E8D" w:rsidRPr="0099298A" w:rsidRDefault="00526E8D" w:rsidP="00526E8D">
      <w:pPr>
        <w:jc w:val="both"/>
        <w:rPr>
          <w:rFonts w:ascii="Arial" w:hAnsi="Arial" w:cs="Arial"/>
          <w:lang w:val="es-MX"/>
        </w:rPr>
      </w:pPr>
      <w:r w:rsidRPr="0099298A">
        <w:rPr>
          <w:rFonts w:ascii="Arial" w:hAnsi="Arial" w:cs="Arial"/>
          <w:lang w:val="es-MX"/>
        </w:rPr>
        <w:t xml:space="preserve">IV. Tres Vocales, que serán: </w:t>
      </w:r>
    </w:p>
    <w:p w:rsidR="00526E8D" w:rsidRPr="0099298A" w:rsidRDefault="00526E8D" w:rsidP="00526E8D">
      <w:pPr>
        <w:widowControl w:val="0"/>
        <w:autoSpaceDE w:val="0"/>
        <w:autoSpaceDN w:val="0"/>
        <w:adjustRightInd w:val="0"/>
        <w:ind w:left="708"/>
        <w:jc w:val="both"/>
        <w:rPr>
          <w:rFonts w:ascii="Arial" w:hAnsi="Arial" w:cs="Arial"/>
          <w:highlight w:val="yellow"/>
          <w:lang w:val="es-ES_tradnl" w:eastAsia="es-ES_tradnl"/>
        </w:rPr>
      </w:pPr>
    </w:p>
    <w:p w:rsidR="00526E8D" w:rsidRPr="0099298A" w:rsidRDefault="00526E8D" w:rsidP="00526E8D">
      <w:pPr>
        <w:numPr>
          <w:ilvl w:val="0"/>
          <w:numId w:val="1"/>
        </w:numPr>
        <w:jc w:val="both"/>
        <w:rPr>
          <w:rFonts w:ascii="Arial" w:hAnsi="Arial" w:cs="Arial"/>
          <w:lang w:val="es-MX"/>
        </w:rPr>
      </w:pPr>
      <w:r w:rsidRPr="0099298A">
        <w:rPr>
          <w:rFonts w:ascii="Arial" w:hAnsi="Arial" w:cs="Arial"/>
          <w:lang w:val="es-MX"/>
        </w:rPr>
        <w:t>El Secretario de Seguridad Pública Municipal;</w:t>
      </w:r>
    </w:p>
    <w:p w:rsidR="00526E8D" w:rsidRPr="0099298A" w:rsidRDefault="00526E8D" w:rsidP="00526E8D">
      <w:pPr>
        <w:numPr>
          <w:ilvl w:val="0"/>
          <w:numId w:val="1"/>
        </w:numPr>
        <w:jc w:val="both"/>
        <w:rPr>
          <w:rFonts w:ascii="Arial" w:hAnsi="Arial" w:cs="Arial"/>
          <w:lang w:val="es-MX"/>
        </w:rPr>
      </w:pPr>
      <w:r w:rsidRPr="0099298A">
        <w:rPr>
          <w:rFonts w:ascii="Arial" w:hAnsi="Arial" w:cs="Arial"/>
          <w:lang w:val="es-MX"/>
        </w:rPr>
        <w:t xml:space="preserve">Un representante del Consejo Consultivo Ciudadano Externo de Seguridad Pública de Escobedo y; </w:t>
      </w:r>
    </w:p>
    <w:p w:rsidR="00526E8D" w:rsidRPr="0099298A" w:rsidRDefault="00526E8D" w:rsidP="00526E8D">
      <w:pPr>
        <w:numPr>
          <w:ilvl w:val="0"/>
          <w:numId w:val="1"/>
        </w:numPr>
        <w:jc w:val="both"/>
        <w:rPr>
          <w:rFonts w:ascii="Arial" w:hAnsi="Arial" w:cs="Arial"/>
          <w:lang w:val="es-MX"/>
        </w:rPr>
      </w:pPr>
      <w:r w:rsidRPr="0099298A">
        <w:rPr>
          <w:rFonts w:ascii="Arial" w:hAnsi="Arial" w:cs="Arial"/>
          <w:lang w:val="es-MX"/>
        </w:rPr>
        <w:t>Un representante de la Universidad de Ciencias de la Seguridad del Estado de Nuevo León.</w:t>
      </w:r>
    </w:p>
    <w:p w:rsidR="00526E8D" w:rsidRPr="0099298A" w:rsidRDefault="00526E8D" w:rsidP="00526E8D">
      <w:pPr>
        <w:jc w:val="both"/>
        <w:rPr>
          <w:rFonts w:ascii="Arial" w:hAnsi="Arial" w:cs="Arial"/>
          <w:lang w:val="es-MX"/>
        </w:rPr>
      </w:pPr>
    </w:p>
    <w:p w:rsidR="00526E8D" w:rsidRPr="0099298A" w:rsidRDefault="00526E8D" w:rsidP="00526E8D">
      <w:pPr>
        <w:widowControl w:val="0"/>
        <w:autoSpaceDE w:val="0"/>
        <w:autoSpaceDN w:val="0"/>
        <w:adjustRightInd w:val="0"/>
        <w:jc w:val="both"/>
        <w:rPr>
          <w:rFonts w:ascii="Arial" w:hAnsi="Arial" w:cs="Arial"/>
          <w:lang w:val="es-ES_tradnl" w:eastAsia="es-ES_tradnl"/>
        </w:rPr>
      </w:pPr>
    </w:p>
    <w:p w:rsidR="00526E8D" w:rsidRPr="0099298A" w:rsidRDefault="00526E8D" w:rsidP="00526E8D">
      <w:pPr>
        <w:jc w:val="both"/>
        <w:rPr>
          <w:rFonts w:ascii="Arial" w:hAnsi="Arial" w:cs="Arial"/>
          <w:lang w:val="es-MX"/>
        </w:rPr>
      </w:pPr>
      <w:r w:rsidRPr="0099298A">
        <w:rPr>
          <w:rFonts w:ascii="Arial" w:hAnsi="Arial" w:cs="Arial"/>
          <w:lang w:val="es-MX"/>
        </w:rPr>
        <w:t>La Junta de Gobierno sesionará de conformidad con el Reglamento Interior del Instituto; sin embargo, podrá celebrar sesiones extraordinarias a solicitud expresa del Director General, considerando la naturaleza, urgencia e importancia de los asuntos a tratar.</w:t>
      </w:r>
    </w:p>
    <w:p w:rsidR="00526E8D" w:rsidRPr="0099298A" w:rsidRDefault="00526E8D" w:rsidP="00526E8D">
      <w:pPr>
        <w:jc w:val="both"/>
        <w:rPr>
          <w:rFonts w:ascii="Arial" w:hAnsi="Arial" w:cs="Arial"/>
          <w:lang w:val="es-MX"/>
        </w:rPr>
      </w:pPr>
    </w:p>
    <w:p w:rsidR="00526E8D" w:rsidRPr="0099298A" w:rsidRDefault="00526E8D" w:rsidP="00526E8D">
      <w:pPr>
        <w:jc w:val="both"/>
        <w:rPr>
          <w:rFonts w:ascii="Arial" w:hAnsi="Arial" w:cs="Arial"/>
          <w:lang w:val="es-MX"/>
        </w:rPr>
      </w:pPr>
      <w:r w:rsidRPr="0099298A">
        <w:rPr>
          <w:rFonts w:ascii="Arial" w:hAnsi="Arial" w:cs="Arial"/>
          <w:b/>
          <w:lang w:val="es-MX"/>
        </w:rPr>
        <w:t>Artículo 8.-</w:t>
      </w:r>
      <w:r w:rsidRPr="0099298A">
        <w:rPr>
          <w:rFonts w:ascii="Arial" w:hAnsi="Arial" w:cs="Arial"/>
          <w:lang w:val="es-MX"/>
        </w:rPr>
        <w:t xml:space="preserve"> La Junta de Gobierno será la máxima autoridad del Instituto y, para el cumplimiento del objeto de esta Reglamento, le corresponde ejercer las siguientes atribuciones:</w:t>
      </w:r>
    </w:p>
    <w:p w:rsidR="00526E8D" w:rsidRPr="0099298A" w:rsidRDefault="00526E8D" w:rsidP="00526E8D">
      <w:pPr>
        <w:jc w:val="both"/>
        <w:rPr>
          <w:rFonts w:ascii="Arial" w:eastAsia="Calibri" w:hAnsi="Arial" w:cs="Arial"/>
          <w:lang w:val="es-MX" w:eastAsia="en-US"/>
        </w:rPr>
      </w:pPr>
    </w:p>
    <w:p w:rsidR="00526E8D" w:rsidRPr="0099298A" w:rsidRDefault="00526E8D" w:rsidP="00526E8D">
      <w:pPr>
        <w:jc w:val="both"/>
        <w:rPr>
          <w:rFonts w:ascii="Arial" w:eastAsia="Calibri" w:hAnsi="Arial" w:cs="Arial"/>
          <w:lang w:val="es-MX" w:eastAsia="en-US"/>
        </w:rPr>
      </w:pPr>
      <w:r w:rsidRPr="0099298A">
        <w:rPr>
          <w:rFonts w:ascii="Arial" w:eastAsia="Calibri" w:hAnsi="Arial" w:cs="Arial"/>
          <w:lang w:val="es-MX" w:eastAsia="en-US"/>
        </w:rPr>
        <w:lastRenderedPageBreak/>
        <w:t>I. Discutir y aprobar en su caso, el proyecto de Programa de Seguridad Pública para el Municipio de Gral. Escobedo, mismo que será puesto a consideración de las instancias correspondientes;</w:t>
      </w:r>
    </w:p>
    <w:p w:rsidR="00526E8D" w:rsidRPr="0099298A" w:rsidRDefault="00526E8D" w:rsidP="00526E8D">
      <w:pPr>
        <w:jc w:val="both"/>
        <w:rPr>
          <w:rFonts w:ascii="Arial" w:eastAsia="Calibri" w:hAnsi="Arial" w:cs="Arial"/>
          <w:lang w:val="es-MX" w:eastAsia="en-US"/>
        </w:rPr>
      </w:pPr>
    </w:p>
    <w:p w:rsidR="00526E8D" w:rsidRPr="0099298A" w:rsidRDefault="00526E8D" w:rsidP="00526E8D">
      <w:pPr>
        <w:jc w:val="both"/>
        <w:rPr>
          <w:rFonts w:ascii="Arial" w:eastAsia="Calibri" w:hAnsi="Arial" w:cs="Arial"/>
          <w:lang w:val="es-MX" w:eastAsia="en-US"/>
        </w:rPr>
      </w:pPr>
      <w:r w:rsidRPr="0099298A">
        <w:rPr>
          <w:rFonts w:ascii="Arial" w:eastAsia="Calibri" w:hAnsi="Arial" w:cs="Arial"/>
          <w:lang w:val="es-MX" w:eastAsia="en-US"/>
        </w:rPr>
        <w:t>II. Aprobar, expedir o modificar el Manual de Procedimientos del Instituto a propuesta del Director General, que se requiera para el desempeño de sus atribuciones;</w:t>
      </w:r>
    </w:p>
    <w:p w:rsidR="00526E8D" w:rsidRPr="0099298A" w:rsidRDefault="00526E8D" w:rsidP="00526E8D">
      <w:pPr>
        <w:jc w:val="both"/>
        <w:rPr>
          <w:rFonts w:ascii="Arial" w:eastAsia="Calibri" w:hAnsi="Arial" w:cs="Arial"/>
          <w:lang w:val="es-MX" w:eastAsia="en-US"/>
        </w:rPr>
      </w:pPr>
    </w:p>
    <w:p w:rsidR="00526E8D" w:rsidRPr="0099298A" w:rsidRDefault="00526E8D" w:rsidP="00526E8D">
      <w:pPr>
        <w:jc w:val="both"/>
        <w:rPr>
          <w:rFonts w:ascii="Arial" w:eastAsia="Calibri" w:hAnsi="Arial" w:cs="Arial"/>
          <w:lang w:val="es-MX" w:eastAsia="en-US"/>
        </w:rPr>
      </w:pPr>
      <w:r w:rsidRPr="0099298A">
        <w:rPr>
          <w:rFonts w:ascii="Arial" w:eastAsia="Calibri" w:hAnsi="Arial" w:cs="Arial"/>
          <w:lang w:val="es-MX" w:eastAsia="en-US"/>
        </w:rPr>
        <w:t>III. Conocer y aprobar en su caso, el Programa anual de actividades del Instituto;</w:t>
      </w:r>
    </w:p>
    <w:p w:rsidR="00526E8D" w:rsidRPr="0099298A" w:rsidRDefault="00526E8D" w:rsidP="00526E8D">
      <w:pPr>
        <w:tabs>
          <w:tab w:val="left" w:pos="720"/>
        </w:tabs>
        <w:jc w:val="both"/>
        <w:rPr>
          <w:rFonts w:ascii="Arial" w:eastAsia="Calibri" w:hAnsi="Arial" w:cs="Arial"/>
        </w:rPr>
      </w:pPr>
    </w:p>
    <w:p w:rsidR="00526E8D" w:rsidRPr="0099298A" w:rsidRDefault="00526E8D" w:rsidP="00526E8D">
      <w:pPr>
        <w:tabs>
          <w:tab w:val="left" w:pos="720"/>
        </w:tabs>
        <w:jc w:val="both"/>
        <w:rPr>
          <w:rFonts w:ascii="Arial" w:eastAsia="Calibri" w:hAnsi="Arial" w:cs="Arial"/>
          <w:lang w:val="es-MX" w:eastAsia="en-US"/>
        </w:rPr>
      </w:pPr>
      <w:r w:rsidRPr="0099298A">
        <w:rPr>
          <w:rFonts w:ascii="Arial" w:eastAsia="Calibri" w:hAnsi="Arial" w:cs="Arial"/>
        </w:rPr>
        <w:t>IV. Aprobar el Proyecto de Presupuesto de Ingresos y Egresos del Instituto;</w:t>
      </w:r>
    </w:p>
    <w:p w:rsidR="00526E8D" w:rsidRPr="0099298A" w:rsidRDefault="00526E8D" w:rsidP="00526E8D">
      <w:pPr>
        <w:tabs>
          <w:tab w:val="left" w:pos="720"/>
        </w:tabs>
        <w:jc w:val="both"/>
        <w:rPr>
          <w:rFonts w:ascii="Arial" w:eastAsia="Calibri" w:hAnsi="Arial" w:cs="Arial"/>
          <w:lang w:val="es-MX" w:eastAsia="en-US"/>
        </w:rPr>
      </w:pPr>
    </w:p>
    <w:p w:rsidR="00526E8D" w:rsidRPr="0099298A" w:rsidRDefault="00526E8D" w:rsidP="00526E8D">
      <w:pPr>
        <w:tabs>
          <w:tab w:val="left" w:pos="720"/>
        </w:tabs>
        <w:jc w:val="both"/>
        <w:rPr>
          <w:rFonts w:ascii="Arial" w:eastAsia="Calibri" w:hAnsi="Arial" w:cs="Arial"/>
          <w:lang w:val="es-MX" w:eastAsia="en-US"/>
        </w:rPr>
      </w:pPr>
      <w:r w:rsidRPr="0099298A">
        <w:rPr>
          <w:rFonts w:ascii="Arial" w:eastAsia="Calibri" w:hAnsi="Arial" w:cs="Arial"/>
          <w:lang w:val="es-MX" w:eastAsia="en-US"/>
        </w:rPr>
        <w:t>V. Procurar la gestión de recursos que permitan la consolidación del patrimonio del Instituto;</w:t>
      </w:r>
    </w:p>
    <w:p w:rsidR="00526E8D" w:rsidRPr="0099298A" w:rsidRDefault="00526E8D" w:rsidP="00526E8D">
      <w:pPr>
        <w:tabs>
          <w:tab w:val="left" w:pos="720"/>
        </w:tabs>
        <w:jc w:val="both"/>
        <w:rPr>
          <w:rFonts w:ascii="Arial" w:eastAsia="Calibri" w:hAnsi="Arial" w:cs="Arial"/>
          <w:lang w:val="es-MX" w:eastAsia="en-US"/>
        </w:rPr>
      </w:pPr>
    </w:p>
    <w:p w:rsidR="00526E8D" w:rsidRPr="0099298A" w:rsidRDefault="00526E8D" w:rsidP="00526E8D">
      <w:pPr>
        <w:tabs>
          <w:tab w:val="left" w:pos="720"/>
        </w:tabs>
        <w:jc w:val="both"/>
        <w:rPr>
          <w:rFonts w:ascii="Arial" w:eastAsia="Calibri" w:hAnsi="Arial" w:cs="Arial"/>
          <w:lang w:val="es-MX" w:eastAsia="en-US"/>
        </w:rPr>
      </w:pPr>
      <w:r w:rsidRPr="0099298A">
        <w:rPr>
          <w:rFonts w:ascii="Arial" w:eastAsia="Calibri" w:hAnsi="Arial" w:cs="Arial"/>
          <w:lang w:val="es-MX" w:eastAsia="en-US"/>
        </w:rPr>
        <w:t>VI. Verificar la administración y custodia del patrimonio del Instituto;</w:t>
      </w:r>
    </w:p>
    <w:p w:rsidR="00526E8D" w:rsidRPr="0099298A" w:rsidRDefault="00526E8D" w:rsidP="00526E8D">
      <w:pPr>
        <w:tabs>
          <w:tab w:val="left" w:pos="720"/>
        </w:tabs>
        <w:jc w:val="both"/>
        <w:rPr>
          <w:rFonts w:ascii="Arial" w:eastAsia="Calibri" w:hAnsi="Arial" w:cs="Arial"/>
        </w:rPr>
      </w:pPr>
    </w:p>
    <w:p w:rsidR="00526E8D" w:rsidRPr="0099298A" w:rsidRDefault="00526E8D" w:rsidP="00526E8D">
      <w:pPr>
        <w:tabs>
          <w:tab w:val="left" w:pos="720"/>
        </w:tabs>
        <w:jc w:val="both"/>
        <w:rPr>
          <w:rFonts w:ascii="Arial" w:eastAsia="Calibri" w:hAnsi="Arial" w:cs="Arial"/>
        </w:rPr>
      </w:pPr>
      <w:r w:rsidRPr="0099298A">
        <w:rPr>
          <w:rFonts w:ascii="Arial" w:eastAsia="Calibri" w:hAnsi="Arial" w:cs="Arial"/>
        </w:rPr>
        <w:t>VII. Recibir para aprobación los dictámenes de auditoría relacionados con la administración y patrimonio del Instituto;</w:t>
      </w:r>
    </w:p>
    <w:p w:rsidR="00526E8D" w:rsidRPr="0099298A" w:rsidRDefault="00526E8D" w:rsidP="00526E8D">
      <w:pPr>
        <w:jc w:val="both"/>
        <w:rPr>
          <w:rFonts w:ascii="Arial" w:eastAsia="Calibri" w:hAnsi="Arial" w:cs="Arial"/>
        </w:rPr>
      </w:pPr>
    </w:p>
    <w:p w:rsidR="00526E8D" w:rsidRPr="0099298A" w:rsidRDefault="00526E8D" w:rsidP="00526E8D">
      <w:pPr>
        <w:jc w:val="both"/>
        <w:rPr>
          <w:rFonts w:ascii="Arial" w:eastAsia="Calibri" w:hAnsi="Arial" w:cs="Arial"/>
        </w:rPr>
      </w:pPr>
      <w:r w:rsidRPr="0099298A">
        <w:rPr>
          <w:rFonts w:ascii="Arial" w:eastAsia="Calibri" w:hAnsi="Arial" w:cs="Arial"/>
        </w:rPr>
        <w:t>VIII. Conocer, discutir y aprobar en su caso, los informes que rinda el Director General del Instituto; y</w:t>
      </w:r>
    </w:p>
    <w:p w:rsidR="00526E8D" w:rsidRPr="0099298A" w:rsidRDefault="00526E8D" w:rsidP="00526E8D">
      <w:pPr>
        <w:jc w:val="both"/>
        <w:rPr>
          <w:rFonts w:ascii="Arial" w:eastAsia="Calibri" w:hAnsi="Arial" w:cs="Arial"/>
        </w:rPr>
      </w:pPr>
    </w:p>
    <w:p w:rsidR="00526E8D" w:rsidRPr="0099298A" w:rsidRDefault="00526E8D" w:rsidP="00526E8D">
      <w:pPr>
        <w:jc w:val="both"/>
        <w:rPr>
          <w:rFonts w:ascii="Arial" w:eastAsia="Calibri" w:hAnsi="Arial" w:cs="Arial"/>
          <w:lang w:val="es-MX" w:eastAsia="en-US"/>
        </w:rPr>
      </w:pPr>
      <w:r w:rsidRPr="0099298A">
        <w:rPr>
          <w:rFonts w:ascii="Arial" w:eastAsia="Calibri" w:hAnsi="Arial" w:cs="Arial"/>
          <w:lang w:val="es-MX" w:eastAsia="en-US"/>
        </w:rPr>
        <w:t>IX. Las demás que determinen los reglamentos aplicables.</w:t>
      </w:r>
    </w:p>
    <w:p w:rsidR="00526E8D" w:rsidRDefault="00526E8D" w:rsidP="00526E8D">
      <w:pPr>
        <w:jc w:val="both"/>
        <w:rPr>
          <w:rFonts w:ascii="Arial" w:hAnsi="Arial" w:cs="Arial"/>
          <w:b/>
          <w:bCs/>
          <w:iCs/>
          <w:lang w:val="es-MX"/>
        </w:rPr>
      </w:pPr>
    </w:p>
    <w:p w:rsidR="00526E8D" w:rsidRDefault="00526E8D" w:rsidP="00526E8D">
      <w:pPr>
        <w:jc w:val="both"/>
        <w:rPr>
          <w:rFonts w:ascii="Arial" w:hAnsi="Arial" w:cs="Arial"/>
          <w:b/>
          <w:bCs/>
          <w:iCs/>
          <w:lang w:val="es-MX"/>
        </w:rPr>
      </w:pPr>
    </w:p>
    <w:p w:rsidR="00526E8D" w:rsidRPr="0099298A" w:rsidRDefault="00526E8D" w:rsidP="00526E8D">
      <w:pPr>
        <w:jc w:val="both"/>
        <w:rPr>
          <w:rFonts w:ascii="Arial" w:hAnsi="Arial" w:cs="Arial"/>
          <w:b/>
          <w:bCs/>
          <w:iCs/>
          <w:lang w:val="es-MX"/>
        </w:rPr>
      </w:pPr>
    </w:p>
    <w:p w:rsidR="00526E8D" w:rsidRPr="0099298A" w:rsidRDefault="00526E8D" w:rsidP="00526E8D">
      <w:pPr>
        <w:jc w:val="center"/>
        <w:rPr>
          <w:rFonts w:ascii="Arial" w:hAnsi="Arial" w:cs="Arial"/>
          <w:b/>
          <w:bCs/>
          <w:iCs/>
          <w:lang w:val="es-MX"/>
        </w:rPr>
      </w:pPr>
      <w:r w:rsidRPr="0099298A">
        <w:rPr>
          <w:rFonts w:ascii="Arial" w:hAnsi="Arial" w:cs="Arial"/>
          <w:b/>
          <w:bCs/>
          <w:iCs/>
          <w:lang w:val="es-MX"/>
        </w:rPr>
        <w:t>CAPITULO SEGUNDO</w:t>
      </w:r>
    </w:p>
    <w:p w:rsidR="00526E8D" w:rsidRPr="0099298A" w:rsidRDefault="00526E8D" w:rsidP="00526E8D">
      <w:pPr>
        <w:jc w:val="center"/>
        <w:rPr>
          <w:rFonts w:ascii="Arial" w:hAnsi="Arial" w:cs="Arial"/>
          <w:b/>
          <w:bCs/>
          <w:iCs/>
          <w:lang w:val="es-MX"/>
        </w:rPr>
      </w:pPr>
      <w:r w:rsidRPr="0099298A">
        <w:rPr>
          <w:rFonts w:ascii="Arial" w:hAnsi="Arial" w:cs="Arial"/>
          <w:b/>
          <w:bCs/>
          <w:iCs/>
          <w:lang w:val="es-MX"/>
        </w:rPr>
        <w:t>CONSEJO CONSULTIVO EXTERNO</w:t>
      </w:r>
    </w:p>
    <w:p w:rsidR="00526E8D" w:rsidRPr="0099298A" w:rsidRDefault="00526E8D" w:rsidP="00526E8D">
      <w:pPr>
        <w:jc w:val="center"/>
        <w:rPr>
          <w:rFonts w:ascii="Arial" w:hAnsi="Arial" w:cs="Arial"/>
          <w:b/>
          <w:bCs/>
          <w:iCs/>
          <w:lang w:val="es-MX"/>
        </w:rPr>
      </w:pPr>
    </w:p>
    <w:p w:rsidR="00526E8D" w:rsidRPr="0099298A" w:rsidRDefault="00526E8D" w:rsidP="00526E8D">
      <w:pPr>
        <w:jc w:val="both"/>
        <w:rPr>
          <w:rFonts w:ascii="Arial" w:hAnsi="Arial" w:cs="Arial"/>
          <w:bCs/>
          <w:iCs/>
          <w:lang w:val="es-MX"/>
        </w:rPr>
      </w:pPr>
      <w:r w:rsidRPr="0099298A">
        <w:rPr>
          <w:rFonts w:ascii="Arial" w:hAnsi="Arial" w:cs="Arial"/>
          <w:b/>
          <w:bCs/>
          <w:iCs/>
          <w:lang w:val="es-MX"/>
        </w:rPr>
        <w:t>Articulo 9.-</w:t>
      </w:r>
      <w:r w:rsidRPr="0099298A">
        <w:rPr>
          <w:rFonts w:ascii="Arial" w:hAnsi="Arial" w:cs="Arial"/>
          <w:bCs/>
          <w:iCs/>
          <w:lang w:val="es-MX"/>
        </w:rPr>
        <w:t xml:space="preserve"> Para las fines y objetivos del Instituto, se contara con la participación de un Consejo Consultivo Externo integrado, por representantes de las principales instituciones académicas locales, así como de aquellas instituciones especializadas en temas de Seguridad Pública. </w:t>
      </w:r>
    </w:p>
    <w:p w:rsidR="00526E8D" w:rsidRPr="0099298A" w:rsidRDefault="00526E8D" w:rsidP="00526E8D">
      <w:pPr>
        <w:jc w:val="both"/>
        <w:rPr>
          <w:rFonts w:ascii="Arial" w:hAnsi="Arial" w:cs="Arial"/>
          <w:bCs/>
          <w:iCs/>
          <w:lang w:val="es-MX"/>
        </w:rPr>
      </w:pPr>
    </w:p>
    <w:p w:rsidR="00526E8D" w:rsidRPr="0099298A" w:rsidRDefault="00526E8D" w:rsidP="00526E8D">
      <w:pPr>
        <w:jc w:val="both"/>
        <w:rPr>
          <w:rFonts w:ascii="Arial" w:hAnsi="Arial" w:cs="Arial"/>
          <w:bCs/>
          <w:iCs/>
          <w:lang w:val="es-MX"/>
        </w:rPr>
      </w:pPr>
      <w:r w:rsidRPr="0099298A">
        <w:rPr>
          <w:rFonts w:ascii="Arial" w:hAnsi="Arial" w:cs="Arial"/>
          <w:bCs/>
          <w:iCs/>
          <w:lang w:val="es-MX"/>
        </w:rPr>
        <w:t>Así como también de instituciones que en el ámbito privado promuevan activamente, la mejora continua de los sistemas de Seguridad Pública.</w:t>
      </w:r>
    </w:p>
    <w:p w:rsidR="00526E8D" w:rsidRPr="0099298A" w:rsidRDefault="00526E8D" w:rsidP="00526E8D">
      <w:pPr>
        <w:jc w:val="both"/>
        <w:rPr>
          <w:rFonts w:ascii="Arial" w:hAnsi="Arial" w:cs="Arial"/>
          <w:bCs/>
          <w:iCs/>
          <w:lang w:val="es-MX"/>
        </w:rPr>
      </w:pPr>
    </w:p>
    <w:p w:rsidR="00526E8D" w:rsidRPr="0099298A" w:rsidRDefault="00526E8D" w:rsidP="00526E8D">
      <w:pPr>
        <w:jc w:val="both"/>
        <w:rPr>
          <w:rFonts w:ascii="Arial" w:hAnsi="Arial" w:cs="Arial"/>
          <w:bCs/>
          <w:iCs/>
          <w:lang w:val="es-MX"/>
        </w:rPr>
      </w:pPr>
      <w:r w:rsidRPr="0099298A">
        <w:rPr>
          <w:rFonts w:ascii="Arial" w:hAnsi="Arial" w:cs="Arial"/>
          <w:b/>
          <w:bCs/>
          <w:iCs/>
          <w:lang w:val="es-MX"/>
        </w:rPr>
        <w:t>Artículo 10</w:t>
      </w:r>
      <w:r w:rsidRPr="0099298A">
        <w:rPr>
          <w:rFonts w:ascii="Arial" w:hAnsi="Arial" w:cs="Arial"/>
          <w:bCs/>
          <w:iCs/>
          <w:lang w:val="es-MX"/>
        </w:rPr>
        <w:t xml:space="preserve">.   El Consejo tendrá una función consultiva en relación con el diseño de políticas públicas en materia de seguridad. Se pondrán a su consideración, los programas de capacitación para su mejora y adecuación permanentes. </w:t>
      </w:r>
    </w:p>
    <w:p w:rsidR="00526E8D" w:rsidRPr="0099298A" w:rsidRDefault="00526E8D" w:rsidP="00526E8D">
      <w:pPr>
        <w:jc w:val="both"/>
        <w:rPr>
          <w:rFonts w:ascii="Arial" w:hAnsi="Arial" w:cs="Arial"/>
          <w:bCs/>
          <w:iCs/>
          <w:lang w:val="es-MX"/>
        </w:rPr>
      </w:pPr>
    </w:p>
    <w:p w:rsidR="00526E8D" w:rsidRPr="0099298A" w:rsidRDefault="00526E8D" w:rsidP="00526E8D">
      <w:pPr>
        <w:jc w:val="both"/>
        <w:rPr>
          <w:rFonts w:ascii="Arial" w:hAnsi="Arial" w:cs="Arial"/>
          <w:bCs/>
          <w:iCs/>
          <w:lang w:val="es-MX"/>
        </w:rPr>
      </w:pPr>
      <w:proofErr w:type="spellStart"/>
      <w:r w:rsidRPr="0099298A">
        <w:rPr>
          <w:rFonts w:ascii="Arial" w:hAnsi="Arial" w:cs="Arial"/>
          <w:b/>
          <w:bCs/>
          <w:iCs/>
          <w:lang w:val="es-MX"/>
        </w:rPr>
        <w:t>Articulo</w:t>
      </w:r>
      <w:proofErr w:type="spellEnd"/>
      <w:r w:rsidRPr="0099298A">
        <w:rPr>
          <w:rFonts w:ascii="Arial" w:hAnsi="Arial" w:cs="Arial"/>
          <w:b/>
          <w:bCs/>
          <w:iCs/>
          <w:lang w:val="es-MX"/>
        </w:rPr>
        <w:t xml:space="preserve"> 11</w:t>
      </w:r>
      <w:r w:rsidRPr="0099298A">
        <w:rPr>
          <w:rFonts w:ascii="Arial" w:hAnsi="Arial" w:cs="Arial"/>
          <w:bCs/>
          <w:iCs/>
          <w:lang w:val="es-MX"/>
        </w:rPr>
        <w:t>. Propondrán, la modificación, adecuación, reforma u abrogación de líneas de investigación que serán desarrolladas en el Instituto.</w:t>
      </w:r>
    </w:p>
    <w:p w:rsidR="00526E8D" w:rsidRPr="0099298A" w:rsidRDefault="00526E8D" w:rsidP="00526E8D">
      <w:pPr>
        <w:jc w:val="both"/>
        <w:rPr>
          <w:rFonts w:ascii="Arial" w:hAnsi="Arial" w:cs="Arial"/>
          <w:bCs/>
          <w:iCs/>
          <w:lang w:val="es-MX"/>
        </w:rPr>
      </w:pPr>
    </w:p>
    <w:p w:rsidR="00526E8D" w:rsidRPr="0099298A" w:rsidRDefault="00526E8D" w:rsidP="00526E8D">
      <w:pPr>
        <w:jc w:val="both"/>
        <w:rPr>
          <w:rFonts w:ascii="Arial" w:hAnsi="Arial" w:cs="Arial"/>
          <w:bCs/>
          <w:iCs/>
          <w:lang w:val="es-MX"/>
        </w:rPr>
      </w:pPr>
      <w:proofErr w:type="spellStart"/>
      <w:r w:rsidRPr="0099298A">
        <w:rPr>
          <w:rFonts w:ascii="Arial" w:hAnsi="Arial" w:cs="Arial"/>
          <w:b/>
          <w:bCs/>
          <w:iCs/>
          <w:lang w:val="es-MX"/>
        </w:rPr>
        <w:t>Articulo</w:t>
      </w:r>
      <w:proofErr w:type="spellEnd"/>
      <w:r w:rsidRPr="0099298A">
        <w:rPr>
          <w:rFonts w:ascii="Arial" w:hAnsi="Arial" w:cs="Arial"/>
          <w:b/>
          <w:bCs/>
          <w:iCs/>
          <w:lang w:val="es-MX"/>
        </w:rPr>
        <w:t xml:space="preserve"> 12</w:t>
      </w:r>
      <w:r w:rsidRPr="0099298A">
        <w:rPr>
          <w:rFonts w:ascii="Arial" w:hAnsi="Arial" w:cs="Arial"/>
          <w:bCs/>
          <w:iCs/>
          <w:lang w:val="es-MX"/>
        </w:rPr>
        <w:t>. En relación con la formación policial, opinaran sobre los contenidos del programa de formación de los cuerpos policiacos del Municipio.</w:t>
      </w:r>
    </w:p>
    <w:p w:rsidR="00526E8D" w:rsidRPr="0099298A" w:rsidRDefault="00526E8D" w:rsidP="00526E8D">
      <w:pPr>
        <w:jc w:val="both"/>
        <w:rPr>
          <w:rFonts w:ascii="Arial" w:hAnsi="Arial" w:cs="Arial"/>
          <w:bCs/>
          <w:iCs/>
          <w:lang w:val="es-MX"/>
        </w:rPr>
      </w:pPr>
    </w:p>
    <w:p w:rsidR="00526E8D" w:rsidRPr="0099298A" w:rsidRDefault="00526E8D" w:rsidP="00526E8D">
      <w:pPr>
        <w:jc w:val="both"/>
        <w:rPr>
          <w:rFonts w:ascii="Arial" w:hAnsi="Arial" w:cs="Arial"/>
          <w:bCs/>
          <w:iCs/>
          <w:lang w:val="es-MX"/>
        </w:rPr>
      </w:pPr>
      <w:r w:rsidRPr="0099298A">
        <w:rPr>
          <w:rFonts w:ascii="Arial" w:hAnsi="Arial" w:cs="Arial"/>
          <w:b/>
          <w:bCs/>
          <w:iCs/>
          <w:lang w:val="es-MX"/>
        </w:rPr>
        <w:t>Artículo 13</w:t>
      </w:r>
      <w:r w:rsidRPr="0099298A">
        <w:rPr>
          <w:rFonts w:ascii="Arial" w:hAnsi="Arial" w:cs="Arial"/>
          <w:bCs/>
          <w:iCs/>
          <w:lang w:val="es-MX"/>
        </w:rPr>
        <w:t>. Para lo anterior, el Consejo se reunirá por lo menos una vez al año, cuyos acuerdos tendrán el carácter consultivo descrito en líneas anteriores.</w:t>
      </w:r>
    </w:p>
    <w:p w:rsidR="00526E8D" w:rsidRDefault="00526E8D" w:rsidP="00526E8D">
      <w:pPr>
        <w:jc w:val="both"/>
        <w:rPr>
          <w:rFonts w:ascii="Arial" w:hAnsi="Arial" w:cs="Arial"/>
          <w:bCs/>
          <w:iCs/>
          <w:lang w:val="es-MX"/>
        </w:rPr>
      </w:pPr>
    </w:p>
    <w:p w:rsidR="00526E8D" w:rsidRPr="0099298A" w:rsidRDefault="00526E8D" w:rsidP="00526E8D">
      <w:pPr>
        <w:jc w:val="both"/>
        <w:rPr>
          <w:rFonts w:ascii="Arial" w:hAnsi="Arial" w:cs="Arial"/>
          <w:bCs/>
          <w:iCs/>
          <w:lang w:val="es-MX"/>
        </w:rPr>
      </w:pPr>
    </w:p>
    <w:p w:rsidR="00526E8D" w:rsidRPr="0099298A" w:rsidRDefault="00526E8D" w:rsidP="00526E8D">
      <w:pPr>
        <w:jc w:val="center"/>
        <w:outlineLvl w:val="0"/>
        <w:rPr>
          <w:rFonts w:ascii="Arial" w:hAnsi="Arial" w:cs="Arial"/>
          <w:b/>
          <w:bCs/>
          <w:iCs/>
          <w:caps/>
          <w:lang w:val="es-MX"/>
        </w:rPr>
      </w:pPr>
      <w:r w:rsidRPr="0099298A">
        <w:rPr>
          <w:rFonts w:ascii="Arial" w:hAnsi="Arial" w:cs="Arial"/>
          <w:b/>
          <w:bCs/>
          <w:iCs/>
          <w:caps/>
          <w:lang w:val="es-MX"/>
        </w:rPr>
        <w:t>Capítulo TERCERO</w:t>
      </w:r>
    </w:p>
    <w:p w:rsidR="00526E8D" w:rsidRPr="0099298A" w:rsidRDefault="00526E8D" w:rsidP="00526E8D">
      <w:pPr>
        <w:jc w:val="center"/>
        <w:rPr>
          <w:rFonts w:ascii="Arial" w:hAnsi="Arial" w:cs="Arial"/>
          <w:b/>
          <w:bCs/>
          <w:iCs/>
          <w:caps/>
          <w:lang w:val="es-MX"/>
        </w:rPr>
      </w:pPr>
      <w:r w:rsidRPr="0099298A">
        <w:rPr>
          <w:rFonts w:ascii="Arial" w:hAnsi="Arial" w:cs="Arial"/>
          <w:b/>
          <w:bCs/>
          <w:iCs/>
          <w:caps/>
          <w:lang w:val="es-MX"/>
        </w:rPr>
        <w:t>De la DIRECCIÓN GENERAL del Instituto</w:t>
      </w:r>
    </w:p>
    <w:p w:rsidR="00526E8D" w:rsidRPr="0099298A" w:rsidRDefault="00526E8D" w:rsidP="00526E8D">
      <w:pPr>
        <w:jc w:val="both"/>
        <w:rPr>
          <w:rFonts w:ascii="Arial" w:hAnsi="Arial" w:cs="Arial"/>
          <w:bCs/>
          <w:iCs/>
          <w:lang w:val="es-MX"/>
        </w:rPr>
      </w:pPr>
    </w:p>
    <w:p w:rsidR="00526E8D" w:rsidRPr="0099298A" w:rsidRDefault="00526E8D" w:rsidP="00526E8D">
      <w:pPr>
        <w:jc w:val="both"/>
        <w:rPr>
          <w:rFonts w:ascii="Arial" w:hAnsi="Arial" w:cs="Arial"/>
          <w:bCs/>
          <w:iCs/>
          <w:lang w:val="es-MX"/>
        </w:rPr>
      </w:pPr>
    </w:p>
    <w:p w:rsidR="00526E8D" w:rsidRPr="0099298A" w:rsidRDefault="00526E8D" w:rsidP="00526E8D">
      <w:pPr>
        <w:jc w:val="both"/>
        <w:rPr>
          <w:rFonts w:ascii="Arial" w:hAnsi="Arial" w:cs="Arial"/>
          <w:lang w:val="es-MX"/>
        </w:rPr>
      </w:pPr>
      <w:r w:rsidRPr="0099298A">
        <w:rPr>
          <w:rFonts w:ascii="Arial" w:hAnsi="Arial" w:cs="Arial"/>
          <w:b/>
          <w:lang w:val="es-MX"/>
        </w:rPr>
        <w:t xml:space="preserve">Artículo 14.- </w:t>
      </w:r>
      <w:r w:rsidRPr="0099298A">
        <w:rPr>
          <w:rFonts w:ascii="Arial" w:hAnsi="Arial" w:cs="Arial"/>
          <w:lang w:val="es-MX"/>
        </w:rPr>
        <w:t>El Instituto estará a cargo de un Director General quien será designado por el Ayuntamiento de acuerdo al artículo 115 de la Ley de Gobierno Municipal el cual deberá reunir los requisitos que establece el Artículo 13 de la Ley de Seguridad Pública para el Estado de Nuevo León.</w:t>
      </w:r>
    </w:p>
    <w:p w:rsidR="00526E8D" w:rsidRPr="0099298A" w:rsidRDefault="00526E8D" w:rsidP="00526E8D">
      <w:pPr>
        <w:jc w:val="both"/>
        <w:rPr>
          <w:rFonts w:ascii="Arial" w:hAnsi="Arial" w:cs="Arial"/>
          <w:lang w:val="es-MX"/>
        </w:rPr>
      </w:pPr>
    </w:p>
    <w:p w:rsidR="00526E8D" w:rsidRPr="0099298A" w:rsidRDefault="00526E8D" w:rsidP="00526E8D">
      <w:pPr>
        <w:jc w:val="both"/>
        <w:rPr>
          <w:rFonts w:ascii="Arial" w:hAnsi="Arial" w:cs="Arial"/>
          <w:lang w:val="es-MX"/>
        </w:rPr>
      </w:pPr>
      <w:r w:rsidRPr="0099298A">
        <w:rPr>
          <w:rFonts w:ascii="Arial" w:hAnsi="Arial" w:cs="Arial"/>
          <w:b/>
          <w:lang w:val="es-MX"/>
        </w:rPr>
        <w:t xml:space="preserve">Artículo 15.- </w:t>
      </w:r>
      <w:r w:rsidRPr="0099298A">
        <w:rPr>
          <w:rFonts w:ascii="Arial" w:hAnsi="Arial" w:cs="Arial"/>
          <w:lang w:val="es-MX"/>
        </w:rPr>
        <w:t>El Director General del Instituto tendrá las siguientes atribuciones:</w:t>
      </w:r>
    </w:p>
    <w:p w:rsidR="00526E8D" w:rsidRPr="0099298A" w:rsidRDefault="00526E8D" w:rsidP="00526E8D">
      <w:pPr>
        <w:jc w:val="both"/>
        <w:rPr>
          <w:rFonts w:ascii="Arial" w:hAnsi="Arial" w:cs="Arial"/>
          <w:lang w:val="es-MX"/>
        </w:rPr>
      </w:pPr>
    </w:p>
    <w:p w:rsidR="00526E8D" w:rsidRPr="0099298A" w:rsidRDefault="00526E8D" w:rsidP="00526E8D">
      <w:pPr>
        <w:jc w:val="both"/>
        <w:rPr>
          <w:rFonts w:ascii="Arial" w:hAnsi="Arial" w:cs="Arial"/>
          <w:bCs/>
          <w:iCs/>
          <w:lang w:val="es-MX"/>
        </w:rPr>
      </w:pPr>
      <w:r w:rsidRPr="0099298A">
        <w:rPr>
          <w:rFonts w:ascii="Arial" w:hAnsi="Arial" w:cs="Arial"/>
          <w:bCs/>
          <w:iCs/>
          <w:lang w:val="es-MX"/>
        </w:rPr>
        <w:t xml:space="preserve">I. Presentar a la Junta de Gobierno para su discusión y aprobación la definición, formulación y en su caso, actualización del Programa municipal en los términos </w:t>
      </w:r>
      <w:proofErr w:type="gramStart"/>
      <w:r w:rsidRPr="0099298A">
        <w:rPr>
          <w:rFonts w:ascii="Arial" w:hAnsi="Arial" w:cs="Arial"/>
          <w:bCs/>
          <w:iCs/>
          <w:lang w:val="es-MX"/>
        </w:rPr>
        <w:t>de  la</w:t>
      </w:r>
      <w:proofErr w:type="gramEnd"/>
      <w:r w:rsidRPr="0099298A">
        <w:rPr>
          <w:rFonts w:ascii="Arial" w:hAnsi="Arial" w:cs="Arial"/>
          <w:bCs/>
          <w:iCs/>
          <w:lang w:val="es-MX"/>
        </w:rPr>
        <w:t xml:space="preserve"> Ley de Seguridad Pública para el Estado de Nuevo León;</w:t>
      </w:r>
    </w:p>
    <w:p w:rsidR="00526E8D" w:rsidRPr="0099298A" w:rsidRDefault="00526E8D" w:rsidP="00526E8D">
      <w:pPr>
        <w:jc w:val="both"/>
        <w:rPr>
          <w:rFonts w:ascii="Arial" w:hAnsi="Arial" w:cs="Arial"/>
          <w:bCs/>
          <w:iCs/>
          <w:lang w:val="es-MX"/>
        </w:rPr>
      </w:pPr>
    </w:p>
    <w:p w:rsidR="00526E8D" w:rsidRPr="0099298A" w:rsidRDefault="00526E8D" w:rsidP="00526E8D">
      <w:pPr>
        <w:jc w:val="both"/>
        <w:rPr>
          <w:rFonts w:ascii="Arial" w:hAnsi="Arial" w:cs="Arial"/>
          <w:bCs/>
          <w:iCs/>
          <w:lang w:val="es-MX"/>
        </w:rPr>
      </w:pPr>
      <w:r w:rsidRPr="0099298A">
        <w:rPr>
          <w:rFonts w:ascii="Arial" w:hAnsi="Arial" w:cs="Arial"/>
          <w:bCs/>
          <w:iCs/>
          <w:lang w:val="es-MX"/>
        </w:rPr>
        <w:t>II. Proponer a la Junta de Gobierno para su discusión y aprobación el programa de estudios e investigación que habrá de promover e instrumentar el Instituto;</w:t>
      </w:r>
    </w:p>
    <w:p w:rsidR="00526E8D" w:rsidRPr="0099298A" w:rsidRDefault="00526E8D" w:rsidP="00526E8D">
      <w:pPr>
        <w:jc w:val="both"/>
        <w:rPr>
          <w:rFonts w:ascii="Arial" w:hAnsi="Arial" w:cs="Arial"/>
          <w:bCs/>
          <w:iCs/>
          <w:lang w:val="es-MX"/>
        </w:rPr>
      </w:pPr>
    </w:p>
    <w:p w:rsidR="00526E8D" w:rsidRPr="0099298A" w:rsidRDefault="00526E8D" w:rsidP="00526E8D">
      <w:pPr>
        <w:jc w:val="both"/>
        <w:rPr>
          <w:rFonts w:ascii="Arial" w:hAnsi="Arial" w:cs="Arial"/>
          <w:bCs/>
          <w:iCs/>
          <w:lang w:val="es-MX"/>
        </w:rPr>
      </w:pPr>
      <w:r w:rsidRPr="0099298A">
        <w:rPr>
          <w:rFonts w:ascii="Arial" w:hAnsi="Arial" w:cs="Arial"/>
          <w:bCs/>
          <w:iCs/>
          <w:lang w:val="es-MX"/>
        </w:rPr>
        <w:t>III. Presentar para su aprobación la propuesta de Programa de trabajo y presupuesto anual del Instituto;</w:t>
      </w:r>
    </w:p>
    <w:p w:rsidR="00526E8D" w:rsidRPr="0099298A" w:rsidRDefault="00526E8D" w:rsidP="00526E8D">
      <w:pPr>
        <w:jc w:val="both"/>
        <w:rPr>
          <w:rFonts w:ascii="Arial" w:hAnsi="Arial" w:cs="Arial"/>
          <w:bCs/>
          <w:iCs/>
          <w:lang w:val="es-MX"/>
        </w:rPr>
      </w:pPr>
    </w:p>
    <w:p w:rsidR="00526E8D" w:rsidRPr="0099298A" w:rsidRDefault="00526E8D" w:rsidP="00526E8D">
      <w:pPr>
        <w:jc w:val="both"/>
        <w:rPr>
          <w:rFonts w:ascii="Arial" w:hAnsi="Arial" w:cs="Arial"/>
          <w:bCs/>
          <w:iCs/>
          <w:lang w:val="es-MX"/>
        </w:rPr>
      </w:pPr>
      <w:r w:rsidRPr="0099298A">
        <w:rPr>
          <w:rFonts w:ascii="Arial" w:hAnsi="Arial" w:cs="Arial"/>
          <w:bCs/>
          <w:iCs/>
          <w:lang w:val="es-MX"/>
        </w:rPr>
        <w:t>IV. Rendir anualmente ante la Junta de Gobierno un informe pormenorizado de las actividades del Instituto y de la situación que prevalece en materia de Seguridad Pública;</w:t>
      </w:r>
    </w:p>
    <w:p w:rsidR="00526E8D" w:rsidRPr="0099298A" w:rsidRDefault="00526E8D" w:rsidP="00526E8D">
      <w:pPr>
        <w:rPr>
          <w:rFonts w:ascii="Arial" w:eastAsia="Calibri" w:hAnsi="Arial" w:cs="Arial"/>
          <w:bCs/>
          <w:iCs/>
          <w:lang w:val="es-MX" w:eastAsia="en-US"/>
        </w:rPr>
      </w:pPr>
    </w:p>
    <w:p w:rsidR="00526E8D" w:rsidRPr="0099298A" w:rsidRDefault="00526E8D" w:rsidP="00526E8D">
      <w:pPr>
        <w:jc w:val="both"/>
        <w:rPr>
          <w:rFonts w:ascii="Arial" w:hAnsi="Arial" w:cs="Arial"/>
          <w:bCs/>
          <w:iCs/>
          <w:lang w:val="es-MX"/>
        </w:rPr>
      </w:pPr>
      <w:r w:rsidRPr="0099298A">
        <w:rPr>
          <w:rFonts w:ascii="Arial" w:hAnsi="Arial" w:cs="Arial"/>
          <w:lang w:val="es-MX"/>
        </w:rPr>
        <w:t xml:space="preserve">V. Representar al organismo ante cualquier autoridad federal, estatal o municipal, o personas físicas o morales, públicas o privadas, con todas las facultades que correspondan a un apoderado general para actos de administración, y para pleitos y cobranzas. </w:t>
      </w:r>
    </w:p>
    <w:p w:rsidR="00526E8D" w:rsidRPr="0099298A" w:rsidRDefault="00526E8D" w:rsidP="00526E8D">
      <w:pPr>
        <w:jc w:val="both"/>
        <w:rPr>
          <w:rFonts w:ascii="Arial" w:hAnsi="Arial" w:cs="Arial"/>
          <w:bCs/>
          <w:iCs/>
          <w:lang w:val="es-MX"/>
        </w:rPr>
      </w:pPr>
    </w:p>
    <w:p w:rsidR="00526E8D" w:rsidRPr="0099298A" w:rsidRDefault="00526E8D" w:rsidP="00526E8D">
      <w:pPr>
        <w:jc w:val="both"/>
        <w:rPr>
          <w:rFonts w:ascii="Arial" w:hAnsi="Arial" w:cs="Arial"/>
          <w:bCs/>
          <w:iCs/>
          <w:lang w:val="es-MX"/>
        </w:rPr>
      </w:pPr>
      <w:r w:rsidRPr="0099298A">
        <w:rPr>
          <w:rFonts w:ascii="Arial" w:hAnsi="Arial" w:cs="Arial"/>
          <w:bCs/>
          <w:iCs/>
          <w:lang w:val="es-MX"/>
        </w:rPr>
        <w:t>VI. Coordinar los trabajos de planeación de las actividades del Instituto;</w:t>
      </w:r>
    </w:p>
    <w:p w:rsidR="00526E8D" w:rsidRPr="0099298A" w:rsidRDefault="00526E8D" w:rsidP="00526E8D">
      <w:pPr>
        <w:jc w:val="both"/>
        <w:rPr>
          <w:rFonts w:ascii="Arial" w:hAnsi="Arial" w:cs="Arial"/>
          <w:lang w:val="es-MX"/>
        </w:rPr>
      </w:pPr>
    </w:p>
    <w:p w:rsidR="00526E8D" w:rsidRPr="0099298A" w:rsidRDefault="00526E8D" w:rsidP="00526E8D">
      <w:pPr>
        <w:jc w:val="both"/>
        <w:rPr>
          <w:rFonts w:ascii="Arial" w:hAnsi="Arial" w:cs="Arial"/>
          <w:bCs/>
          <w:iCs/>
          <w:lang w:val="es-MX"/>
        </w:rPr>
      </w:pPr>
      <w:r w:rsidRPr="0099298A">
        <w:rPr>
          <w:rFonts w:ascii="Arial" w:hAnsi="Arial" w:cs="Arial"/>
          <w:lang w:val="es-MX"/>
        </w:rPr>
        <w:t xml:space="preserve">VII. </w:t>
      </w:r>
      <w:r w:rsidRPr="0099298A">
        <w:rPr>
          <w:rFonts w:ascii="Arial" w:hAnsi="Arial" w:cs="Arial"/>
          <w:bCs/>
          <w:iCs/>
          <w:lang w:val="es-MX"/>
        </w:rPr>
        <w:t>Supervisar la organización, funcionamiento y condiciones de trabajo del Instituto;</w:t>
      </w:r>
    </w:p>
    <w:p w:rsidR="00526E8D" w:rsidRPr="0099298A" w:rsidRDefault="00526E8D" w:rsidP="00526E8D">
      <w:pPr>
        <w:jc w:val="both"/>
        <w:rPr>
          <w:rFonts w:ascii="Arial" w:eastAsia="Calibri" w:hAnsi="Arial" w:cs="Arial"/>
        </w:rPr>
      </w:pPr>
    </w:p>
    <w:p w:rsidR="00526E8D" w:rsidRPr="0099298A" w:rsidRDefault="00526E8D" w:rsidP="00526E8D">
      <w:pPr>
        <w:jc w:val="both"/>
        <w:rPr>
          <w:rFonts w:ascii="Arial" w:eastAsia="Calibri" w:hAnsi="Arial" w:cs="Arial"/>
          <w:lang w:val="es-MX" w:eastAsia="en-US"/>
        </w:rPr>
      </w:pPr>
      <w:r w:rsidRPr="0099298A">
        <w:rPr>
          <w:rFonts w:ascii="Arial" w:eastAsia="Calibri" w:hAnsi="Arial" w:cs="Arial"/>
          <w:bCs/>
          <w:iCs/>
          <w:sz w:val="22"/>
          <w:lang w:val="es-MX" w:eastAsia="en-US"/>
        </w:rPr>
        <w:t xml:space="preserve">VIII. </w:t>
      </w:r>
      <w:r w:rsidRPr="0099298A">
        <w:rPr>
          <w:rFonts w:ascii="Arial" w:eastAsia="Calibri" w:hAnsi="Arial" w:cs="Arial"/>
          <w:lang w:val="es-MX" w:eastAsia="en-US"/>
        </w:rPr>
        <w:t>Dictar las normas, acuerdos, circulares y demás disposiciones para el funcionamiento y organización del Instituto;</w:t>
      </w:r>
    </w:p>
    <w:p w:rsidR="00526E8D" w:rsidRPr="0099298A" w:rsidRDefault="00526E8D" w:rsidP="00526E8D">
      <w:pPr>
        <w:jc w:val="both"/>
        <w:rPr>
          <w:rFonts w:ascii="Arial" w:hAnsi="Arial" w:cs="Arial"/>
          <w:bCs/>
          <w:iCs/>
          <w:lang w:val="es-MX"/>
        </w:rPr>
      </w:pPr>
    </w:p>
    <w:p w:rsidR="00526E8D" w:rsidRPr="0099298A" w:rsidRDefault="00526E8D" w:rsidP="00526E8D">
      <w:pPr>
        <w:jc w:val="both"/>
        <w:rPr>
          <w:rFonts w:ascii="Arial" w:eastAsia="Calibri" w:hAnsi="Arial" w:cs="Arial"/>
          <w:lang w:val="es-MX" w:eastAsia="en-US"/>
        </w:rPr>
      </w:pPr>
      <w:r w:rsidRPr="0099298A">
        <w:rPr>
          <w:rFonts w:ascii="Arial" w:eastAsia="Calibri" w:hAnsi="Arial" w:cs="Arial"/>
          <w:lang w:val="es-MX" w:eastAsia="en-US"/>
        </w:rPr>
        <w:t>IX</w:t>
      </w:r>
      <w:proofErr w:type="gramStart"/>
      <w:r w:rsidRPr="0099298A">
        <w:rPr>
          <w:rFonts w:ascii="Arial" w:eastAsia="Calibri" w:hAnsi="Arial" w:cs="Arial"/>
          <w:lang w:val="es-MX" w:eastAsia="en-US"/>
        </w:rPr>
        <w:t>.  Autorizar</w:t>
      </w:r>
      <w:proofErr w:type="gramEnd"/>
      <w:r w:rsidRPr="0099298A">
        <w:rPr>
          <w:rFonts w:ascii="Arial" w:eastAsia="Calibri" w:hAnsi="Arial" w:cs="Arial"/>
          <w:lang w:val="es-MX" w:eastAsia="en-US"/>
        </w:rPr>
        <w:t xml:space="preserve"> el manual de organización y funcionamiento del Instituto;</w:t>
      </w:r>
    </w:p>
    <w:p w:rsidR="00526E8D" w:rsidRPr="0099298A" w:rsidRDefault="00526E8D" w:rsidP="00526E8D">
      <w:pPr>
        <w:jc w:val="both"/>
        <w:rPr>
          <w:rFonts w:ascii="Arial" w:eastAsia="Calibri" w:hAnsi="Arial" w:cs="Arial"/>
          <w:lang w:val="es-MX" w:eastAsia="en-US"/>
        </w:rPr>
      </w:pPr>
    </w:p>
    <w:p w:rsidR="00526E8D" w:rsidRPr="0099298A" w:rsidRDefault="00526E8D" w:rsidP="00526E8D">
      <w:pPr>
        <w:jc w:val="both"/>
        <w:rPr>
          <w:rFonts w:ascii="Arial" w:hAnsi="Arial" w:cs="Arial"/>
          <w:bCs/>
          <w:iCs/>
          <w:lang w:val="es-MX"/>
        </w:rPr>
      </w:pPr>
      <w:r w:rsidRPr="0099298A">
        <w:rPr>
          <w:rFonts w:ascii="Arial" w:hAnsi="Arial" w:cs="Arial"/>
          <w:bCs/>
          <w:iCs/>
          <w:lang w:val="es-MX"/>
        </w:rPr>
        <w:lastRenderedPageBreak/>
        <w:t xml:space="preserve">X. Establecer y presentar el </w:t>
      </w:r>
      <w:r w:rsidRPr="0099298A">
        <w:rPr>
          <w:rFonts w:ascii="Arial" w:hAnsi="Arial" w:cs="Arial"/>
          <w:bCs/>
          <w:lang w:val="es-MX"/>
        </w:rPr>
        <w:t>diagnóstico</w:t>
      </w:r>
      <w:r w:rsidRPr="0099298A">
        <w:rPr>
          <w:rFonts w:ascii="Arial" w:hAnsi="Arial" w:cs="Arial"/>
          <w:bCs/>
          <w:iCs/>
          <w:lang w:val="es-MX"/>
        </w:rPr>
        <w:t xml:space="preserve"> de las necesidades de capacitación, actualización, desarrollo, especialización y profesionalización del personal que integra el Instituto;</w:t>
      </w:r>
    </w:p>
    <w:p w:rsidR="00526E8D" w:rsidRPr="0099298A" w:rsidRDefault="00526E8D" w:rsidP="00526E8D">
      <w:pPr>
        <w:tabs>
          <w:tab w:val="left" w:pos="1305"/>
        </w:tabs>
        <w:jc w:val="both"/>
        <w:rPr>
          <w:rFonts w:ascii="Arial" w:hAnsi="Arial" w:cs="Arial"/>
          <w:bCs/>
          <w:iCs/>
          <w:lang w:val="es-MX"/>
        </w:rPr>
      </w:pPr>
    </w:p>
    <w:p w:rsidR="00526E8D" w:rsidRPr="0099298A" w:rsidRDefault="00526E8D" w:rsidP="00526E8D">
      <w:pPr>
        <w:jc w:val="both"/>
        <w:rPr>
          <w:rFonts w:ascii="Arial" w:hAnsi="Arial" w:cs="Arial"/>
          <w:bCs/>
          <w:iCs/>
          <w:lang w:val="es-MX"/>
        </w:rPr>
      </w:pPr>
      <w:r w:rsidRPr="0099298A">
        <w:rPr>
          <w:rFonts w:ascii="Arial" w:hAnsi="Arial" w:cs="Arial"/>
          <w:bCs/>
          <w:iCs/>
          <w:lang w:val="es-MX"/>
        </w:rPr>
        <w:t xml:space="preserve">XI. Asumir la representación del Instituto ante diversos organismos del sector público o privado, de instituciones académicas y en general ante instancias afines con actividades de política criminológica y celebrar con ellos acuerdos de colaboración o convenios de intercambio académico para la consecución de los fines del Instituto; </w:t>
      </w:r>
    </w:p>
    <w:p w:rsidR="00526E8D" w:rsidRPr="0099298A" w:rsidRDefault="00526E8D" w:rsidP="00526E8D">
      <w:pPr>
        <w:jc w:val="both"/>
        <w:rPr>
          <w:rFonts w:ascii="Arial" w:hAnsi="Arial" w:cs="Arial"/>
          <w:bCs/>
          <w:iCs/>
          <w:lang w:val="es-MX"/>
        </w:rPr>
      </w:pPr>
    </w:p>
    <w:p w:rsidR="00526E8D" w:rsidRPr="0099298A" w:rsidRDefault="00526E8D" w:rsidP="00526E8D">
      <w:pPr>
        <w:jc w:val="both"/>
        <w:rPr>
          <w:rFonts w:ascii="Arial" w:hAnsi="Arial" w:cs="Arial"/>
          <w:bCs/>
          <w:iCs/>
          <w:lang w:val="es-MX"/>
        </w:rPr>
      </w:pPr>
      <w:r w:rsidRPr="0099298A">
        <w:rPr>
          <w:rFonts w:ascii="Arial" w:hAnsi="Arial" w:cs="Arial"/>
          <w:bCs/>
          <w:iCs/>
          <w:lang w:val="es-MX"/>
        </w:rPr>
        <w:t>XII. Designar al personal del Instituto; y</w:t>
      </w:r>
    </w:p>
    <w:p w:rsidR="00526E8D" w:rsidRPr="0099298A" w:rsidRDefault="00526E8D" w:rsidP="00526E8D">
      <w:pPr>
        <w:jc w:val="both"/>
        <w:rPr>
          <w:rFonts w:ascii="Arial" w:hAnsi="Arial" w:cs="Arial"/>
          <w:bCs/>
          <w:iCs/>
          <w:lang w:val="es-MX"/>
        </w:rPr>
      </w:pPr>
    </w:p>
    <w:p w:rsidR="00526E8D" w:rsidRPr="0099298A" w:rsidRDefault="00526E8D" w:rsidP="00526E8D">
      <w:pPr>
        <w:jc w:val="both"/>
        <w:rPr>
          <w:rFonts w:ascii="Arial" w:hAnsi="Arial" w:cs="Arial"/>
          <w:bCs/>
          <w:iCs/>
          <w:lang w:val="es-MX"/>
        </w:rPr>
      </w:pPr>
      <w:r w:rsidRPr="0099298A">
        <w:rPr>
          <w:rFonts w:ascii="Arial" w:hAnsi="Arial" w:cs="Arial"/>
          <w:bCs/>
          <w:iCs/>
          <w:lang w:val="es-MX"/>
        </w:rPr>
        <w:t>XIII. Las demás que le confiera la Junta de Gobierno.</w:t>
      </w:r>
    </w:p>
    <w:p w:rsidR="00526E8D" w:rsidRPr="0099298A" w:rsidRDefault="00526E8D" w:rsidP="00526E8D">
      <w:pPr>
        <w:jc w:val="both"/>
        <w:rPr>
          <w:rFonts w:ascii="Arial" w:hAnsi="Arial" w:cs="Arial"/>
          <w:strike/>
          <w:lang w:val="es-MX"/>
        </w:rPr>
      </w:pPr>
    </w:p>
    <w:p w:rsidR="00526E8D" w:rsidRPr="0099298A" w:rsidRDefault="00526E8D" w:rsidP="00526E8D">
      <w:pPr>
        <w:jc w:val="both"/>
        <w:rPr>
          <w:rFonts w:ascii="Arial" w:hAnsi="Arial" w:cs="Arial"/>
          <w:bCs/>
          <w:iCs/>
          <w:lang w:val="es-MX"/>
        </w:rPr>
      </w:pPr>
    </w:p>
    <w:p w:rsidR="00526E8D" w:rsidRPr="0099298A" w:rsidRDefault="00526E8D" w:rsidP="00526E8D">
      <w:pPr>
        <w:jc w:val="center"/>
        <w:outlineLvl w:val="0"/>
        <w:rPr>
          <w:rFonts w:ascii="Arial" w:hAnsi="Arial" w:cs="Arial"/>
          <w:b/>
          <w:bCs/>
          <w:color w:val="000000"/>
          <w:lang w:val="es-MX"/>
        </w:rPr>
      </w:pPr>
      <w:r w:rsidRPr="0099298A">
        <w:rPr>
          <w:rFonts w:ascii="Arial" w:hAnsi="Arial" w:cs="Arial"/>
          <w:b/>
          <w:bCs/>
          <w:color w:val="000000"/>
          <w:lang w:val="es-MX"/>
        </w:rPr>
        <w:t>TÍTULO CUARTO</w:t>
      </w:r>
    </w:p>
    <w:p w:rsidR="00526E8D" w:rsidRPr="0099298A" w:rsidRDefault="00526E8D" w:rsidP="00526E8D">
      <w:pPr>
        <w:jc w:val="center"/>
        <w:rPr>
          <w:rFonts w:ascii="Arial" w:hAnsi="Arial" w:cs="Arial"/>
          <w:b/>
          <w:bCs/>
          <w:color w:val="000000"/>
          <w:lang w:val="es-MX"/>
        </w:rPr>
      </w:pPr>
      <w:r w:rsidRPr="0099298A">
        <w:rPr>
          <w:rFonts w:ascii="Arial" w:hAnsi="Arial" w:cs="Arial"/>
          <w:b/>
          <w:bCs/>
          <w:color w:val="000000"/>
          <w:lang w:val="es-MX"/>
        </w:rPr>
        <w:t xml:space="preserve">DEL PATRIMONIO Y PRESUPUESTO DEL INSTITUTO </w:t>
      </w:r>
    </w:p>
    <w:p w:rsidR="00526E8D" w:rsidRPr="0099298A" w:rsidRDefault="00526E8D" w:rsidP="00526E8D">
      <w:pPr>
        <w:jc w:val="center"/>
        <w:rPr>
          <w:rFonts w:ascii="Arial" w:hAnsi="Arial" w:cs="Arial"/>
          <w:b/>
          <w:bCs/>
          <w:color w:val="000000"/>
          <w:lang w:val="es-MX"/>
        </w:rPr>
      </w:pPr>
    </w:p>
    <w:p w:rsidR="00526E8D" w:rsidRPr="0099298A" w:rsidRDefault="00526E8D" w:rsidP="00526E8D">
      <w:pPr>
        <w:jc w:val="center"/>
        <w:outlineLvl w:val="0"/>
        <w:rPr>
          <w:rFonts w:ascii="Arial" w:hAnsi="Arial" w:cs="Arial"/>
          <w:b/>
          <w:bCs/>
          <w:caps/>
          <w:color w:val="000000"/>
          <w:lang w:val="es-MX"/>
        </w:rPr>
      </w:pPr>
      <w:r w:rsidRPr="0099298A">
        <w:rPr>
          <w:rFonts w:ascii="Arial" w:hAnsi="Arial" w:cs="Arial"/>
          <w:b/>
          <w:bCs/>
          <w:caps/>
          <w:color w:val="000000"/>
          <w:lang w:val="es-MX"/>
        </w:rPr>
        <w:t>Capítulo Único</w:t>
      </w:r>
    </w:p>
    <w:p w:rsidR="00526E8D" w:rsidRPr="0099298A" w:rsidRDefault="00526E8D" w:rsidP="00526E8D">
      <w:pPr>
        <w:jc w:val="center"/>
        <w:rPr>
          <w:rFonts w:ascii="Arial" w:hAnsi="Arial" w:cs="Arial"/>
          <w:bCs/>
          <w:color w:val="000000"/>
          <w:lang w:val="es-MX"/>
        </w:rPr>
      </w:pPr>
    </w:p>
    <w:p w:rsidR="00526E8D" w:rsidRPr="0099298A" w:rsidRDefault="00526E8D" w:rsidP="00526E8D">
      <w:pPr>
        <w:jc w:val="center"/>
        <w:rPr>
          <w:rFonts w:ascii="Arial" w:hAnsi="Arial" w:cs="Arial"/>
          <w:bCs/>
          <w:color w:val="000000"/>
          <w:lang w:val="es-MX"/>
        </w:rPr>
      </w:pPr>
    </w:p>
    <w:p w:rsidR="00526E8D" w:rsidRPr="0099298A" w:rsidRDefault="00526E8D" w:rsidP="00526E8D">
      <w:pPr>
        <w:jc w:val="both"/>
        <w:rPr>
          <w:rFonts w:ascii="Arial" w:hAnsi="Arial" w:cs="Arial"/>
          <w:bCs/>
          <w:color w:val="000000"/>
          <w:lang w:val="es-MX"/>
        </w:rPr>
      </w:pPr>
      <w:r w:rsidRPr="0099298A">
        <w:rPr>
          <w:rFonts w:ascii="Arial" w:hAnsi="Arial" w:cs="Arial"/>
          <w:b/>
          <w:lang w:val="es-MX"/>
        </w:rPr>
        <w:t xml:space="preserve">Artículo 16.- </w:t>
      </w:r>
      <w:r w:rsidRPr="0099298A">
        <w:rPr>
          <w:rFonts w:ascii="Arial" w:hAnsi="Arial" w:cs="Arial"/>
          <w:bCs/>
          <w:color w:val="000000"/>
          <w:lang w:val="es-MX"/>
        </w:rPr>
        <w:t>El Instituto contará con patrimonio propio y se integrará con:</w:t>
      </w:r>
    </w:p>
    <w:p w:rsidR="00526E8D" w:rsidRPr="0099298A" w:rsidRDefault="00526E8D" w:rsidP="00526E8D">
      <w:pPr>
        <w:jc w:val="both"/>
        <w:rPr>
          <w:rFonts w:ascii="Arial" w:hAnsi="Arial" w:cs="Arial"/>
          <w:bCs/>
          <w:color w:val="000000"/>
          <w:lang w:val="es-MX"/>
        </w:rPr>
      </w:pPr>
    </w:p>
    <w:p w:rsidR="00526E8D" w:rsidRPr="0099298A" w:rsidRDefault="00526E8D" w:rsidP="00526E8D">
      <w:pPr>
        <w:tabs>
          <w:tab w:val="left" w:pos="1418"/>
        </w:tabs>
        <w:jc w:val="both"/>
        <w:rPr>
          <w:rFonts w:ascii="Arial" w:eastAsia="Calibri" w:hAnsi="Arial" w:cs="Arial"/>
          <w:lang w:val="es-MX" w:eastAsia="en-US"/>
        </w:rPr>
      </w:pPr>
      <w:r w:rsidRPr="0099298A">
        <w:rPr>
          <w:rFonts w:ascii="Arial" w:eastAsia="Calibri" w:hAnsi="Arial" w:cs="Arial"/>
          <w:lang w:val="es-MX" w:eastAsia="en-US"/>
        </w:rPr>
        <w:t>I. La asignación presupuestal que apruebe el H. Ayuntamiento del Municipio de Gral. Escobedo;</w:t>
      </w:r>
    </w:p>
    <w:p w:rsidR="00526E8D" w:rsidRPr="0099298A" w:rsidRDefault="00526E8D" w:rsidP="00526E8D">
      <w:pPr>
        <w:tabs>
          <w:tab w:val="left" w:pos="1418"/>
        </w:tabs>
        <w:jc w:val="both"/>
        <w:rPr>
          <w:rFonts w:ascii="Arial" w:eastAsia="Calibri" w:hAnsi="Arial" w:cs="Arial"/>
          <w:lang w:val="es-MX" w:eastAsia="en-US"/>
        </w:rPr>
      </w:pPr>
    </w:p>
    <w:p w:rsidR="00526E8D" w:rsidRPr="0099298A" w:rsidRDefault="00526E8D" w:rsidP="00526E8D">
      <w:pPr>
        <w:tabs>
          <w:tab w:val="left" w:pos="1418"/>
        </w:tabs>
        <w:jc w:val="both"/>
        <w:rPr>
          <w:rFonts w:ascii="Arial" w:eastAsia="Calibri" w:hAnsi="Arial" w:cs="Arial"/>
          <w:lang w:val="es-MX" w:eastAsia="en-US"/>
        </w:rPr>
      </w:pPr>
      <w:r w:rsidRPr="0099298A">
        <w:rPr>
          <w:rFonts w:ascii="Arial" w:eastAsia="Calibri" w:hAnsi="Arial" w:cs="Arial"/>
          <w:lang w:val="es-MX" w:eastAsia="en-US"/>
        </w:rPr>
        <w:t>II. Con los derechos y bienes muebles e inmuebles que le sean asignados por el sector público; los que le sean transmitidos por el sector privado y las aportaciones por cualquier título;</w:t>
      </w:r>
    </w:p>
    <w:p w:rsidR="00526E8D" w:rsidRPr="0099298A" w:rsidRDefault="00526E8D" w:rsidP="00526E8D">
      <w:pPr>
        <w:tabs>
          <w:tab w:val="left" w:pos="1418"/>
        </w:tabs>
        <w:jc w:val="both"/>
        <w:rPr>
          <w:rFonts w:ascii="Arial" w:eastAsia="Calibri" w:hAnsi="Arial" w:cs="Arial"/>
          <w:lang w:val="es-MX" w:eastAsia="en-US"/>
        </w:rPr>
      </w:pPr>
    </w:p>
    <w:p w:rsidR="00526E8D" w:rsidRPr="0099298A" w:rsidRDefault="00526E8D" w:rsidP="00526E8D">
      <w:pPr>
        <w:tabs>
          <w:tab w:val="left" w:pos="1418"/>
        </w:tabs>
        <w:jc w:val="both"/>
        <w:rPr>
          <w:rFonts w:ascii="Arial" w:eastAsia="Calibri" w:hAnsi="Arial" w:cs="Arial"/>
          <w:lang w:val="es-MX" w:eastAsia="en-US"/>
        </w:rPr>
      </w:pPr>
      <w:r w:rsidRPr="0099298A">
        <w:rPr>
          <w:rFonts w:ascii="Arial" w:eastAsia="Calibri" w:hAnsi="Arial" w:cs="Arial"/>
          <w:lang w:val="es-MX" w:eastAsia="en-US"/>
        </w:rPr>
        <w:t>III. Con los recursos provenientes de los Gobiernos Federal, Estatal o Municipal, de organismos e instituciones del ámbito privado, social o académico, nacional o internacional, obtenidos para el financiamiento de proyectos específicos;</w:t>
      </w:r>
    </w:p>
    <w:p w:rsidR="00526E8D" w:rsidRPr="0099298A" w:rsidRDefault="00526E8D" w:rsidP="00526E8D">
      <w:pPr>
        <w:tabs>
          <w:tab w:val="left" w:pos="1418"/>
        </w:tabs>
        <w:jc w:val="both"/>
        <w:rPr>
          <w:rFonts w:ascii="Arial" w:eastAsia="Calibri" w:hAnsi="Arial" w:cs="Arial"/>
          <w:lang w:val="es-MX" w:eastAsia="en-US"/>
        </w:rPr>
      </w:pPr>
    </w:p>
    <w:p w:rsidR="00526E8D" w:rsidRPr="0099298A" w:rsidRDefault="00526E8D" w:rsidP="00526E8D">
      <w:pPr>
        <w:tabs>
          <w:tab w:val="left" w:pos="1418"/>
        </w:tabs>
        <w:jc w:val="both"/>
        <w:rPr>
          <w:rFonts w:ascii="Arial" w:eastAsia="Calibri" w:hAnsi="Arial" w:cs="Arial"/>
          <w:lang w:val="es-MX" w:eastAsia="en-US"/>
        </w:rPr>
      </w:pPr>
      <w:r w:rsidRPr="0099298A">
        <w:rPr>
          <w:rFonts w:ascii="Arial" w:eastAsia="Calibri" w:hAnsi="Arial" w:cs="Arial"/>
          <w:lang w:val="es-MX" w:eastAsia="en-US"/>
        </w:rPr>
        <w:t>IV. Con los recursos que obtenga por concepto de la celebración de congresos, conferencias, seminarios, publicaciones, estudios, patentes, servicios de asesoría y demás actividades a que se refiere este Reglamento; y</w:t>
      </w:r>
    </w:p>
    <w:p w:rsidR="00526E8D" w:rsidRPr="0099298A" w:rsidRDefault="00526E8D" w:rsidP="00526E8D">
      <w:pPr>
        <w:tabs>
          <w:tab w:val="left" w:pos="1418"/>
        </w:tabs>
        <w:jc w:val="both"/>
        <w:rPr>
          <w:rFonts w:ascii="Arial" w:eastAsia="Calibri" w:hAnsi="Arial" w:cs="Arial"/>
          <w:lang w:val="es-MX" w:eastAsia="en-US"/>
        </w:rPr>
      </w:pPr>
    </w:p>
    <w:p w:rsidR="00526E8D" w:rsidRPr="0099298A" w:rsidRDefault="00526E8D" w:rsidP="00526E8D">
      <w:pPr>
        <w:tabs>
          <w:tab w:val="left" w:pos="1418"/>
        </w:tabs>
        <w:jc w:val="both"/>
        <w:rPr>
          <w:rFonts w:ascii="Arial" w:eastAsia="Calibri" w:hAnsi="Arial" w:cs="Arial"/>
          <w:lang w:val="es-MX" w:eastAsia="en-US"/>
        </w:rPr>
      </w:pPr>
      <w:r w:rsidRPr="0099298A">
        <w:rPr>
          <w:rFonts w:ascii="Arial" w:eastAsia="Calibri" w:hAnsi="Arial" w:cs="Arial"/>
          <w:lang w:val="es-MX" w:eastAsia="en-US"/>
        </w:rPr>
        <w:t>V. Con las aportaciones, donaciones, legados y demás que reciba de personas físicas y morales.</w:t>
      </w:r>
    </w:p>
    <w:p w:rsidR="00526E8D" w:rsidRPr="0099298A" w:rsidRDefault="00526E8D" w:rsidP="00526E8D">
      <w:pPr>
        <w:jc w:val="both"/>
        <w:rPr>
          <w:rFonts w:ascii="Arial" w:hAnsi="Arial" w:cs="Arial"/>
          <w:b/>
          <w:bCs/>
          <w:color w:val="000000"/>
          <w:lang w:val="es-MX"/>
        </w:rPr>
      </w:pPr>
    </w:p>
    <w:p w:rsidR="00526E8D" w:rsidRPr="0099298A" w:rsidRDefault="00526E8D" w:rsidP="00526E8D">
      <w:pPr>
        <w:jc w:val="both"/>
        <w:rPr>
          <w:rFonts w:ascii="Arial" w:hAnsi="Arial" w:cs="Arial"/>
          <w:bCs/>
          <w:lang w:val="es-MX"/>
        </w:rPr>
      </w:pPr>
      <w:r w:rsidRPr="0099298A">
        <w:rPr>
          <w:rFonts w:ascii="Arial" w:hAnsi="Arial" w:cs="Arial"/>
          <w:b/>
          <w:lang w:val="es-MX"/>
        </w:rPr>
        <w:t xml:space="preserve">Artículo 17.- </w:t>
      </w:r>
      <w:r w:rsidRPr="0099298A">
        <w:rPr>
          <w:rFonts w:ascii="Arial" w:hAnsi="Arial" w:cs="Arial"/>
          <w:bCs/>
          <w:lang w:val="es-MX"/>
        </w:rPr>
        <w:t>Las partidas y previsiones necesarias para sufragar los gastos derivados de su operación</w:t>
      </w:r>
      <w:r w:rsidRPr="0099298A">
        <w:rPr>
          <w:rFonts w:ascii="Arial" w:hAnsi="Arial" w:cs="Arial"/>
          <w:lang w:val="es-MX"/>
        </w:rPr>
        <w:t xml:space="preserve"> deberán alinearse a lo establecido en la Ley de Egresos del Estado y el Plan Municipal de Desarrollo Municipal vigentes</w:t>
      </w:r>
      <w:r w:rsidRPr="0099298A">
        <w:rPr>
          <w:rFonts w:ascii="Arial" w:hAnsi="Arial" w:cs="Arial"/>
          <w:bCs/>
          <w:lang w:val="es-MX"/>
        </w:rPr>
        <w:t xml:space="preserve">, sin perjuicio de que le sean asignados recursos adicionales. </w:t>
      </w:r>
    </w:p>
    <w:p w:rsidR="00526E8D" w:rsidRPr="0099298A" w:rsidRDefault="00526E8D" w:rsidP="00526E8D">
      <w:pPr>
        <w:keepNext/>
        <w:widowControl w:val="0"/>
        <w:jc w:val="both"/>
        <w:outlineLvl w:val="7"/>
        <w:rPr>
          <w:rFonts w:ascii="Arial" w:hAnsi="Arial" w:cs="Arial"/>
          <w:i/>
        </w:rPr>
      </w:pPr>
    </w:p>
    <w:p w:rsidR="00526E8D" w:rsidRPr="0099298A" w:rsidRDefault="00526E8D" w:rsidP="00526E8D">
      <w:pPr>
        <w:keepNext/>
        <w:widowControl w:val="0"/>
        <w:jc w:val="both"/>
        <w:outlineLvl w:val="7"/>
        <w:rPr>
          <w:rFonts w:ascii="Arial" w:hAnsi="Arial" w:cs="Arial"/>
          <w:iCs/>
          <w:color w:val="000000"/>
        </w:rPr>
      </w:pPr>
      <w:r w:rsidRPr="0099298A">
        <w:rPr>
          <w:rFonts w:ascii="Arial" w:hAnsi="Arial" w:cs="Arial"/>
          <w:b/>
          <w:bCs/>
          <w:iCs/>
        </w:rPr>
        <w:t>Artículo 18.-</w:t>
      </w:r>
      <w:r w:rsidRPr="0099298A">
        <w:rPr>
          <w:rFonts w:ascii="Arial" w:hAnsi="Arial" w:cs="Arial"/>
          <w:iCs/>
        </w:rPr>
        <w:t xml:space="preserve"> El ejercicio de los recursos y gastos del Instituto, deberán ser </w:t>
      </w:r>
      <w:r w:rsidRPr="0099298A">
        <w:rPr>
          <w:rFonts w:ascii="Arial" w:hAnsi="Arial" w:cs="Arial"/>
          <w:iCs/>
        </w:rPr>
        <w:lastRenderedPageBreak/>
        <w:t>autorizados por escrito por lo menos mancomunadamente por dos servidores públicos facultados para ello.</w:t>
      </w:r>
    </w:p>
    <w:p w:rsidR="00526E8D" w:rsidRDefault="00526E8D" w:rsidP="00526E8D">
      <w:pPr>
        <w:jc w:val="both"/>
        <w:rPr>
          <w:rFonts w:ascii="Arial" w:hAnsi="Arial" w:cs="Arial"/>
          <w:bCs/>
          <w:color w:val="000000"/>
          <w:lang w:val="es-MX"/>
        </w:rPr>
      </w:pPr>
    </w:p>
    <w:p w:rsidR="00526E8D" w:rsidRDefault="00526E8D" w:rsidP="00526E8D">
      <w:pPr>
        <w:jc w:val="both"/>
        <w:rPr>
          <w:rFonts w:ascii="Arial" w:hAnsi="Arial" w:cs="Arial"/>
          <w:bCs/>
          <w:color w:val="000000"/>
          <w:lang w:val="es-MX"/>
        </w:rPr>
      </w:pPr>
    </w:p>
    <w:p w:rsidR="00526E8D" w:rsidRPr="0099298A" w:rsidRDefault="00526E8D" w:rsidP="00526E8D">
      <w:pPr>
        <w:jc w:val="both"/>
        <w:rPr>
          <w:rFonts w:ascii="Arial" w:hAnsi="Arial" w:cs="Arial"/>
          <w:bCs/>
          <w:color w:val="000000"/>
          <w:lang w:val="es-MX"/>
        </w:rPr>
      </w:pPr>
    </w:p>
    <w:p w:rsidR="00526E8D" w:rsidRPr="0099298A" w:rsidRDefault="00526E8D" w:rsidP="00526E8D">
      <w:pPr>
        <w:tabs>
          <w:tab w:val="left" w:pos="2294"/>
        </w:tabs>
        <w:jc w:val="both"/>
        <w:rPr>
          <w:rFonts w:ascii="Arial" w:hAnsi="Arial" w:cs="Arial"/>
          <w:lang w:val="es-MX"/>
        </w:rPr>
      </w:pPr>
      <w:r w:rsidRPr="0099298A">
        <w:rPr>
          <w:rFonts w:ascii="Arial" w:hAnsi="Arial" w:cs="Arial"/>
          <w:b/>
          <w:lang w:val="es-MX"/>
        </w:rPr>
        <w:t>Artículo 19.-</w:t>
      </w:r>
      <w:r w:rsidRPr="0099298A">
        <w:rPr>
          <w:rFonts w:ascii="Arial" w:hAnsi="Arial" w:cs="Arial"/>
          <w:lang w:val="es-MX"/>
        </w:rPr>
        <w:t xml:space="preserve"> La gestión del Instituto queda sometida a las reglas de contabilidad, presupuesto y gasto público aplicables a la Administración Pública Municipal.</w:t>
      </w:r>
    </w:p>
    <w:p w:rsidR="00526E8D" w:rsidRPr="0099298A" w:rsidRDefault="00526E8D" w:rsidP="00526E8D">
      <w:pPr>
        <w:jc w:val="both"/>
        <w:rPr>
          <w:rFonts w:ascii="Arial" w:hAnsi="Arial" w:cs="Arial"/>
          <w:bCs/>
          <w:color w:val="000000"/>
          <w:lang w:val="es-MX"/>
        </w:rPr>
      </w:pPr>
    </w:p>
    <w:p w:rsidR="00526E8D" w:rsidRPr="0099298A" w:rsidRDefault="00526E8D" w:rsidP="00526E8D">
      <w:pPr>
        <w:jc w:val="center"/>
        <w:outlineLvl w:val="0"/>
        <w:rPr>
          <w:rFonts w:ascii="Arial" w:hAnsi="Arial" w:cs="Arial"/>
          <w:b/>
          <w:bCs/>
          <w:color w:val="000000"/>
          <w:lang w:val="es-MX"/>
        </w:rPr>
      </w:pPr>
      <w:r w:rsidRPr="0099298A">
        <w:rPr>
          <w:rFonts w:ascii="Arial" w:hAnsi="Arial" w:cs="Arial"/>
          <w:b/>
          <w:bCs/>
          <w:color w:val="000000"/>
          <w:lang w:val="es-MX"/>
        </w:rPr>
        <w:t>TÍTULO QUINTO</w:t>
      </w:r>
    </w:p>
    <w:p w:rsidR="00526E8D" w:rsidRPr="0099298A" w:rsidRDefault="00526E8D" w:rsidP="00526E8D">
      <w:pPr>
        <w:jc w:val="center"/>
        <w:rPr>
          <w:rFonts w:ascii="Arial" w:hAnsi="Arial" w:cs="Arial"/>
          <w:b/>
          <w:bCs/>
          <w:color w:val="000000"/>
          <w:lang w:val="es-MX"/>
        </w:rPr>
      </w:pPr>
      <w:r w:rsidRPr="0099298A">
        <w:rPr>
          <w:rFonts w:ascii="Arial" w:hAnsi="Arial" w:cs="Arial"/>
          <w:b/>
          <w:bCs/>
          <w:color w:val="000000"/>
          <w:lang w:val="es-MX"/>
        </w:rPr>
        <w:t>DEL RÉGIMEN LABORAL</w:t>
      </w:r>
    </w:p>
    <w:p w:rsidR="00526E8D" w:rsidRPr="0099298A" w:rsidRDefault="00526E8D" w:rsidP="00526E8D">
      <w:pPr>
        <w:jc w:val="center"/>
        <w:rPr>
          <w:rFonts w:ascii="Arial" w:hAnsi="Arial" w:cs="Arial"/>
          <w:b/>
          <w:bCs/>
          <w:color w:val="000000"/>
          <w:lang w:val="es-MX"/>
        </w:rPr>
      </w:pPr>
    </w:p>
    <w:p w:rsidR="00526E8D" w:rsidRPr="0099298A" w:rsidRDefault="00526E8D" w:rsidP="00526E8D">
      <w:pPr>
        <w:jc w:val="center"/>
        <w:outlineLvl w:val="0"/>
        <w:rPr>
          <w:rFonts w:ascii="Arial" w:hAnsi="Arial" w:cs="Arial"/>
          <w:b/>
          <w:bCs/>
          <w:caps/>
          <w:color w:val="000000"/>
          <w:lang w:val="es-MX"/>
        </w:rPr>
      </w:pPr>
      <w:r w:rsidRPr="0099298A">
        <w:rPr>
          <w:rFonts w:ascii="Arial" w:hAnsi="Arial" w:cs="Arial"/>
          <w:b/>
          <w:bCs/>
          <w:caps/>
          <w:color w:val="000000"/>
          <w:lang w:val="es-MX"/>
        </w:rPr>
        <w:t>Capítulo Único</w:t>
      </w:r>
    </w:p>
    <w:p w:rsidR="00526E8D" w:rsidRPr="0099298A" w:rsidRDefault="00526E8D" w:rsidP="00526E8D">
      <w:pPr>
        <w:jc w:val="both"/>
        <w:rPr>
          <w:rFonts w:ascii="Arial" w:hAnsi="Arial" w:cs="Arial"/>
          <w:bCs/>
          <w:color w:val="000000"/>
          <w:lang w:val="es-MX"/>
        </w:rPr>
      </w:pPr>
    </w:p>
    <w:p w:rsidR="00526E8D" w:rsidRPr="0099298A" w:rsidRDefault="00526E8D" w:rsidP="00526E8D">
      <w:pPr>
        <w:tabs>
          <w:tab w:val="left" w:pos="0"/>
        </w:tabs>
        <w:spacing w:line="276" w:lineRule="auto"/>
        <w:jc w:val="both"/>
        <w:rPr>
          <w:rFonts w:ascii="Arial" w:hAnsi="Arial" w:cs="Arial"/>
          <w:lang w:val="es-MX"/>
        </w:rPr>
      </w:pPr>
      <w:r w:rsidRPr="0099298A">
        <w:rPr>
          <w:rFonts w:ascii="Arial" w:hAnsi="Arial" w:cs="Arial"/>
          <w:b/>
          <w:lang w:val="es-MX"/>
        </w:rPr>
        <w:t xml:space="preserve">Artículo 20.- </w:t>
      </w:r>
      <w:r w:rsidRPr="0099298A">
        <w:rPr>
          <w:rFonts w:ascii="Arial" w:hAnsi="Arial" w:cs="Arial"/>
          <w:lang w:val="es-MX"/>
        </w:rPr>
        <w:t xml:space="preserve">La participación de personas y de representantes de agrupaciones o asociaciones de los sectores social, privado y académico en el Consejo consultivo externo, es honorífica, por lo que no tendrán el carácter de servidores públicos. </w:t>
      </w:r>
    </w:p>
    <w:p w:rsidR="00526E8D" w:rsidRPr="0099298A" w:rsidRDefault="00526E8D" w:rsidP="00526E8D">
      <w:pPr>
        <w:tabs>
          <w:tab w:val="left" w:pos="0"/>
        </w:tabs>
        <w:spacing w:line="276" w:lineRule="auto"/>
        <w:jc w:val="both"/>
        <w:rPr>
          <w:rFonts w:ascii="Arial" w:hAnsi="Arial" w:cs="Arial"/>
          <w:lang w:val="es-MX"/>
        </w:rPr>
      </w:pPr>
    </w:p>
    <w:p w:rsidR="00526E8D" w:rsidRPr="0099298A" w:rsidRDefault="00526E8D" w:rsidP="00526E8D">
      <w:pPr>
        <w:tabs>
          <w:tab w:val="left" w:pos="0"/>
        </w:tabs>
        <w:spacing w:line="276" w:lineRule="auto"/>
        <w:jc w:val="both"/>
        <w:rPr>
          <w:rFonts w:ascii="Arial" w:hAnsi="Arial" w:cs="Arial"/>
          <w:lang w:val="es-MX"/>
        </w:rPr>
      </w:pPr>
      <w:r w:rsidRPr="0099298A">
        <w:rPr>
          <w:rFonts w:ascii="Arial" w:hAnsi="Arial" w:cs="Arial"/>
          <w:lang w:val="es-MX"/>
        </w:rPr>
        <w:t xml:space="preserve">Las relaciones laborales del Instituto con </w:t>
      </w:r>
      <w:proofErr w:type="gramStart"/>
      <w:r w:rsidRPr="0099298A">
        <w:rPr>
          <w:rFonts w:ascii="Arial" w:hAnsi="Arial" w:cs="Arial"/>
          <w:lang w:val="es-MX"/>
        </w:rPr>
        <w:t>el  personal</w:t>
      </w:r>
      <w:proofErr w:type="gramEnd"/>
      <w:r w:rsidRPr="0099298A">
        <w:rPr>
          <w:rFonts w:ascii="Arial" w:hAnsi="Arial" w:cs="Arial"/>
          <w:lang w:val="es-MX"/>
        </w:rPr>
        <w:t xml:space="preserve"> que tenga el carácter de servidor público, se regirán por la Ley del Servicio Civil del Estado de Nuevo León y las demás disposiciones jurídicas aplicables.</w:t>
      </w:r>
    </w:p>
    <w:p w:rsidR="00526E8D" w:rsidRPr="0099298A" w:rsidRDefault="00526E8D" w:rsidP="00526E8D">
      <w:pPr>
        <w:jc w:val="both"/>
        <w:rPr>
          <w:rFonts w:ascii="Arial" w:hAnsi="Arial" w:cs="Arial"/>
          <w:bCs/>
          <w:color w:val="000000"/>
          <w:lang w:val="es-MX"/>
        </w:rPr>
      </w:pPr>
    </w:p>
    <w:p w:rsidR="00526E8D" w:rsidRPr="0099298A" w:rsidRDefault="00526E8D" w:rsidP="00526E8D">
      <w:pPr>
        <w:jc w:val="center"/>
        <w:outlineLvl w:val="0"/>
        <w:rPr>
          <w:rFonts w:ascii="Arial" w:hAnsi="Arial" w:cs="Arial"/>
          <w:b/>
          <w:bCs/>
          <w:color w:val="000000"/>
          <w:lang w:val="es-MX"/>
        </w:rPr>
      </w:pPr>
      <w:r w:rsidRPr="0099298A">
        <w:rPr>
          <w:rFonts w:ascii="Arial" w:hAnsi="Arial" w:cs="Arial"/>
          <w:b/>
          <w:bCs/>
          <w:color w:val="000000"/>
          <w:lang w:val="es-MX"/>
        </w:rPr>
        <w:t>TÍTULO SEXTO</w:t>
      </w:r>
    </w:p>
    <w:p w:rsidR="00526E8D" w:rsidRPr="0099298A" w:rsidRDefault="00526E8D" w:rsidP="00526E8D">
      <w:pPr>
        <w:jc w:val="center"/>
        <w:rPr>
          <w:rFonts w:ascii="Arial" w:hAnsi="Arial" w:cs="Arial"/>
          <w:b/>
          <w:bCs/>
          <w:color w:val="000000"/>
          <w:lang w:val="es-MX"/>
        </w:rPr>
      </w:pPr>
      <w:r w:rsidRPr="0099298A">
        <w:rPr>
          <w:rFonts w:ascii="Arial" w:hAnsi="Arial" w:cs="Arial"/>
          <w:b/>
          <w:bCs/>
          <w:color w:val="000000"/>
          <w:lang w:val="es-MX"/>
        </w:rPr>
        <w:t>DEL SERVICIO PROFESIONAL DE CARRERA</w:t>
      </w:r>
    </w:p>
    <w:p w:rsidR="00526E8D" w:rsidRPr="0099298A" w:rsidRDefault="00526E8D" w:rsidP="00526E8D">
      <w:pPr>
        <w:jc w:val="both"/>
        <w:rPr>
          <w:rFonts w:ascii="Arial" w:hAnsi="Arial" w:cs="Arial"/>
          <w:bCs/>
          <w:color w:val="000000"/>
          <w:lang w:val="es-MX"/>
        </w:rPr>
      </w:pPr>
    </w:p>
    <w:p w:rsidR="00526E8D" w:rsidRPr="0099298A" w:rsidRDefault="00526E8D" w:rsidP="00526E8D">
      <w:pPr>
        <w:jc w:val="center"/>
        <w:outlineLvl w:val="0"/>
        <w:rPr>
          <w:rFonts w:ascii="Arial" w:hAnsi="Arial" w:cs="Arial"/>
          <w:b/>
          <w:bCs/>
          <w:caps/>
          <w:color w:val="000000"/>
          <w:lang w:val="es-MX"/>
        </w:rPr>
      </w:pPr>
      <w:r w:rsidRPr="0099298A">
        <w:rPr>
          <w:rFonts w:ascii="Arial" w:hAnsi="Arial" w:cs="Arial"/>
          <w:b/>
          <w:bCs/>
          <w:caps/>
          <w:color w:val="000000"/>
          <w:lang w:val="es-MX"/>
        </w:rPr>
        <w:t>Capítulo Único</w:t>
      </w:r>
    </w:p>
    <w:p w:rsidR="00526E8D" w:rsidRPr="0099298A" w:rsidRDefault="00526E8D" w:rsidP="00526E8D">
      <w:pPr>
        <w:jc w:val="both"/>
        <w:rPr>
          <w:rFonts w:ascii="Arial" w:hAnsi="Arial" w:cs="Arial"/>
          <w:bCs/>
          <w:color w:val="000000"/>
          <w:lang w:val="es-MX"/>
        </w:rPr>
      </w:pPr>
    </w:p>
    <w:p w:rsidR="00526E8D" w:rsidRPr="0099298A" w:rsidRDefault="00526E8D" w:rsidP="00526E8D">
      <w:pPr>
        <w:jc w:val="both"/>
        <w:outlineLvl w:val="0"/>
        <w:rPr>
          <w:rFonts w:ascii="Arial" w:hAnsi="Arial" w:cs="Arial"/>
          <w:lang w:val="es-MX"/>
        </w:rPr>
      </w:pPr>
      <w:r w:rsidRPr="0099298A">
        <w:rPr>
          <w:rFonts w:ascii="Arial" w:hAnsi="Arial" w:cs="Arial"/>
          <w:b/>
          <w:lang w:val="es-MX"/>
        </w:rPr>
        <w:t xml:space="preserve">Artículo 21.- </w:t>
      </w:r>
      <w:r w:rsidRPr="0099298A">
        <w:rPr>
          <w:rFonts w:ascii="Arial" w:hAnsi="Arial" w:cs="Arial"/>
          <w:lang w:val="es-MX"/>
        </w:rPr>
        <w:t>El servicio profesional de carrera tiene por objeto:</w:t>
      </w:r>
    </w:p>
    <w:p w:rsidR="00526E8D" w:rsidRPr="0099298A" w:rsidRDefault="00526E8D" w:rsidP="00526E8D">
      <w:pPr>
        <w:jc w:val="both"/>
        <w:outlineLvl w:val="0"/>
        <w:rPr>
          <w:rFonts w:ascii="Arial" w:hAnsi="Arial" w:cs="Arial"/>
          <w:lang w:val="es-MX"/>
        </w:rPr>
      </w:pPr>
    </w:p>
    <w:p w:rsidR="00526E8D" w:rsidRPr="0099298A" w:rsidRDefault="00526E8D" w:rsidP="00526E8D">
      <w:pPr>
        <w:jc w:val="both"/>
        <w:outlineLvl w:val="0"/>
        <w:rPr>
          <w:rFonts w:ascii="Arial" w:hAnsi="Arial" w:cs="Arial"/>
          <w:lang w:val="es-MX"/>
        </w:rPr>
      </w:pPr>
      <w:r w:rsidRPr="0099298A">
        <w:rPr>
          <w:rFonts w:ascii="Arial" w:hAnsi="Arial" w:cs="Arial"/>
          <w:lang w:val="es-MX"/>
        </w:rPr>
        <w:t>I. Acreditar que los servidores públicos del Instituto actúen bajo los principios de legalidad, objetividad, eficiencia, profesionalismo, honradez, lealtad y vocación de servicio;</w:t>
      </w:r>
    </w:p>
    <w:p w:rsidR="00526E8D" w:rsidRPr="0099298A" w:rsidRDefault="00526E8D" w:rsidP="00526E8D">
      <w:pPr>
        <w:jc w:val="both"/>
        <w:outlineLvl w:val="0"/>
        <w:rPr>
          <w:rFonts w:ascii="Arial" w:hAnsi="Arial" w:cs="Arial"/>
          <w:lang w:val="es-MX"/>
        </w:rPr>
      </w:pPr>
    </w:p>
    <w:p w:rsidR="00526E8D" w:rsidRPr="0099298A" w:rsidRDefault="00526E8D" w:rsidP="00526E8D">
      <w:pPr>
        <w:jc w:val="both"/>
        <w:outlineLvl w:val="0"/>
        <w:rPr>
          <w:rFonts w:ascii="Arial" w:hAnsi="Arial" w:cs="Arial"/>
          <w:lang w:val="es-MX"/>
        </w:rPr>
      </w:pPr>
      <w:r w:rsidRPr="0099298A">
        <w:rPr>
          <w:rFonts w:ascii="Arial" w:hAnsi="Arial" w:cs="Arial"/>
          <w:lang w:val="es-MX"/>
        </w:rPr>
        <w:t>II. Propiciar la profesionalización y especialización de los servidores públicos para el desarrollo eficaz del objeto y atribuciones del Instituto; y</w:t>
      </w:r>
    </w:p>
    <w:p w:rsidR="00526E8D" w:rsidRPr="0099298A" w:rsidRDefault="00526E8D" w:rsidP="00526E8D">
      <w:pPr>
        <w:jc w:val="both"/>
        <w:outlineLvl w:val="0"/>
        <w:rPr>
          <w:rFonts w:ascii="Arial" w:hAnsi="Arial" w:cs="Arial"/>
          <w:lang w:val="es-MX"/>
        </w:rPr>
      </w:pPr>
    </w:p>
    <w:p w:rsidR="00526E8D" w:rsidRPr="0099298A" w:rsidRDefault="00526E8D" w:rsidP="00526E8D">
      <w:pPr>
        <w:jc w:val="both"/>
        <w:outlineLvl w:val="0"/>
        <w:rPr>
          <w:rFonts w:ascii="Arial" w:hAnsi="Arial" w:cs="Arial"/>
          <w:lang w:val="es-MX"/>
        </w:rPr>
      </w:pPr>
      <w:r w:rsidRPr="0099298A">
        <w:rPr>
          <w:rFonts w:ascii="Arial" w:hAnsi="Arial" w:cs="Arial"/>
          <w:lang w:val="es-MX"/>
        </w:rPr>
        <w:t>III. Generar certeza en el proceso de reclutamiento, selección, formación, desarrollo, capacitación, actualización, profesionalización, especialización y terminación del servicio, del personal técnico y profesional del Instituto.</w:t>
      </w:r>
    </w:p>
    <w:p w:rsidR="00526E8D" w:rsidRPr="0099298A" w:rsidRDefault="00526E8D" w:rsidP="00526E8D">
      <w:pPr>
        <w:jc w:val="both"/>
        <w:outlineLvl w:val="0"/>
        <w:rPr>
          <w:rFonts w:ascii="Arial" w:hAnsi="Arial" w:cs="Arial"/>
          <w:lang w:val="es-MX"/>
        </w:rPr>
      </w:pPr>
    </w:p>
    <w:p w:rsidR="00526E8D" w:rsidRPr="0099298A" w:rsidRDefault="00526E8D" w:rsidP="00526E8D">
      <w:pPr>
        <w:jc w:val="both"/>
        <w:outlineLvl w:val="0"/>
        <w:rPr>
          <w:rFonts w:ascii="Arial" w:hAnsi="Arial" w:cs="Arial"/>
          <w:lang w:val="es-MX"/>
        </w:rPr>
      </w:pPr>
      <w:r w:rsidRPr="0099298A">
        <w:rPr>
          <w:rFonts w:ascii="Arial" w:hAnsi="Arial" w:cs="Arial"/>
          <w:b/>
          <w:lang w:val="es-MX"/>
        </w:rPr>
        <w:t xml:space="preserve">Artículo 22.- </w:t>
      </w:r>
      <w:r w:rsidRPr="0099298A">
        <w:rPr>
          <w:rFonts w:ascii="Arial" w:hAnsi="Arial" w:cs="Arial"/>
          <w:lang w:val="es-MX"/>
        </w:rPr>
        <w:t>El Servicio Profesional de Carrera se regulará por las disposiciones contenidas en el Manual de Procedimientos del Instituto y deberá incluir cuando menos los siguientes elementos:</w:t>
      </w:r>
    </w:p>
    <w:p w:rsidR="00526E8D" w:rsidRPr="0099298A" w:rsidRDefault="00526E8D" w:rsidP="00526E8D">
      <w:pPr>
        <w:jc w:val="both"/>
        <w:outlineLvl w:val="0"/>
        <w:rPr>
          <w:rFonts w:ascii="Arial" w:hAnsi="Arial" w:cs="Arial"/>
          <w:lang w:val="es-MX"/>
        </w:rPr>
      </w:pPr>
    </w:p>
    <w:p w:rsidR="00526E8D" w:rsidRPr="0099298A" w:rsidRDefault="00526E8D" w:rsidP="00526E8D">
      <w:pPr>
        <w:jc w:val="both"/>
        <w:outlineLvl w:val="0"/>
        <w:rPr>
          <w:rFonts w:ascii="Arial" w:hAnsi="Arial" w:cs="Arial"/>
          <w:lang w:val="es-MX"/>
        </w:rPr>
      </w:pPr>
      <w:r w:rsidRPr="0099298A">
        <w:rPr>
          <w:rFonts w:ascii="Arial" w:hAnsi="Arial" w:cs="Arial"/>
          <w:lang w:val="es-MX"/>
        </w:rPr>
        <w:t>I. La descripción de un catálogo de categorías y puestos, con sus respectivos niveles y rangos y la determinación de perfiles, aptitudes, capacidades y habilidades que deben reunir los servidores públicos del Instituto;</w:t>
      </w:r>
    </w:p>
    <w:p w:rsidR="00526E8D" w:rsidRPr="0099298A" w:rsidRDefault="00526E8D" w:rsidP="00526E8D">
      <w:pPr>
        <w:jc w:val="both"/>
        <w:outlineLvl w:val="0"/>
        <w:rPr>
          <w:rFonts w:ascii="Arial" w:hAnsi="Arial" w:cs="Arial"/>
          <w:lang w:val="es-MX"/>
        </w:rPr>
      </w:pPr>
    </w:p>
    <w:p w:rsidR="00526E8D" w:rsidRPr="0099298A" w:rsidRDefault="00526E8D" w:rsidP="00526E8D">
      <w:pPr>
        <w:jc w:val="both"/>
        <w:outlineLvl w:val="0"/>
        <w:rPr>
          <w:rFonts w:ascii="Arial" w:hAnsi="Arial" w:cs="Arial"/>
          <w:lang w:val="es-MX"/>
        </w:rPr>
      </w:pPr>
      <w:r w:rsidRPr="0099298A">
        <w:rPr>
          <w:rFonts w:ascii="Arial" w:hAnsi="Arial" w:cs="Arial"/>
          <w:lang w:val="es-MX"/>
        </w:rPr>
        <w:t>II. La determinación y delimitación de funciones y responsabilidades;</w:t>
      </w:r>
    </w:p>
    <w:p w:rsidR="00526E8D" w:rsidRPr="0099298A" w:rsidRDefault="00526E8D" w:rsidP="00526E8D">
      <w:pPr>
        <w:jc w:val="both"/>
        <w:outlineLvl w:val="0"/>
        <w:rPr>
          <w:rFonts w:ascii="Arial" w:hAnsi="Arial" w:cs="Arial"/>
          <w:lang w:val="es-MX"/>
        </w:rPr>
      </w:pPr>
    </w:p>
    <w:p w:rsidR="00526E8D" w:rsidRPr="0099298A" w:rsidRDefault="00526E8D" w:rsidP="00526E8D">
      <w:pPr>
        <w:jc w:val="both"/>
        <w:outlineLvl w:val="0"/>
        <w:rPr>
          <w:rFonts w:ascii="Arial" w:hAnsi="Arial" w:cs="Arial"/>
          <w:lang w:val="es-MX"/>
        </w:rPr>
      </w:pPr>
      <w:r w:rsidRPr="0099298A">
        <w:rPr>
          <w:rFonts w:ascii="Arial" w:hAnsi="Arial" w:cs="Arial"/>
          <w:lang w:val="es-MX"/>
        </w:rPr>
        <w:t>III. Los requisitos de reclutamiento, selección, formación, desarrollo, capacitación, actualización, profesionalización, especialización, permanencia y terminación del servicio;</w:t>
      </w:r>
    </w:p>
    <w:p w:rsidR="00526E8D" w:rsidRPr="0099298A" w:rsidRDefault="00526E8D" w:rsidP="00526E8D">
      <w:pPr>
        <w:jc w:val="both"/>
        <w:outlineLvl w:val="0"/>
        <w:rPr>
          <w:rFonts w:ascii="Arial" w:hAnsi="Arial" w:cs="Arial"/>
          <w:lang w:val="es-MX"/>
        </w:rPr>
      </w:pPr>
    </w:p>
    <w:p w:rsidR="00526E8D" w:rsidRPr="0099298A" w:rsidRDefault="00526E8D" w:rsidP="00526E8D">
      <w:pPr>
        <w:jc w:val="both"/>
        <w:outlineLvl w:val="0"/>
        <w:rPr>
          <w:rFonts w:ascii="Arial" w:hAnsi="Arial" w:cs="Arial"/>
          <w:lang w:val="es-MX"/>
        </w:rPr>
      </w:pPr>
      <w:r w:rsidRPr="0099298A">
        <w:rPr>
          <w:rFonts w:ascii="Arial" w:hAnsi="Arial" w:cs="Arial"/>
          <w:lang w:val="es-MX"/>
        </w:rPr>
        <w:t>IV. Los lineamientos mínimos que deberán observarse para el diseño de programas de capacitación, actualización, profesionalización, especialización y evaluación del personal del Instituto;</w:t>
      </w:r>
    </w:p>
    <w:p w:rsidR="00526E8D" w:rsidRPr="0099298A" w:rsidRDefault="00526E8D" w:rsidP="00526E8D">
      <w:pPr>
        <w:jc w:val="both"/>
        <w:outlineLvl w:val="0"/>
        <w:rPr>
          <w:rFonts w:ascii="Arial" w:hAnsi="Arial" w:cs="Arial"/>
          <w:lang w:val="es-MX"/>
        </w:rPr>
      </w:pPr>
    </w:p>
    <w:p w:rsidR="00526E8D" w:rsidRPr="0099298A" w:rsidRDefault="00526E8D" w:rsidP="00526E8D">
      <w:pPr>
        <w:jc w:val="both"/>
        <w:outlineLvl w:val="0"/>
        <w:rPr>
          <w:rFonts w:ascii="Arial" w:hAnsi="Arial" w:cs="Arial"/>
          <w:lang w:val="es-MX"/>
        </w:rPr>
      </w:pPr>
      <w:r w:rsidRPr="0099298A">
        <w:rPr>
          <w:rFonts w:ascii="Arial" w:hAnsi="Arial" w:cs="Arial"/>
          <w:lang w:val="es-MX"/>
        </w:rPr>
        <w:t>V. La regulación de los ascensos, estímulos y reconocimientos del personal; y</w:t>
      </w:r>
    </w:p>
    <w:p w:rsidR="00526E8D" w:rsidRPr="0099298A" w:rsidRDefault="00526E8D" w:rsidP="00526E8D">
      <w:pPr>
        <w:jc w:val="both"/>
        <w:outlineLvl w:val="0"/>
        <w:rPr>
          <w:rFonts w:ascii="Arial" w:hAnsi="Arial" w:cs="Arial"/>
          <w:lang w:val="es-MX"/>
        </w:rPr>
      </w:pPr>
    </w:p>
    <w:p w:rsidR="00526E8D" w:rsidRPr="0099298A" w:rsidRDefault="00526E8D" w:rsidP="00526E8D">
      <w:pPr>
        <w:jc w:val="both"/>
        <w:outlineLvl w:val="0"/>
        <w:rPr>
          <w:rFonts w:ascii="Arial" w:hAnsi="Arial" w:cs="Arial"/>
          <w:lang w:val="es-MX"/>
        </w:rPr>
      </w:pPr>
      <w:r w:rsidRPr="0099298A">
        <w:rPr>
          <w:rFonts w:ascii="Arial" w:hAnsi="Arial" w:cs="Arial"/>
          <w:lang w:val="es-MX"/>
        </w:rPr>
        <w:t>VI. Los términos y condiciones en que habrán de llevarse a cabo la aplicación de exámenes de ingreso, selección, promoción, actualización y desarrollo.</w:t>
      </w:r>
    </w:p>
    <w:p w:rsidR="00526E8D" w:rsidRPr="0099298A" w:rsidRDefault="00526E8D" w:rsidP="00526E8D">
      <w:pPr>
        <w:jc w:val="both"/>
        <w:outlineLvl w:val="0"/>
        <w:rPr>
          <w:rFonts w:ascii="Arial" w:hAnsi="Arial" w:cs="Arial"/>
          <w:b/>
          <w:lang w:val="es-MX"/>
        </w:rPr>
      </w:pPr>
    </w:p>
    <w:p w:rsidR="00526E8D" w:rsidRDefault="00526E8D" w:rsidP="00526E8D">
      <w:pPr>
        <w:jc w:val="both"/>
        <w:outlineLvl w:val="0"/>
        <w:rPr>
          <w:rFonts w:ascii="Arial" w:hAnsi="Arial" w:cs="Arial"/>
          <w:b/>
          <w:lang w:val="es-MX"/>
        </w:rPr>
      </w:pPr>
    </w:p>
    <w:p w:rsidR="00526E8D" w:rsidRPr="0099298A" w:rsidRDefault="00526E8D" w:rsidP="00526E8D">
      <w:pPr>
        <w:jc w:val="both"/>
        <w:outlineLvl w:val="0"/>
        <w:rPr>
          <w:rFonts w:ascii="Arial" w:hAnsi="Arial" w:cs="Arial"/>
          <w:lang w:val="es-MX"/>
        </w:rPr>
      </w:pPr>
      <w:r w:rsidRPr="0099298A">
        <w:rPr>
          <w:rFonts w:ascii="Arial" w:hAnsi="Arial" w:cs="Arial"/>
          <w:b/>
          <w:lang w:val="es-MX"/>
        </w:rPr>
        <w:t xml:space="preserve">Artículo 23.- </w:t>
      </w:r>
      <w:r w:rsidRPr="0099298A">
        <w:rPr>
          <w:rFonts w:ascii="Arial" w:hAnsi="Arial" w:cs="Arial"/>
          <w:lang w:val="es-MX"/>
        </w:rPr>
        <w:t>El personal administrativo, técnico, profesional y especializado del organismo, incluyendo quienes presten sus servicios como investigadores, docentes y académicos, serán servidores públicos de confianza y de carrera y se sujetarán a las disposiciones contenidas en este Reglamento y en su Reglamento Interior.</w:t>
      </w:r>
    </w:p>
    <w:p w:rsidR="00526E8D" w:rsidRPr="0099298A" w:rsidRDefault="00526E8D" w:rsidP="00526E8D">
      <w:pPr>
        <w:jc w:val="both"/>
        <w:outlineLvl w:val="0"/>
        <w:rPr>
          <w:rFonts w:ascii="Arial" w:hAnsi="Arial" w:cs="Arial"/>
          <w:lang w:val="es-MX"/>
        </w:rPr>
      </w:pPr>
    </w:p>
    <w:p w:rsidR="00526E8D" w:rsidRPr="0099298A" w:rsidRDefault="00526E8D" w:rsidP="00526E8D">
      <w:pPr>
        <w:jc w:val="both"/>
        <w:rPr>
          <w:rFonts w:ascii="Arial" w:hAnsi="Arial" w:cs="Arial"/>
          <w:lang w:val="es-MX"/>
        </w:rPr>
      </w:pPr>
      <w:r w:rsidRPr="0099298A">
        <w:rPr>
          <w:rFonts w:ascii="Arial" w:hAnsi="Arial" w:cs="Arial"/>
          <w:lang w:val="es-MX"/>
        </w:rPr>
        <w:t xml:space="preserve">En el caso de los investigadores del Instituto deberán estar preferentemente inscritos en el sistema nacional de investigadores y/o contar con perfil </w:t>
      </w:r>
      <w:proofErr w:type="gramStart"/>
      <w:r w:rsidRPr="0099298A">
        <w:rPr>
          <w:rFonts w:ascii="Arial" w:hAnsi="Arial" w:cs="Arial"/>
          <w:lang w:val="es-MX"/>
        </w:rPr>
        <w:t>PRODEP  o</w:t>
      </w:r>
      <w:proofErr w:type="gramEnd"/>
      <w:r w:rsidRPr="0099298A">
        <w:rPr>
          <w:rFonts w:ascii="Arial" w:hAnsi="Arial" w:cs="Arial"/>
          <w:lang w:val="es-MX"/>
        </w:rPr>
        <w:t xml:space="preserve"> en su caso, acreditar haber realizado trabajos de investigación científica, docencia académica o de carácter profesional sobre la materia del objeto y atribuciones del Instituto.</w:t>
      </w:r>
    </w:p>
    <w:p w:rsidR="00526E8D" w:rsidRDefault="00526E8D" w:rsidP="00526E8D">
      <w:pPr>
        <w:jc w:val="center"/>
        <w:outlineLvl w:val="0"/>
        <w:rPr>
          <w:rFonts w:ascii="Arial" w:hAnsi="Arial" w:cs="Arial"/>
          <w:b/>
          <w:bCs/>
          <w:color w:val="000000"/>
          <w:lang w:val="es-MX"/>
        </w:rPr>
      </w:pPr>
    </w:p>
    <w:p w:rsidR="00526E8D" w:rsidRPr="0099298A" w:rsidRDefault="00526E8D" w:rsidP="00526E8D">
      <w:pPr>
        <w:jc w:val="center"/>
        <w:outlineLvl w:val="0"/>
        <w:rPr>
          <w:rFonts w:ascii="Arial" w:hAnsi="Arial" w:cs="Arial"/>
          <w:b/>
          <w:bCs/>
          <w:color w:val="000000"/>
          <w:lang w:val="es-MX"/>
        </w:rPr>
      </w:pPr>
      <w:r w:rsidRPr="0099298A">
        <w:rPr>
          <w:rFonts w:ascii="Arial" w:hAnsi="Arial" w:cs="Arial"/>
          <w:b/>
          <w:bCs/>
          <w:color w:val="000000"/>
          <w:lang w:val="es-MX"/>
        </w:rPr>
        <w:t>TÍTULO SEPTIMO</w:t>
      </w:r>
    </w:p>
    <w:p w:rsidR="00526E8D" w:rsidRPr="0099298A" w:rsidRDefault="00526E8D" w:rsidP="00526E8D">
      <w:pPr>
        <w:tabs>
          <w:tab w:val="left" w:pos="8135"/>
        </w:tabs>
        <w:jc w:val="both"/>
        <w:outlineLvl w:val="0"/>
        <w:rPr>
          <w:rFonts w:ascii="Arial" w:hAnsi="Arial" w:cs="Arial"/>
          <w:b/>
          <w:lang w:val="pt-BR"/>
        </w:rPr>
      </w:pPr>
    </w:p>
    <w:p w:rsidR="00526E8D" w:rsidRPr="0099298A" w:rsidRDefault="00526E8D" w:rsidP="00526E8D">
      <w:pPr>
        <w:jc w:val="center"/>
        <w:rPr>
          <w:rFonts w:ascii="Arial" w:hAnsi="Arial" w:cs="Arial"/>
          <w:b/>
          <w:szCs w:val="20"/>
        </w:rPr>
      </w:pPr>
      <w:r w:rsidRPr="0099298A">
        <w:rPr>
          <w:rFonts w:ascii="Arial" w:hAnsi="Arial" w:cs="Arial"/>
          <w:b/>
          <w:szCs w:val="20"/>
        </w:rPr>
        <w:t>PROCEDIMIENTO DE REVISIÓN Y CONSULTA</w:t>
      </w:r>
    </w:p>
    <w:p w:rsidR="00526E8D" w:rsidRPr="0099298A" w:rsidRDefault="00526E8D" w:rsidP="00526E8D">
      <w:pPr>
        <w:jc w:val="center"/>
        <w:rPr>
          <w:rFonts w:ascii="Arial" w:hAnsi="Arial" w:cs="Arial"/>
          <w:b/>
          <w:szCs w:val="20"/>
        </w:rPr>
      </w:pPr>
    </w:p>
    <w:p w:rsidR="00526E8D" w:rsidRPr="0099298A" w:rsidRDefault="00526E8D" w:rsidP="00526E8D">
      <w:pPr>
        <w:jc w:val="center"/>
        <w:rPr>
          <w:rFonts w:ascii="Arial" w:hAnsi="Arial" w:cs="Arial"/>
          <w:b/>
          <w:szCs w:val="20"/>
        </w:rPr>
      </w:pPr>
      <w:r w:rsidRPr="0099298A">
        <w:rPr>
          <w:rFonts w:ascii="Arial" w:hAnsi="Arial" w:cs="Arial"/>
          <w:b/>
          <w:szCs w:val="20"/>
        </w:rPr>
        <w:t>CAPITULO UNICO</w:t>
      </w:r>
    </w:p>
    <w:p w:rsidR="00526E8D" w:rsidRPr="0099298A" w:rsidRDefault="00526E8D" w:rsidP="00526E8D">
      <w:pPr>
        <w:jc w:val="both"/>
        <w:rPr>
          <w:rFonts w:ascii="Arial" w:hAnsi="Arial" w:cs="Arial"/>
          <w:szCs w:val="20"/>
        </w:rPr>
      </w:pPr>
      <w:r w:rsidRPr="0099298A">
        <w:rPr>
          <w:rFonts w:ascii="Arial" w:hAnsi="Arial" w:cs="Arial"/>
          <w:b/>
          <w:szCs w:val="20"/>
        </w:rPr>
        <w:t>Artículo 24.</w:t>
      </w:r>
      <w:r w:rsidRPr="0099298A">
        <w:rPr>
          <w:rFonts w:ascii="Arial" w:hAnsi="Arial" w:cs="Arial"/>
          <w:szCs w:val="20"/>
        </w:rPr>
        <w:t>- En la medida que se modifiquen las condiciones socio-económicas del Municipio, en virtud de su crecimiento demográfico, social y desarrollo de actividades productivas y demás aspectos de la vida comunitaria, el presente Reglamento podrá ser modificado o actualizado, tomando en cuenta la opinión de la propia comunidad.</w:t>
      </w:r>
    </w:p>
    <w:p w:rsidR="00526E8D" w:rsidRPr="0099298A" w:rsidRDefault="00526E8D" w:rsidP="00526E8D">
      <w:pPr>
        <w:jc w:val="both"/>
        <w:rPr>
          <w:rFonts w:ascii="Arial" w:hAnsi="Arial" w:cs="Arial"/>
          <w:b/>
          <w:szCs w:val="20"/>
        </w:rPr>
      </w:pPr>
    </w:p>
    <w:p w:rsidR="00526E8D" w:rsidRPr="0099298A" w:rsidRDefault="00526E8D" w:rsidP="00526E8D">
      <w:pPr>
        <w:jc w:val="both"/>
        <w:rPr>
          <w:rFonts w:ascii="Arial" w:hAnsi="Arial" w:cs="Arial"/>
          <w:b/>
          <w:szCs w:val="20"/>
        </w:rPr>
      </w:pPr>
    </w:p>
    <w:p w:rsidR="00526E8D" w:rsidRPr="0099298A" w:rsidRDefault="00526E8D" w:rsidP="00526E8D">
      <w:pPr>
        <w:jc w:val="both"/>
        <w:rPr>
          <w:rFonts w:ascii="Arial" w:hAnsi="Arial" w:cs="Arial"/>
          <w:szCs w:val="20"/>
        </w:rPr>
      </w:pPr>
      <w:r w:rsidRPr="0099298A">
        <w:rPr>
          <w:rFonts w:ascii="Arial" w:hAnsi="Arial" w:cs="Arial"/>
          <w:b/>
          <w:szCs w:val="20"/>
        </w:rPr>
        <w:t>Artículo 25</w:t>
      </w:r>
      <w:r w:rsidRPr="0099298A">
        <w:rPr>
          <w:rFonts w:ascii="Arial" w:hAnsi="Arial" w:cs="Arial"/>
          <w:szCs w:val="20"/>
        </w:rPr>
        <w:t xml:space="preserve">.- Para garantizar la participación ciudadana en la revisión para la modificación o actualización, toda persona residente en el Municipio tiene la facultad de realizar por escrito sugerencias, ponencias o quejas en relación con el contenido normativo del presente Reglamento, escrito que deberá dirigirse al Secretario del Ayuntamiento a fin de que el Presidente Municipal dé cuenta de una síntesis de </w:t>
      </w:r>
      <w:r w:rsidRPr="0099298A">
        <w:rPr>
          <w:rFonts w:ascii="Arial" w:hAnsi="Arial" w:cs="Arial"/>
          <w:szCs w:val="20"/>
        </w:rPr>
        <w:lastRenderedPageBreak/>
        <w:t>tales propuestas en sesión ordinaria del Ayuntamiento, para que dicho cuerpo colegiado tome la decisión correspondiente.</w:t>
      </w:r>
    </w:p>
    <w:p w:rsidR="00526E8D" w:rsidRPr="0099298A" w:rsidRDefault="00526E8D" w:rsidP="00526E8D">
      <w:pPr>
        <w:tabs>
          <w:tab w:val="left" w:pos="8135"/>
        </w:tabs>
        <w:jc w:val="both"/>
        <w:outlineLvl w:val="0"/>
        <w:rPr>
          <w:rFonts w:ascii="Arial" w:hAnsi="Arial" w:cs="Arial"/>
          <w:b/>
          <w:lang w:val="pt-BR"/>
        </w:rPr>
      </w:pPr>
    </w:p>
    <w:p w:rsidR="00526E8D" w:rsidRPr="0099298A" w:rsidRDefault="00526E8D" w:rsidP="00526E8D">
      <w:pPr>
        <w:jc w:val="center"/>
        <w:outlineLvl w:val="0"/>
        <w:rPr>
          <w:rFonts w:ascii="Arial" w:hAnsi="Arial" w:cs="Arial"/>
          <w:b/>
          <w:lang w:val="pt-BR"/>
        </w:rPr>
      </w:pPr>
      <w:r w:rsidRPr="0099298A">
        <w:rPr>
          <w:rFonts w:ascii="Arial" w:hAnsi="Arial" w:cs="Arial"/>
          <w:b/>
          <w:lang w:val="pt-BR"/>
        </w:rPr>
        <w:t>T R A N S I T O R I O S</w:t>
      </w:r>
    </w:p>
    <w:p w:rsidR="00526E8D" w:rsidRPr="0099298A" w:rsidRDefault="00526E8D" w:rsidP="00526E8D">
      <w:pPr>
        <w:jc w:val="both"/>
        <w:rPr>
          <w:rFonts w:ascii="Arial" w:hAnsi="Arial" w:cs="Arial"/>
          <w:b/>
          <w:lang w:val="pt-BR"/>
        </w:rPr>
      </w:pPr>
    </w:p>
    <w:p w:rsidR="00526E8D" w:rsidRPr="0099298A" w:rsidRDefault="00526E8D" w:rsidP="00526E8D">
      <w:pPr>
        <w:jc w:val="both"/>
        <w:rPr>
          <w:rFonts w:ascii="Arial" w:hAnsi="Arial" w:cs="Arial"/>
          <w:b/>
          <w:lang w:val="pt-BR"/>
        </w:rPr>
      </w:pPr>
    </w:p>
    <w:p w:rsidR="00526E8D" w:rsidRPr="0099298A" w:rsidRDefault="00526E8D" w:rsidP="00526E8D">
      <w:pPr>
        <w:jc w:val="both"/>
        <w:rPr>
          <w:rFonts w:ascii="Arial" w:hAnsi="Arial" w:cs="Arial"/>
          <w:lang w:val="es-MX"/>
        </w:rPr>
      </w:pPr>
      <w:r w:rsidRPr="0099298A">
        <w:rPr>
          <w:rFonts w:ascii="Arial" w:hAnsi="Arial" w:cs="Arial"/>
          <w:b/>
          <w:lang w:val="es-MX"/>
        </w:rPr>
        <w:t>Primero.-</w:t>
      </w:r>
      <w:r w:rsidRPr="0099298A">
        <w:rPr>
          <w:rFonts w:ascii="Arial" w:hAnsi="Arial" w:cs="Arial"/>
          <w:lang w:val="es-MX"/>
        </w:rPr>
        <w:t xml:space="preserve"> El presente reglamento entrará en vigor el día de su publicación en el Periódico Oficial del Estado.</w:t>
      </w:r>
    </w:p>
    <w:p w:rsidR="00526E8D" w:rsidRPr="0099298A" w:rsidRDefault="00526E8D" w:rsidP="00526E8D">
      <w:pPr>
        <w:jc w:val="both"/>
        <w:rPr>
          <w:rFonts w:ascii="Arial" w:hAnsi="Arial" w:cs="Arial"/>
          <w:lang w:val="es-MX"/>
        </w:rPr>
      </w:pPr>
    </w:p>
    <w:p w:rsidR="00526E8D" w:rsidRPr="0099298A" w:rsidRDefault="00526E8D" w:rsidP="00526E8D">
      <w:pPr>
        <w:jc w:val="both"/>
        <w:rPr>
          <w:rFonts w:ascii="Arial" w:hAnsi="Arial" w:cs="Arial"/>
          <w:szCs w:val="20"/>
        </w:rPr>
      </w:pPr>
      <w:r w:rsidRPr="0099298A">
        <w:rPr>
          <w:rFonts w:ascii="Arial" w:hAnsi="Arial" w:cs="Arial"/>
          <w:b/>
          <w:lang w:val="es-MX"/>
        </w:rPr>
        <w:t>Segundo.-</w:t>
      </w:r>
      <w:r w:rsidRPr="0099298A">
        <w:rPr>
          <w:rFonts w:ascii="Arial" w:hAnsi="Arial" w:cs="Arial"/>
          <w:lang w:val="es-MX"/>
        </w:rPr>
        <w:t xml:space="preserve"> </w:t>
      </w:r>
      <w:r w:rsidRPr="0099298A">
        <w:rPr>
          <w:rFonts w:ascii="Arial" w:hAnsi="Arial" w:cs="Arial"/>
          <w:szCs w:val="20"/>
        </w:rPr>
        <w:t xml:space="preserve">Publíquese el presente Reglamento en el Periódico Oficial del Estado de Nuevo León para efectos de su vigencia; así mismo publíquese en la Gaceta Municipal y en el portal de internet del Municipio, para su debida difusión. </w:t>
      </w:r>
    </w:p>
    <w:p w:rsidR="00526E8D" w:rsidRPr="0099298A" w:rsidRDefault="00526E8D" w:rsidP="00526E8D">
      <w:pPr>
        <w:jc w:val="both"/>
        <w:rPr>
          <w:rFonts w:ascii="Arial" w:hAnsi="Arial" w:cs="Arial"/>
          <w:lang w:val="es-MX"/>
        </w:rPr>
      </w:pPr>
    </w:p>
    <w:p w:rsidR="00526E8D" w:rsidRPr="0099298A" w:rsidRDefault="00526E8D" w:rsidP="00526E8D">
      <w:pPr>
        <w:jc w:val="both"/>
        <w:rPr>
          <w:rFonts w:ascii="Arial" w:hAnsi="Arial" w:cs="Arial"/>
          <w:lang w:val="es-MX"/>
        </w:rPr>
      </w:pPr>
      <w:r w:rsidRPr="0099298A">
        <w:rPr>
          <w:rFonts w:ascii="Arial" w:hAnsi="Arial" w:cs="Arial"/>
          <w:b/>
          <w:lang w:val="es-MX"/>
        </w:rPr>
        <w:t>Tercero.-</w:t>
      </w:r>
      <w:r w:rsidRPr="0099298A">
        <w:rPr>
          <w:rFonts w:ascii="Arial" w:hAnsi="Arial" w:cs="Arial"/>
          <w:lang w:val="es-MX"/>
        </w:rPr>
        <w:t xml:space="preserve"> </w:t>
      </w:r>
      <w:r w:rsidRPr="0099298A">
        <w:rPr>
          <w:rFonts w:ascii="Arial" w:hAnsi="Arial" w:cs="Arial"/>
          <w:bCs/>
          <w:color w:val="000000"/>
          <w:szCs w:val="20"/>
          <w:lang w:val="es-MX"/>
        </w:rPr>
        <w:t>Los procedimientos y demás actos jurídicos que se encuentren en trámite a la entrada en vigor del presente Reglamento, serán resueltos conforme a las normas vigentes al momento de su inicio.</w:t>
      </w:r>
    </w:p>
    <w:p w:rsidR="00526E8D" w:rsidRPr="0099298A" w:rsidRDefault="00526E8D" w:rsidP="00526E8D">
      <w:pPr>
        <w:jc w:val="both"/>
        <w:rPr>
          <w:rFonts w:ascii="Arial" w:hAnsi="Arial" w:cs="Arial"/>
          <w:b/>
          <w:lang w:val="es-MX"/>
        </w:rPr>
      </w:pPr>
    </w:p>
    <w:p w:rsidR="009420DD" w:rsidRDefault="00526E8D" w:rsidP="00526E8D">
      <w:r w:rsidRPr="0099298A">
        <w:rPr>
          <w:rFonts w:ascii="Arial" w:hAnsi="Arial" w:cs="Arial"/>
          <w:b/>
          <w:lang w:val="es-MX"/>
        </w:rPr>
        <w:t>Cuarto.-</w:t>
      </w:r>
      <w:r w:rsidRPr="0099298A">
        <w:rPr>
          <w:rFonts w:ascii="Arial" w:hAnsi="Arial" w:cs="Arial"/>
          <w:lang w:val="es-MX"/>
        </w:rPr>
        <w:t xml:space="preserve"> A la entrada en vigor del presente Reglamento, los recursos humanos, materiales y presupuestales del Instituto serán proporcionados inicialmente por el Municipio con cargo a su presupuesto.</w:t>
      </w:r>
    </w:p>
    <w:sectPr w:rsidR="009420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A5F1B"/>
    <w:multiLevelType w:val="hybridMultilevel"/>
    <w:tmpl w:val="B3C8A4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E8D"/>
    <w:rsid w:val="00526E8D"/>
    <w:rsid w:val="009420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DFF6A-703E-4E12-8607-5F42F874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E8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next w:val="Normal"/>
    <w:link w:val="Textoindependiente2Car"/>
    <w:unhideWhenUsed/>
    <w:rsid w:val="00526E8D"/>
    <w:pPr>
      <w:autoSpaceDE w:val="0"/>
      <w:autoSpaceDN w:val="0"/>
      <w:adjustRightInd w:val="0"/>
    </w:pPr>
    <w:rPr>
      <w:rFonts w:ascii="Arial Narrow" w:hAnsi="Arial Narrow"/>
    </w:rPr>
  </w:style>
  <w:style w:type="character" w:customStyle="1" w:styleId="Textoindependiente2Car">
    <w:name w:val="Texto independiente 2 Car"/>
    <w:basedOn w:val="Fuentedeprrafopredeter"/>
    <w:link w:val="Textoindependiente2"/>
    <w:rsid w:val="00526E8D"/>
    <w:rPr>
      <w:rFonts w:ascii="Arial Narrow" w:eastAsia="Times New Roman" w:hAnsi="Arial Narrow" w:cs="Times New Roman"/>
      <w:sz w:val="24"/>
      <w:szCs w:val="24"/>
      <w:lang w:val="es-ES" w:eastAsia="es-ES"/>
    </w:rPr>
  </w:style>
  <w:style w:type="character" w:customStyle="1" w:styleId="SinespaciadoCar">
    <w:name w:val="Sin espaciado Car"/>
    <w:link w:val="Sinespaciado"/>
    <w:uiPriority w:val="1"/>
    <w:locked/>
    <w:rsid w:val="00526E8D"/>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526E8D"/>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2850</Words>
  <Characters>15680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Brix_pc2</dc:creator>
  <cp:keywords/>
  <dc:description/>
  <cp:lastModifiedBy>Brix_pc2</cp:lastModifiedBy>
  <cp:revision>1</cp:revision>
  <dcterms:created xsi:type="dcterms:W3CDTF">2019-12-13T19:28:00Z</dcterms:created>
  <dcterms:modified xsi:type="dcterms:W3CDTF">2019-12-13T19:33:00Z</dcterms:modified>
</cp:coreProperties>
</file>