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3F2F76"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66</w:t>
      </w:r>
      <w:r w:rsidR="00D53FBC">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E90C24">
        <w:rPr>
          <w:rFonts w:ascii="Arial" w:eastAsia="Times New Roman" w:hAnsi="Arial" w:cs="Arial"/>
          <w:b/>
          <w:sz w:val="20"/>
          <w:lang w:val="es-ES" w:eastAsia="es-ES"/>
        </w:rPr>
        <w:t>13</w:t>
      </w:r>
      <w:r w:rsidR="00CF1A30">
        <w:rPr>
          <w:rFonts w:ascii="Arial" w:eastAsia="Times New Roman" w:hAnsi="Arial" w:cs="Arial"/>
          <w:b/>
          <w:sz w:val="20"/>
          <w:lang w:val="es-ES" w:eastAsia="es-ES"/>
        </w:rPr>
        <w:t xml:space="preserve"> </w:t>
      </w:r>
      <w:r w:rsidR="0090132A">
        <w:rPr>
          <w:rFonts w:ascii="Arial" w:eastAsia="Times New Roman" w:hAnsi="Arial" w:cs="Arial"/>
          <w:b/>
          <w:sz w:val="20"/>
          <w:lang w:val="es-ES" w:eastAsia="es-ES"/>
        </w:rPr>
        <w:t xml:space="preserve">de </w:t>
      </w:r>
      <w:r w:rsidR="00D53FBC">
        <w:rPr>
          <w:rFonts w:ascii="Arial" w:eastAsia="Times New Roman" w:hAnsi="Arial" w:cs="Arial"/>
          <w:b/>
          <w:sz w:val="20"/>
          <w:lang w:val="es-ES" w:eastAsia="es-ES"/>
        </w:rPr>
        <w:t>A</w:t>
      </w:r>
      <w:r w:rsidR="00E90C24">
        <w:rPr>
          <w:rFonts w:ascii="Arial" w:eastAsia="Times New Roman" w:hAnsi="Arial" w:cs="Arial"/>
          <w:b/>
          <w:sz w:val="20"/>
          <w:lang w:val="es-ES" w:eastAsia="es-ES"/>
        </w:rPr>
        <w:t>bril</w:t>
      </w:r>
      <w:r w:rsidR="009A649D">
        <w:rPr>
          <w:rFonts w:ascii="Arial" w:eastAsia="Times New Roman" w:hAnsi="Arial" w:cs="Arial"/>
          <w:b/>
          <w:sz w:val="20"/>
          <w:lang w:val="es-ES" w:eastAsia="es-ES"/>
        </w:rPr>
        <w:t xml:space="preserve"> del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sidR="00CF1A30">
        <w:rPr>
          <w:rFonts w:eastAsia="Calibri" w:cstheme="minorHAnsi"/>
        </w:rPr>
        <w:t xml:space="preserve"> </w:t>
      </w:r>
      <w:r w:rsidR="003F2F76">
        <w:rPr>
          <w:rFonts w:eastAsia="Calibri" w:cstheme="minorHAnsi"/>
        </w:rPr>
        <w:t>14</w:t>
      </w:r>
      <w:r w:rsidR="0090132A">
        <w:rPr>
          <w:rFonts w:eastAsia="Calibri" w:cstheme="minorHAnsi"/>
        </w:rPr>
        <w:t>:</w:t>
      </w:r>
      <w:r w:rsidR="003F2F76">
        <w:rPr>
          <w:rFonts w:eastAsia="Calibri" w:cstheme="minorHAnsi"/>
        </w:rPr>
        <w:t>06</w:t>
      </w:r>
      <w:r w:rsidR="00B73C4D" w:rsidRPr="000106CA">
        <w:rPr>
          <w:rFonts w:eastAsia="Calibri" w:cstheme="minorHAnsi"/>
        </w:rPr>
        <w:t>-</w:t>
      </w:r>
      <w:r w:rsidR="003F2F76">
        <w:rPr>
          <w:rFonts w:eastAsia="Calibri" w:cstheme="minorHAnsi"/>
        </w:rPr>
        <w:t>catorce</w:t>
      </w:r>
      <w:r w:rsidR="00627165">
        <w:rPr>
          <w:rFonts w:eastAsia="Calibri" w:cstheme="minorHAnsi"/>
        </w:rPr>
        <w:t xml:space="preserve"> horas</w:t>
      </w:r>
      <w:r w:rsidR="00377478" w:rsidRPr="000106CA">
        <w:rPr>
          <w:rFonts w:eastAsia="Calibri" w:cstheme="minorHAnsi"/>
        </w:rPr>
        <w:t xml:space="preserve"> con </w:t>
      </w:r>
      <w:r w:rsidR="003F2F76">
        <w:rPr>
          <w:rFonts w:eastAsia="Calibri" w:cstheme="minorHAnsi"/>
        </w:rPr>
        <w:t>seis</w:t>
      </w:r>
      <w:r w:rsidR="00D53FBC">
        <w:rPr>
          <w:rFonts w:eastAsia="Calibri" w:cstheme="minorHAnsi"/>
        </w:rPr>
        <w:t xml:space="preserve"> </w:t>
      </w:r>
      <w:r w:rsidR="009712B4">
        <w:rPr>
          <w:rFonts w:eastAsia="Calibri" w:cstheme="minorHAnsi"/>
        </w:rPr>
        <w:t xml:space="preserve">minutos del día </w:t>
      </w:r>
      <w:r w:rsidR="003F2F76">
        <w:rPr>
          <w:rFonts w:eastAsia="Calibri" w:cstheme="minorHAnsi"/>
        </w:rPr>
        <w:t>13</w:t>
      </w:r>
      <w:r w:rsidR="009712B4">
        <w:rPr>
          <w:rFonts w:eastAsia="Calibri" w:cstheme="minorHAnsi"/>
        </w:rPr>
        <w:t>-</w:t>
      </w:r>
      <w:r w:rsidR="003F2F76">
        <w:rPr>
          <w:rFonts w:eastAsia="Calibri" w:cstheme="minorHAnsi"/>
        </w:rPr>
        <w:t>trece</w:t>
      </w:r>
      <w:r w:rsidRPr="0070531F">
        <w:rPr>
          <w:rFonts w:eastAsia="Calibri" w:cstheme="minorHAnsi"/>
        </w:rPr>
        <w:t xml:space="preserve"> de </w:t>
      </w:r>
      <w:r w:rsidR="003F2F76">
        <w:rPr>
          <w:rFonts w:eastAsia="Calibri" w:cstheme="minorHAnsi"/>
        </w:rPr>
        <w:t>abril</w:t>
      </w:r>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167DF2">
        <w:rPr>
          <w:rFonts w:eastAsia="Calibri" w:cstheme="minorHAnsi"/>
        </w:rPr>
        <w:t>sexagésima</w:t>
      </w:r>
      <w:r w:rsidR="00A6569B">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AB3137" w:rsidRDefault="00F42845" w:rsidP="00AB3137">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 “</w:t>
      </w:r>
      <w:r w:rsidR="00AB3137">
        <w:rPr>
          <w:rFonts w:eastAsia="Calibri" w:cstheme="minorHAnsi"/>
        </w:rPr>
        <w:t>B</w:t>
      </w:r>
      <w:r w:rsidR="00AB3137" w:rsidRPr="00AB3137">
        <w:rPr>
          <w:rFonts w:eastAsia="Calibri" w:cstheme="minorHAnsi"/>
        </w:rPr>
        <w:t>uenas tarde</w:t>
      </w:r>
      <w:r w:rsidR="00AB3137">
        <w:rPr>
          <w:rFonts w:eastAsia="Calibri" w:cstheme="minorHAnsi"/>
        </w:rPr>
        <w:t>s a todos, regidores y síndicos, por indicación de la C. Presidente M</w:t>
      </w:r>
      <w:r w:rsidR="00AB3137" w:rsidRPr="00AB3137">
        <w:rPr>
          <w:rFonts w:eastAsia="Calibri" w:cstheme="minorHAnsi"/>
        </w:rPr>
        <w:t>unicipal, y con funda</w:t>
      </w:r>
      <w:r w:rsidR="00AB3137">
        <w:rPr>
          <w:rFonts w:eastAsia="Calibri" w:cstheme="minorHAnsi"/>
        </w:rPr>
        <w:t>mento en lo establecido por la Ley de Gobierno Municipal del Estado de Nuevo León, y del Reglamento Interior del R. A</w:t>
      </w:r>
      <w:r w:rsidR="00AB3137" w:rsidRPr="00AB3137">
        <w:rPr>
          <w:rFonts w:eastAsia="Calibri" w:cstheme="minorHAnsi"/>
        </w:rPr>
        <w:t xml:space="preserve">yuntamiento, se les ha convocado previamente para que el </w:t>
      </w:r>
      <w:r w:rsidR="00AC468C" w:rsidRPr="00AB3137">
        <w:rPr>
          <w:rFonts w:eastAsia="Calibri" w:cstheme="minorHAnsi"/>
        </w:rPr>
        <w:t>día</w:t>
      </w:r>
      <w:r w:rsidR="00AB3137" w:rsidRPr="00AB3137">
        <w:rPr>
          <w:rFonts w:eastAsia="Calibri" w:cstheme="minorHAnsi"/>
        </w:rPr>
        <w:t xml:space="preserve"> de hoy, se celebre la</w:t>
      </w:r>
      <w:r w:rsidR="00AC5B67">
        <w:rPr>
          <w:rFonts w:eastAsia="Calibri" w:cstheme="minorHAnsi"/>
        </w:rPr>
        <w:t xml:space="preserve"> sexagésima</w:t>
      </w:r>
      <w:r w:rsidR="00AB3137">
        <w:rPr>
          <w:rFonts w:eastAsia="Calibri" w:cstheme="minorHAnsi"/>
        </w:rPr>
        <w:t xml:space="preserve"> Sesión O</w:t>
      </w:r>
      <w:r w:rsidR="00AB3137" w:rsidRPr="00AB3137">
        <w:rPr>
          <w:rFonts w:eastAsia="Calibri" w:cstheme="minorHAnsi"/>
        </w:rPr>
        <w:t>rdinaria corr</w:t>
      </w:r>
      <w:r w:rsidR="003F4ACE">
        <w:rPr>
          <w:rFonts w:eastAsia="Calibri" w:cstheme="minorHAnsi"/>
        </w:rPr>
        <w:t xml:space="preserve">espondiente al mes de </w:t>
      </w:r>
      <w:r w:rsidR="00AC5B67">
        <w:rPr>
          <w:rFonts w:eastAsia="Calibri" w:cstheme="minorHAnsi"/>
        </w:rPr>
        <w:t>abril</w:t>
      </w:r>
      <w:r w:rsidR="00AB3137" w:rsidRPr="00AB3137">
        <w:rPr>
          <w:rFonts w:eastAsia="Calibri" w:cstheme="minorHAnsi"/>
        </w:rPr>
        <w:t xml:space="preserve"> del presente año.</w:t>
      </w:r>
      <w:r w:rsidR="00A6569B">
        <w:rPr>
          <w:rFonts w:eastAsia="Calibri" w:cstheme="minorHAnsi"/>
        </w:rPr>
        <w:t xml:space="preserve"> </w:t>
      </w:r>
      <w:r w:rsidR="00AB3137" w:rsidRPr="00AB3137">
        <w:rPr>
          <w:rFonts w:eastAsia="Calibri" w:cstheme="minorHAnsi"/>
        </w:rPr>
        <w:t>Para dar inicio a esta sesión ordinaria, procederé a tomar lista de asi</w:t>
      </w:r>
      <w:r w:rsidR="00AB3137">
        <w:rPr>
          <w:rFonts w:eastAsia="Calibri" w:cstheme="minorHAnsi"/>
        </w:rPr>
        <w:t>stencia de los integrantes del R. A</w:t>
      </w:r>
      <w:r w:rsidR="00AB3137" w:rsidRPr="00AB3137">
        <w:rPr>
          <w:rFonts w:eastAsia="Calibri" w:cstheme="minorHAnsi"/>
        </w:rPr>
        <w:t>yuntamiento, y verificar el quórum reglamentario.</w:t>
      </w:r>
      <w:r w:rsidR="00A6569B">
        <w:rPr>
          <w:rFonts w:eastAsia="Calibri" w:cstheme="minorHAnsi"/>
        </w:rPr>
        <w:t xml:space="preserve"> </w:t>
      </w:r>
      <w:r w:rsidR="00AB3137" w:rsidRPr="00AB3137">
        <w:rPr>
          <w:rFonts w:eastAsia="Calibri" w:cstheme="minorHAnsi"/>
        </w:rPr>
        <w:t>Preside esta</w:t>
      </w:r>
      <w:r w:rsidR="00AB3137">
        <w:rPr>
          <w:rFonts w:eastAsia="Calibri" w:cstheme="minorHAnsi"/>
        </w:rPr>
        <w:t xml:space="preserve"> Sesión la</w:t>
      </w:r>
      <w:r w:rsidR="00A6569B">
        <w:rPr>
          <w:rFonts w:eastAsia="Calibri" w:cstheme="minorHAnsi"/>
        </w:rPr>
        <w:t xml:space="preserve"> </w:t>
      </w:r>
      <w:r w:rsidR="00AB3137">
        <w:rPr>
          <w:rFonts w:eastAsia="Calibri" w:cstheme="minorHAnsi"/>
        </w:rPr>
        <w:t>Lic. Clara Luz Flores Carrales, Presidente Municipal de Gral. Escobedo, N.L</w:t>
      </w:r>
      <w:r w:rsidR="00AB3137" w:rsidRPr="00AB3137">
        <w:rPr>
          <w:rFonts w:eastAsia="Calibri" w:cstheme="minorHAnsi"/>
        </w:rPr>
        <w:t xml:space="preserve">. </w:t>
      </w:r>
    </w:p>
    <w:p w:rsidR="00F42845" w:rsidRPr="001B4029" w:rsidRDefault="00F42845" w:rsidP="00AB3137">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2063EC">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AC468C">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A77CF7" w:rsidRDefault="00A77CF7" w:rsidP="00F42845">
      <w:pPr>
        <w:spacing w:after="0" w:line="240" w:lineRule="auto"/>
        <w:jc w:val="both"/>
        <w:rPr>
          <w:rFonts w:eastAsia="Times New Roman" w:cstheme="minorHAnsi"/>
          <w:lang w:val="es-ES" w:eastAsia="es-ES"/>
        </w:rPr>
      </w:pPr>
      <w:r>
        <w:rPr>
          <w:rFonts w:eastAsia="Times New Roman" w:cstheme="minorHAnsi"/>
          <w:lang w:val="es-ES" w:eastAsia="es-ES"/>
        </w:rPr>
        <w:lastRenderedPageBreak/>
        <w:t>Así mismo nos acompaña el C.P. Erubiel Cesar Leija Franco</w:t>
      </w:r>
      <w:r w:rsidR="0090132A">
        <w:rPr>
          <w:rFonts w:eastAsia="Times New Roman" w:cstheme="minorHAnsi"/>
          <w:lang w:val="es-ES" w:eastAsia="es-ES"/>
        </w:rPr>
        <w:t>,</w:t>
      </w:r>
      <w:r>
        <w:rPr>
          <w:rFonts w:eastAsia="Times New Roman" w:cstheme="minorHAnsi"/>
          <w:lang w:val="es-ES" w:eastAsia="es-ES"/>
        </w:rPr>
        <w:t xml:space="preserve"> Secretario de Administración</w:t>
      </w:r>
      <w:r w:rsidR="0090132A">
        <w:rPr>
          <w:rFonts w:eastAsia="Times New Roman" w:cstheme="minorHAnsi"/>
          <w:lang w:val="es-ES" w:eastAsia="es-ES"/>
        </w:rPr>
        <w:t>,</w:t>
      </w:r>
      <w:r>
        <w:rPr>
          <w:rFonts w:eastAsia="Times New Roman" w:cstheme="minorHAnsi"/>
          <w:lang w:val="es-ES" w:eastAsia="es-ES"/>
        </w:rPr>
        <w:t xml:space="preserve"> Finanzas y Tesorero Municipal. </w:t>
      </w:r>
    </w:p>
    <w:p w:rsidR="00A77CF7" w:rsidRDefault="00A77CF7"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Acto seguido, el Secretario del Ayuntamiento, Licenciado Andrés Concepción Mijes Llovera, constata la presencia del cuerpo colegiado</w:t>
      </w:r>
      <w:r w:rsidR="00D53FBC">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AF47F0" w:rsidRPr="001B4029" w:rsidRDefault="00AF47F0" w:rsidP="00F42845">
      <w:pPr>
        <w:spacing w:after="0" w:line="240" w:lineRule="auto"/>
        <w:jc w:val="both"/>
        <w:rPr>
          <w:rFonts w:eastAsia="Times New Roman" w:cstheme="minorHAnsi"/>
          <w:lang w:val="es-ES" w:eastAsia="es-ES"/>
        </w:rPr>
      </w:pPr>
    </w:p>
    <w:p w:rsidR="00606D4F" w:rsidRPr="00606D4F" w:rsidRDefault="00606D4F" w:rsidP="00606D4F">
      <w:pPr>
        <w:spacing w:after="0" w:line="240" w:lineRule="auto"/>
        <w:contextualSpacing/>
        <w:jc w:val="both"/>
        <w:rPr>
          <w:rFonts w:cstheme="minorHAnsi"/>
        </w:rPr>
      </w:pPr>
      <w:r w:rsidRPr="00606D4F">
        <w:rPr>
          <w:rFonts w:cstheme="minorHAnsi"/>
        </w:rPr>
        <w:t>1.- Lista de asistencia;</w:t>
      </w:r>
    </w:p>
    <w:p w:rsidR="00606D4F" w:rsidRPr="00606D4F" w:rsidRDefault="00606D4F" w:rsidP="00606D4F">
      <w:pPr>
        <w:spacing w:after="0" w:line="240" w:lineRule="auto"/>
        <w:contextualSpacing/>
        <w:jc w:val="both"/>
        <w:rPr>
          <w:rFonts w:cstheme="minorHAnsi"/>
        </w:rPr>
      </w:pPr>
    </w:p>
    <w:p w:rsidR="00606D4F" w:rsidRPr="00606D4F" w:rsidRDefault="00606D4F" w:rsidP="00606D4F">
      <w:pPr>
        <w:spacing w:after="0" w:line="240" w:lineRule="auto"/>
        <w:contextualSpacing/>
        <w:jc w:val="both"/>
        <w:rPr>
          <w:rFonts w:cstheme="minorHAnsi"/>
        </w:rPr>
      </w:pPr>
      <w:r w:rsidRPr="00606D4F">
        <w:rPr>
          <w:rFonts w:cstheme="minorHAnsi"/>
        </w:rPr>
        <w:t>2.- Lectura del Acta 65 de la Sesión Ordinaria del día 21 de marzo del 2018;</w:t>
      </w:r>
    </w:p>
    <w:p w:rsidR="00606D4F" w:rsidRPr="00606D4F" w:rsidRDefault="00606D4F" w:rsidP="00606D4F">
      <w:pPr>
        <w:spacing w:after="0" w:line="240" w:lineRule="auto"/>
        <w:contextualSpacing/>
        <w:jc w:val="both"/>
        <w:rPr>
          <w:rFonts w:cstheme="minorHAnsi"/>
        </w:rPr>
      </w:pPr>
    </w:p>
    <w:p w:rsidR="00606D4F" w:rsidRPr="00606D4F" w:rsidRDefault="00606D4F" w:rsidP="00606D4F">
      <w:pPr>
        <w:spacing w:after="0" w:line="240" w:lineRule="auto"/>
        <w:contextualSpacing/>
        <w:jc w:val="both"/>
        <w:rPr>
          <w:rFonts w:cstheme="minorHAnsi"/>
        </w:rPr>
      </w:pPr>
      <w:r w:rsidRPr="00606D4F">
        <w:rPr>
          <w:rFonts w:cstheme="minorHAnsi"/>
        </w:rPr>
        <w:t>3.- Lectura de asuntos turnados a Comisiones de la Admón. 2015-2018;</w:t>
      </w:r>
    </w:p>
    <w:p w:rsidR="00606D4F" w:rsidRPr="00606D4F" w:rsidRDefault="00606D4F" w:rsidP="00606D4F">
      <w:pPr>
        <w:spacing w:after="0" w:line="240" w:lineRule="auto"/>
        <w:contextualSpacing/>
        <w:jc w:val="both"/>
        <w:rPr>
          <w:rFonts w:cstheme="minorHAnsi"/>
        </w:rPr>
      </w:pPr>
    </w:p>
    <w:p w:rsidR="00606D4F" w:rsidRPr="00606D4F" w:rsidRDefault="00606D4F" w:rsidP="00606D4F">
      <w:pPr>
        <w:spacing w:after="0" w:line="240" w:lineRule="auto"/>
        <w:contextualSpacing/>
        <w:jc w:val="both"/>
        <w:rPr>
          <w:rFonts w:cstheme="minorHAnsi"/>
        </w:rPr>
      </w:pPr>
      <w:r w:rsidRPr="00606D4F">
        <w:rPr>
          <w:rFonts w:cstheme="minorHAnsi"/>
        </w:rPr>
        <w:t xml:space="preserve">4.- Propuesta de modificación del acuerdo segundo del Dictamen aprobado en el punto 7 del orden del día de la sesión ordinaria de fecha 12 de octubre del 2017, relativo a la propuesta para recibir en donación dos lotes de terreno por parte de las empresas GP INMUEBLES S.A. DE C.V. y BREMBO MEXICO S.A. DE C.V., para que a su vez esta Municipalidad las otorgue en donación a la CFE, para la instalación de una subestación eléctrica en dichos predios; </w:t>
      </w:r>
    </w:p>
    <w:p w:rsidR="00606D4F" w:rsidRPr="00606D4F" w:rsidRDefault="00606D4F" w:rsidP="00606D4F">
      <w:pPr>
        <w:spacing w:after="0" w:line="240" w:lineRule="auto"/>
        <w:contextualSpacing/>
        <w:jc w:val="both"/>
        <w:rPr>
          <w:rFonts w:cstheme="minorHAnsi"/>
        </w:rPr>
      </w:pPr>
    </w:p>
    <w:p w:rsidR="00606D4F" w:rsidRPr="00606D4F" w:rsidRDefault="00606D4F" w:rsidP="00606D4F">
      <w:pPr>
        <w:spacing w:after="0" w:line="240" w:lineRule="auto"/>
        <w:contextualSpacing/>
        <w:jc w:val="both"/>
        <w:rPr>
          <w:rFonts w:cstheme="minorHAnsi"/>
        </w:rPr>
      </w:pPr>
      <w:r w:rsidRPr="00606D4F">
        <w:rPr>
          <w:rFonts w:cstheme="minorHAnsi"/>
        </w:rPr>
        <w:t>5.- Dictamen relativo a la propuesta para la realización de obras públicas para el presente ejercicio fiscal, con recursos del Ramo 23 del Fondo de Programas Regionales;</w:t>
      </w:r>
    </w:p>
    <w:p w:rsidR="00606D4F" w:rsidRPr="00606D4F" w:rsidRDefault="00606D4F" w:rsidP="00606D4F">
      <w:pPr>
        <w:spacing w:after="0" w:line="240" w:lineRule="auto"/>
        <w:contextualSpacing/>
        <w:jc w:val="both"/>
        <w:rPr>
          <w:rFonts w:cstheme="minorHAnsi"/>
        </w:rPr>
      </w:pPr>
    </w:p>
    <w:p w:rsidR="00606D4F" w:rsidRPr="00606D4F" w:rsidRDefault="00606D4F" w:rsidP="00606D4F">
      <w:pPr>
        <w:spacing w:after="0" w:line="240" w:lineRule="auto"/>
        <w:contextualSpacing/>
        <w:jc w:val="both"/>
        <w:rPr>
          <w:rFonts w:cstheme="minorHAnsi"/>
        </w:rPr>
      </w:pPr>
      <w:r w:rsidRPr="00606D4F">
        <w:rPr>
          <w:rFonts w:cstheme="minorHAnsi"/>
        </w:rPr>
        <w:t>6.- Asuntos generales;</w:t>
      </w:r>
    </w:p>
    <w:p w:rsidR="00606D4F" w:rsidRPr="00606D4F" w:rsidRDefault="00606D4F" w:rsidP="00606D4F">
      <w:pPr>
        <w:spacing w:after="0" w:line="240" w:lineRule="auto"/>
        <w:contextualSpacing/>
        <w:jc w:val="both"/>
        <w:rPr>
          <w:rFonts w:cstheme="minorHAnsi"/>
        </w:rPr>
      </w:pPr>
    </w:p>
    <w:p w:rsidR="00FA621D" w:rsidRDefault="00606D4F" w:rsidP="00606D4F">
      <w:pPr>
        <w:spacing w:after="0" w:line="240" w:lineRule="auto"/>
        <w:contextualSpacing/>
        <w:jc w:val="both"/>
        <w:rPr>
          <w:rFonts w:cstheme="minorHAnsi"/>
        </w:rPr>
      </w:pPr>
      <w:r w:rsidRPr="00606D4F">
        <w:rPr>
          <w:rFonts w:cstheme="minorHAnsi"/>
        </w:rPr>
        <w:t>7.- Clausura de la Sesión.</w:t>
      </w:r>
    </w:p>
    <w:p w:rsidR="00606D4F" w:rsidRPr="001B4029" w:rsidRDefault="00606D4F" w:rsidP="00606D4F">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w:t>
      </w:r>
      <w:r w:rsidR="00FA621D">
        <w:rPr>
          <w:rFonts w:eastAsia="Times New Roman" w:cstheme="minorHAnsi"/>
          <w:lang w:val="es-ES" w:eastAsia="es-ES"/>
        </w:rPr>
        <w:t>,</w:t>
      </w:r>
      <w:r w:rsidRPr="001B4029">
        <w:rPr>
          <w:rFonts w:eastAsia="Times New Roman" w:cstheme="minorHAnsi"/>
          <w:lang w:val="es-ES" w:eastAsia="es-ES"/>
        </w:rPr>
        <w:t xml:space="preserve"> convoca a los presentes a votar de manera económica, y exhorta a que quienes estén de acuerdo con la propuesta del orden del día lo manifiesten en la forma acostumbrada;</w:t>
      </w:r>
    </w:p>
    <w:p w:rsidR="00F42845" w:rsidRPr="001B4029" w:rsidRDefault="00A6569B" w:rsidP="00F42845">
      <w:pPr>
        <w:rPr>
          <w:rFonts w:cstheme="minorHAnsi"/>
        </w:rPr>
      </w:pPr>
      <w:r>
        <w:rPr>
          <w:rFonts w:cstheme="minorHAnsi"/>
          <w:noProof/>
          <w:lang w:eastAsia="es-MX"/>
        </w:rPr>
        <mc:AlternateContent>
          <mc:Choice Requires="wps">
            <w:drawing>
              <wp:anchor distT="0" distB="0" distL="114300" distR="114300" simplePos="0" relativeHeight="251664384" behindDoc="1" locked="0" layoutInCell="1" allowOverlap="1">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F2D31"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w:t>
      </w:r>
      <w:r w:rsidRPr="009A4273">
        <w:rPr>
          <w:rFonts w:eastAsia="Calibri" w:cstheme="minorHAnsi"/>
          <w:b/>
        </w:rPr>
        <w:t>.-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2063EC" w:rsidRPr="00C418A6" w:rsidRDefault="00A6569B" w:rsidP="00C418A6">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4C2F"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BB3387">
        <w:rPr>
          <w:rFonts w:eastAsia="Calibri" w:cstheme="minorHAnsi"/>
          <w:b/>
        </w:rPr>
        <w:t xml:space="preserve">PUNTO 2 DEL ORDEN DEL DÍA.- </w:t>
      </w:r>
      <w:r w:rsidR="006A6A2E">
        <w:rPr>
          <w:rFonts w:eastAsia="Calibri" w:cstheme="minorHAnsi"/>
          <w:b/>
        </w:rPr>
        <w:t>LECTURA DEL</w:t>
      </w:r>
      <w:r w:rsidR="00606D4F">
        <w:rPr>
          <w:rFonts w:eastAsia="Calibri" w:cstheme="minorHAnsi"/>
          <w:b/>
        </w:rPr>
        <w:t xml:space="preserve"> ACTA 65</w:t>
      </w:r>
      <w:r w:rsidR="005649B8">
        <w:rPr>
          <w:rFonts w:eastAsia="Calibri" w:cstheme="minorHAnsi"/>
          <w:b/>
        </w:rPr>
        <w:t xml:space="preserve"> </w:t>
      </w:r>
      <w:r w:rsidR="00F42845" w:rsidRPr="006D710B">
        <w:rPr>
          <w:rFonts w:eastAsia="Calibri" w:cstheme="minorHAnsi"/>
          <w:b/>
        </w:rPr>
        <w:t>DE LA SESIÓN ORDINARIA</w:t>
      </w:r>
      <w:r w:rsidR="00F42845">
        <w:rPr>
          <w:rFonts w:eastAsia="Calibri" w:cstheme="minorHAnsi"/>
          <w:b/>
        </w:rPr>
        <w:t xml:space="preserve"> CELEBRADA EL DÍA </w:t>
      </w:r>
      <w:r w:rsidR="00606D4F">
        <w:rPr>
          <w:rFonts w:eastAsia="Calibri" w:cstheme="minorHAnsi"/>
          <w:b/>
        </w:rPr>
        <w:t>21</w:t>
      </w:r>
      <w:r w:rsidR="0045151C">
        <w:rPr>
          <w:rFonts w:eastAsia="Calibri" w:cstheme="minorHAnsi"/>
          <w:b/>
        </w:rPr>
        <w:t xml:space="preserve"> DE </w:t>
      </w:r>
      <w:r w:rsidR="00606D4F">
        <w:rPr>
          <w:rFonts w:eastAsia="Calibri" w:cstheme="minorHAnsi"/>
          <w:b/>
        </w:rPr>
        <w:t>MARZO</w:t>
      </w:r>
      <w:r w:rsidR="0045151C">
        <w:rPr>
          <w:rFonts w:eastAsia="Calibri" w:cstheme="minorHAnsi"/>
          <w:b/>
        </w:rPr>
        <w:t xml:space="preserve"> DEL 2018</w:t>
      </w:r>
      <w:r w:rsidR="00AF47F0">
        <w:rPr>
          <w:rFonts w:eastAsia="Calibri" w:cstheme="minorHAnsi"/>
          <w:b/>
        </w:rPr>
        <w:t>……………………………………</w:t>
      </w:r>
      <w:r w:rsidR="00F42845">
        <w:rPr>
          <w:rFonts w:eastAsia="Calibri" w:cstheme="minorHAnsi"/>
          <w:b/>
        </w:rPr>
        <w:t>………………………………………………………</w:t>
      </w:r>
      <w:r w:rsidR="000E5709">
        <w:rPr>
          <w:rFonts w:eastAsia="Calibri" w:cstheme="minorHAnsi"/>
          <w:b/>
        </w:rPr>
        <w:t>………</w:t>
      </w:r>
    </w:p>
    <w:p w:rsidR="002063EC" w:rsidRPr="00C72288" w:rsidRDefault="00F42845" w:rsidP="00C72288">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C72288" w:rsidRPr="00C72288">
        <w:rPr>
          <w:rFonts w:eastAsia="Calibri" w:cstheme="minorHAnsi"/>
        </w:rPr>
        <w:t>pasando al punto número 2 del orden del día, fue enviad</w:t>
      </w:r>
      <w:r w:rsidR="00C72288">
        <w:rPr>
          <w:rFonts w:eastAsia="Calibri" w:cstheme="minorHAnsi"/>
        </w:rPr>
        <w:t>a a todos los miembros de este R. A</w:t>
      </w:r>
      <w:r w:rsidR="00C72288" w:rsidRPr="00C72288">
        <w:rPr>
          <w:rFonts w:eastAsia="Calibri" w:cstheme="minorHAnsi"/>
        </w:rPr>
        <w:t xml:space="preserve">yuntamiento el acta correspondiente a la </w:t>
      </w:r>
      <w:r w:rsidR="00C72288">
        <w:rPr>
          <w:rFonts w:eastAsia="Calibri" w:cstheme="minorHAnsi"/>
        </w:rPr>
        <w:t>S</w:t>
      </w:r>
      <w:r w:rsidR="00C72288" w:rsidRPr="00C72288">
        <w:rPr>
          <w:rFonts w:eastAsia="Calibri" w:cstheme="minorHAnsi"/>
        </w:rPr>
        <w:t>esión</w:t>
      </w:r>
      <w:r w:rsidR="00C72288">
        <w:rPr>
          <w:rFonts w:eastAsia="Calibri" w:cstheme="minorHAnsi"/>
        </w:rPr>
        <w:t xml:space="preserve"> O</w:t>
      </w:r>
      <w:r w:rsidR="002063EC">
        <w:rPr>
          <w:rFonts w:eastAsia="Calibri" w:cstheme="minorHAnsi"/>
        </w:rPr>
        <w:t>rdinaria del</w:t>
      </w:r>
      <w:r w:rsidR="000E5709">
        <w:rPr>
          <w:rFonts w:eastAsia="Calibri" w:cstheme="minorHAnsi"/>
        </w:rPr>
        <w:t xml:space="preserve"> día 2</w:t>
      </w:r>
      <w:r w:rsidR="00606D4F">
        <w:rPr>
          <w:rFonts w:eastAsia="Calibri" w:cstheme="minorHAnsi"/>
        </w:rPr>
        <w:t>1</w:t>
      </w:r>
      <w:r w:rsidR="00C72288" w:rsidRPr="00C72288">
        <w:rPr>
          <w:rFonts w:eastAsia="Calibri" w:cstheme="minorHAnsi"/>
        </w:rPr>
        <w:t xml:space="preserve"> de </w:t>
      </w:r>
      <w:r w:rsidR="00606D4F">
        <w:rPr>
          <w:rFonts w:eastAsia="Calibri" w:cstheme="minorHAnsi"/>
        </w:rPr>
        <w:t>marzo</w:t>
      </w:r>
      <w:r w:rsidR="0045151C">
        <w:rPr>
          <w:rFonts w:eastAsia="Calibri" w:cstheme="minorHAnsi"/>
        </w:rPr>
        <w:t xml:space="preserve"> del 2018</w:t>
      </w:r>
      <w:r w:rsidR="00C72288" w:rsidRPr="00C72288">
        <w:rPr>
          <w:rFonts w:eastAsia="Calibri" w:cstheme="minorHAnsi"/>
        </w:rPr>
        <w:t xml:space="preserve">, para que ustedes realicen sus observaciones o comentarios al documento en referencia, y en virtud de lo anterior se propone la dispensa de la lectura de la misma. </w:t>
      </w:r>
    </w:p>
    <w:p w:rsidR="002063EC" w:rsidRPr="0084389F" w:rsidRDefault="00C72288" w:rsidP="00C72288">
      <w:pPr>
        <w:jc w:val="both"/>
        <w:rPr>
          <w:rFonts w:eastAsia="Calibri" w:cstheme="minorHAnsi"/>
        </w:rPr>
      </w:pPr>
      <w:r>
        <w:rPr>
          <w:rFonts w:eastAsia="Calibri" w:cstheme="minorHAnsi"/>
        </w:rPr>
        <w:t>Q</w:t>
      </w:r>
      <w:r w:rsidRPr="00C72288">
        <w:rPr>
          <w:rFonts w:eastAsia="Calibri" w:cstheme="minorHAnsi"/>
        </w:rPr>
        <w:t>uienes estén a favor de la di</w:t>
      </w:r>
      <w:r w:rsidR="002063EC">
        <w:rPr>
          <w:rFonts w:eastAsia="Calibri" w:cstheme="minorHAnsi"/>
        </w:rPr>
        <w:t>spensa de la le</w:t>
      </w:r>
      <w:r w:rsidR="0045151C">
        <w:rPr>
          <w:rFonts w:eastAsia="Calibri" w:cstheme="minorHAnsi"/>
        </w:rPr>
        <w:t>c</w:t>
      </w:r>
      <w:r w:rsidR="00606D4F">
        <w:rPr>
          <w:rFonts w:eastAsia="Calibri" w:cstheme="minorHAnsi"/>
        </w:rPr>
        <w:t>tura del acta 65</w:t>
      </w:r>
      <w:r w:rsidR="001436A9">
        <w:rPr>
          <w:rFonts w:eastAsia="Calibri" w:cstheme="minorHAnsi"/>
        </w:rPr>
        <w:t xml:space="preserve"> del </w:t>
      </w:r>
      <w:r w:rsidR="00606D4F">
        <w:rPr>
          <w:rFonts w:eastAsia="Calibri" w:cstheme="minorHAnsi"/>
        </w:rPr>
        <w:t>21</w:t>
      </w:r>
      <w:r w:rsidR="0045151C">
        <w:rPr>
          <w:rFonts w:eastAsia="Calibri" w:cstheme="minorHAnsi"/>
        </w:rPr>
        <w:t xml:space="preserve"> de </w:t>
      </w:r>
      <w:r w:rsidR="00606D4F">
        <w:rPr>
          <w:rFonts w:eastAsia="Calibri" w:cstheme="minorHAnsi"/>
        </w:rPr>
        <w:t>marzo</w:t>
      </w:r>
      <w:r w:rsidR="0045151C">
        <w:rPr>
          <w:rFonts w:eastAsia="Calibri" w:cstheme="minorHAnsi"/>
        </w:rPr>
        <w:t xml:space="preserve"> del 2018</w:t>
      </w:r>
      <w:r w:rsidRPr="00C72288">
        <w:rPr>
          <w:rFonts w:eastAsia="Calibri" w:cstheme="minorHAnsi"/>
        </w:rPr>
        <w:t>, sírvanse manifestarlo en la forma acostumbrada.</w:t>
      </w:r>
    </w:p>
    <w:p w:rsidR="00F42845" w:rsidRDefault="00F42845" w:rsidP="00F42845">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w:t>
      </w:r>
      <w:bookmarkStart w:id="0" w:name="_GoBack"/>
      <w:bookmarkEnd w:id="0"/>
      <w:r w:rsidRPr="009A4273">
        <w:rPr>
          <w:rFonts w:eastAsia="Calibri" w:cstheme="minorHAnsi"/>
        </w:rPr>
        <w:t>ispensa de lectura del Acta en mención.</w:t>
      </w:r>
    </w:p>
    <w:p w:rsidR="00DB2C94" w:rsidRPr="009A4273" w:rsidRDefault="00A6569B" w:rsidP="00F42845">
      <w:pPr>
        <w:spacing w:line="240" w:lineRule="atLeast"/>
        <w:jc w:val="both"/>
        <w:rPr>
          <w:rFonts w:eastAsia="Calibri" w:cstheme="minorHAnsi"/>
        </w:rPr>
      </w:pPr>
      <w:r>
        <w:rPr>
          <w:rFonts w:cstheme="minorHAnsi"/>
          <w:noProof/>
          <w:lang w:eastAsia="es-MX"/>
        </w:rPr>
        <w:lastRenderedPageBreak/>
        <mc:AlternateContent>
          <mc:Choice Requires="wps">
            <w:drawing>
              <wp:anchor distT="0" distB="0" distL="114300" distR="114300" simplePos="0" relativeHeight="251649024" behindDoc="1" locked="0" layoutInCell="1" allowOverlap="1">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50833" id="Rectángulo 7" o:spid="_x0000_s1026" style="position:absolute;margin-left:-9.3pt;margin-top:15.95pt;width:458.2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606D4F">
        <w:rPr>
          <w:rFonts w:eastAsia="Calibri" w:cstheme="minorHAnsi"/>
          <w:b/>
        </w:rPr>
        <w:t>65</w:t>
      </w:r>
      <w:r w:rsidR="006F6301" w:rsidRPr="009A4273">
        <w:rPr>
          <w:rFonts w:eastAsia="Calibri" w:cstheme="minorHAnsi"/>
          <w:b/>
        </w:rPr>
        <w:t>, c</w:t>
      </w:r>
      <w:r w:rsidR="001B3A17" w:rsidRPr="009A4273">
        <w:rPr>
          <w:rFonts w:eastAsia="Calibri" w:cstheme="minorHAnsi"/>
          <w:b/>
        </w:rPr>
        <w:t>orrespondiente a la Sesión Ordinaria</w:t>
      </w:r>
      <w:r w:rsidRPr="009A4273">
        <w:rPr>
          <w:rFonts w:eastAsia="Calibri" w:cstheme="minorHAnsi"/>
          <w:b/>
        </w:rPr>
        <w:t xml:space="preserve"> del día </w:t>
      </w:r>
      <w:r w:rsidR="00606D4F">
        <w:rPr>
          <w:rFonts w:eastAsia="Calibri" w:cstheme="minorHAnsi"/>
          <w:b/>
        </w:rPr>
        <w:t>21</w:t>
      </w:r>
      <w:r w:rsidR="005649B8">
        <w:rPr>
          <w:rFonts w:eastAsia="Calibri" w:cstheme="minorHAnsi"/>
          <w:b/>
        </w:rPr>
        <w:t xml:space="preserve"> </w:t>
      </w:r>
      <w:r w:rsidRPr="009A4273">
        <w:rPr>
          <w:rFonts w:eastAsia="Calibri" w:cstheme="minorHAnsi"/>
          <w:b/>
        </w:rPr>
        <w:t xml:space="preserve">de </w:t>
      </w:r>
      <w:r w:rsidR="00606D4F">
        <w:rPr>
          <w:rFonts w:eastAsia="Calibri" w:cstheme="minorHAnsi"/>
          <w:b/>
        </w:rPr>
        <w:t>marzo</w:t>
      </w:r>
      <w:r w:rsidR="005649B8">
        <w:rPr>
          <w:rFonts w:eastAsia="Calibri" w:cstheme="minorHAnsi"/>
          <w:b/>
        </w:rPr>
        <w:t xml:space="preserve"> </w:t>
      </w:r>
      <w:r w:rsidR="0045151C">
        <w:rPr>
          <w:rFonts w:eastAsia="Calibri" w:cstheme="minorHAnsi"/>
          <w:b/>
        </w:rPr>
        <w:t>del 2018</w:t>
      </w:r>
      <w:r w:rsidR="00AF47F0" w:rsidRPr="009A4273">
        <w:rPr>
          <w:rFonts w:eastAsia="Calibri" w:cstheme="minorHAnsi"/>
          <w:b/>
        </w:rPr>
        <w:t>………………………</w:t>
      </w:r>
      <w:r w:rsidRPr="009A4273">
        <w:rPr>
          <w:rFonts w:eastAsia="Calibri" w:cstheme="minorHAnsi"/>
          <w:b/>
        </w:rPr>
        <w:t>………………</w:t>
      </w:r>
      <w:r w:rsidR="006F6301" w:rsidRPr="009A4273">
        <w:rPr>
          <w:rFonts w:eastAsia="Calibri" w:cstheme="minorHAnsi"/>
          <w:b/>
        </w:rPr>
        <w:t>……</w:t>
      </w:r>
      <w:r w:rsidR="000E5709">
        <w:rPr>
          <w:rFonts w:eastAsia="Calibri" w:cstheme="minorHAnsi"/>
          <w:b/>
        </w:rPr>
        <w:t>……………………………...</w:t>
      </w:r>
    </w:p>
    <w:p w:rsidR="00C72288" w:rsidRDefault="00C72288"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sidR="000E5709">
        <w:rPr>
          <w:rFonts w:eastAsia="Calibri" w:cstheme="minorHAnsi"/>
        </w:rPr>
        <w:t>; al no haber comentarios se somete a votación de los presentes la aprobación del acta referida.</w:t>
      </w:r>
    </w:p>
    <w:p w:rsidR="00DB2C94" w:rsidRPr="00DB2C94" w:rsidRDefault="00DB2C94" w:rsidP="00DB2C94">
      <w:pPr>
        <w:spacing w:after="0" w:line="240" w:lineRule="auto"/>
        <w:jc w:val="both"/>
        <w:rPr>
          <w:rFonts w:eastAsia="Calibri" w:cstheme="minorHAnsi"/>
        </w:rPr>
      </w:pPr>
    </w:p>
    <w:p w:rsidR="00DB2C94" w:rsidRPr="002063EC" w:rsidRDefault="00DB2C94" w:rsidP="00F42845">
      <w:pPr>
        <w:spacing w:after="0" w:line="240" w:lineRule="auto"/>
        <w:jc w:val="both"/>
        <w:rPr>
          <w:rFonts w:eastAsia="Calibri" w:cstheme="minorHAnsi"/>
        </w:rPr>
      </w:pPr>
      <w:r w:rsidRPr="00DB2C94">
        <w:rPr>
          <w:rFonts w:eastAsia="Calibri" w:cstheme="minorHAnsi"/>
        </w:rPr>
        <w:t>El p</w:t>
      </w:r>
      <w:r w:rsidR="0071774C">
        <w:rPr>
          <w:rFonts w:eastAsia="Calibri" w:cstheme="minorHAnsi"/>
        </w:rPr>
        <w:t>leno, con 15 vo</w:t>
      </w:r>
      <w:r w:rsidR="000E5709">
        <w:rPr>
          <w:rFonts w:eastAsia="Calibri" w:cstheme="minorHAnsi"/>
        </w:rPr>
        <w:t xml:space="preserve">tos a favor y una abstención </w:t>
      </w:r>
      <w:r w:rsidR="0071774C" w:rsidRPr="00DB2C94">
        <w:rPr>
          <w:rFonts w:eastAsia="Calibri" w:cstheme="minorHAnsi"/>
        </w:rPr>
        <w:t>por</w:t>
      </w:r>
      <w:r w:rsidRPr="00DB2C94">
        <w:rPr>
          <w:rFonts w:eastAsia="Calibri" w:cstheme="minorHAnsi"/>
        </w:rPr>
        <w:t xml:space="preserve"> parte de la Regidora Lorena Velázquez Barbosa 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657216"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066BD8" w:rsidRPr="00066BD8" w:rsidRDefault="0045151C" w:rsidP="00DB2C94">
      <w:pPr>
        <w:widowControl w:val="0"/>
        <w:autoSpaceDE w:val="0"/>
        <w:autoSpaceDN w:val="0"/>
        <w:adjustRightInd w:val="0"/>
        <w:spacing w:line="256" w:lineRule="auto"/>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w:t>
      </w:r>
      <w:r w:rsidR="00323BE3">
        <w:rPr>
          <w:rFonts w:eastAsia="Calibri" w:cstheme="minorHAnsi"/>
          <w:b/>
        </w:rPr>
        <w:t xml:space="preserve">mayoría </w:t>
      </w:r>
      <w:r w:rsidR="00323BE3" w:rsidRPr="00323BE3">
        <w:rPr>
          <w:rFonts w:eastAsia="Calibri" w:cstheme="minorHAnsi"/>
          <w:b/>
        </w:rPr>
        <w:t>absoluta</w:t>
      </w:r>
      <w:r w:rsidR="005649B8">
        <w:rPr>
          <w:rFonts w:eastAsia="Calibri" w:cstheme="minorHAnsi"/>
          <w:b/>
        </w:rPr>
        <w:t xml:space="preserve"> </w:t>
      </w:r>
      <w:r w:rsidR="00F42845" w:rsidRPr="009A4273">
        <w:rPr>
          <w:rFonts w:eastAsia="Calibri" w:cstheme="minorHAnsi"/>
          <w:b/>
        </w:rPr>
        <w:t xml:space="preserve">se aprueba el </w:t>
      </w:r>
      <w:r w:rsidR="001F5F03" w:rsidRPr="009A4273">
        <w:rPr>
          <w:rFonts w:eastAsia="Calibri" w:cstheme="minorHAnsi"/>
          <w:b/>
        </w:rPr>
        <w:t>acta</w:t>
      </w:r>
      <w:r w:rsidR="005649B8">
        <w:rPr>
          <w:rFonts w:eastAsia="Calibri" w:cstheme="minorHAnsi"/>
          <w:b/>
        </w:rPr>
        <w:t xml:space="preserve"> </w:t>
      </w:r>
      <w:r w:rsidR="00606D4F">
        <w:rPr>
          <w:rFonts w:eastAsia="Calibri" w:cstheme="minorHAnsi"/>
          <w:b/>
        </w:rPr>
        <w:t>65</w:t>
      </w:r>
      <w:r w:rsidR="00F42845" w:rsidRPr="009A4273">
        <w:rPr>
          <w:rFonts w:eastAsia="Calibri" w:cstheme="minorHAnsi"/>
          <w:b/>
        </w:rPr>
        <w:t xml:space="preserve">, correspondiente a la Sesión Ordinaria del día </w:t>
      </w:r>
      <w:r w:rsidR="00606D4F">
        <w:rPr>
          <w:rFonts w:eastAsia="Calibri" w:cstheme="minorHAnsi"/>
          <w:b/>
        </w:rPr>
        <w:t>21</w:t>
      </w:r>
      <w:r w:rsidR="005649B8">
        <w:rPr>
          <w:rFonts w:eastAsia="Calibri" w:cstheme="minorHAnsi"/>
          <w:b/>
        </w:rPr>
        <w:t xml:space="preserve"> </w:t>
      </w:r>
      <w:r w:rsidR="00F42845" w:rsidRPr="009A4273">
        <w:rPr>
          <w:rFonts w:eastAsia="Calibri" w:cstheme="minorHAnsi"/>
          <w:b/>
        </w:rPr>
        <w:t xml:space="preserve">de </w:t>
      </w:r>
      <w:r w:rsidR="00606D4F">
        <w:rPr>
          <w:rFonts w:eastAsia="Calibri" w:cstheme="minorHAnsi"/>
          <w:b/>
        </w:rPr>
        <w:t>marzo</w:t>
      </w:r>
      <w:r>
        <w:rPr>
          <w:rFonts w:eastAsia="Calibri" w:cstheme="minorHAnsi"/>
          <w:b/>
        </w:rPr>
        <w:t xml:space="preserve"> del 2018</w:t>
      </w:r>
      <w:r w:rsidR="00F42845" w:rsidRPr="00457C56">
        <w:rPr>
          <w:rFonts w:eastAsia="Calibri" w:cstheme="minorHAnsi"/>
          <w:b/>
        </w:rPr>
        <w:t xml:space="preserve">. </w:t>
      </w:r>
      <w:r w:rsidR="00F42845" w:rsidRPr="00EB0AFF">
        <w:rPr>
          <w:rFonts w:eastAsia="Calibri" w:cstheme="minorHAnsi"/>
          <w:b/>
        </w:rPr>
        <w:t>(</w:t>
      </w:r>
      <w:r w:rsidR="00EB0AFF" w:rsidRPr="00EB0AFF">
        <w:rPr>
          <w:rFonts w:eastAsia="Calibri" w:cstheme="minorHAnsi"/>
          <w:b/>
        </w:rPr>
        <w:t>ARAE-371</w:t>
      </w:r>
      <w:r w:rsidR="001F5F03" w:rsidRPr="00EB0AFF">
        <w:rPr>
          <w:rFonts w:eastAsia="Calibri" w:cstheme="minorHAnsi"/>
          <w:b/>
        </w:rPr>
        <w:t>/</w:t>
      </w:r>
      <w:r w:rsidR="007005E5" w:rsidRPr="00EB0AFF">
        <w:rPr>
          <w:rFonts w:eastAsia="Calibri" w:cstheme="minorHAnsi"/>
          <w:b/>
        </w:rPr>
        <w:t>2018) …</w:t>
      </w:r>
      <w:r w:rsidR="00AF47F0" w:rsidRPr="00EB0AFF">
        <w:rPr>
          <w:rFonts w:eastAsia="Calibri" w:cstheme="minorHAnsi"/>
          <w:b/>
        </w:rPr>
        <w:t>………</w:t>
      </w:r>
      <w:r w:rsidR="00F42845" w:rsidRPr="00EB0AFF">
        <w:rPr>
          <w:rFonts w:eastAsia="Calibri" w:cstheme="minorHAnsi"/>
          <w:b/>
        </w:rPr>
        <w:t>……………</w:t>
      </w:r>
      <w:r w:rsidR="00EC66D1" w:rsidRPr="00EB0AFF">
        <w:rPr>
          <w:rFonts w:eastAsia="Calibri" w:cstheme="minorHAnsi"/>
          <w:b/>
        </w:rPr>
        <w:t>……………</w:t>
      </w:r>
      <w:r w:rsidR="00ED4D62" w:rsidRPr="00EB0AFF">
        <w:rPr>
          <w:rFonts w:eastAsia="Calibri" w:cstheme="minorHAnsi"/>
          <w:b/>
        </w:rPr>
        <w:t>………………</w:t>
      </w:r>
      <w:r w:rsidR="005A2651" w:rsidRPr="00EB0AFF">
        <w:rPr>
          <w:rFonts w:eastAsia="Calibri" w:cstheme="minorHAnsi"/>
          <w:b/>
        </w:rPr>
        <w:t>………………</w:t>
      </w:r>
      <w:r w:rsidR="007005E5" w:rsidRPr="00EB0AFF">
        <w:rPr>
          <w:rFonts w:eastAsia="Calibri" w:cstheme="minorHAnsi"/>
          <w:b/>
        </w:rPr>
        <w:t>……</w:t>
      </w:r>
      <w:r w:rsidR="005A2651" w:rsidRPr="00EB0AFF">
        <w:rPr>
          <w:rFonts w:eastAsia="Calibri" w:cstheme="minorHAnsi"/>
          <w:b/>
        </w:rPr>
        <w:t>……</w:t>
      </w:r>
    </w:p>
    <w:p w:rsidR="00ED4D62" w:rsidRPr="0071774C" w:rsidRDefault="00254FFA" w:rsidP="00F42845">
      <w:pPr>
        <w:jc w:val="both"/>
        <w:rPr>
          <w:rFonts w:eastAsia="Calibri" w:cstheme="minorHAnsi"/>
        </w:rPr>
      </w:pPr>
      <w:r>
        <w:rPr>
          <w:rFonts w:eastAsia="Calibri" w:cstheme="minorHAnsi"/>
        </w:rPr>
        <w:t>Posteriormente, el Secretario del Ayuntamiento, Licenciado Andrés Concepción Mijes Llovera comenta:</w:t>
      </w:r>
      <w:r w:rsidR="005649B8">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sidR="005649B8">
        <w:rPr>
          <w:rFonts w:eastAsia="Calibri" w:cstheme="minorHAnsi"/>
        </w:rPr>
        <w:t xml:space="preserve"> </w:t>
      </w:r>
      <w:r w:rsidR="00066BD8">
        <w:rPr>
          <w:rFonts w:eastAsia="Calibri" w:cstheme="minorHAnsi"/>
        </w:rPr>
        <w:t>sesión</w:t>
      </w:r>
      <w:r w:rsidR="00F42845" w:rsidRPr="006D710B">
        <w:rPr>
          <w:rFonts w:eastAsia="Calibri" w:cstheme="minorHAnsi"/>
        </w:rPr>
        <w:t xml:space="preserve"> ordinaria, los cuales </w:t>
      </w:r>
      <w:r w:rsidR="00F42845" w:rsidRPr="0071774C">
        <w:rPr>
          <w:rFonts w:eastAsia="Calibri" w:cstheme="minorHAnsi"/>
        </w:rPr>
        <w:t>son:</w:t>
      </w:r>
    </w:p>
    <w:p w:rsidR="00986EC1" w:rsidRPr="00986EC1" w:rsidRDefault="00986EC1" w:rsidP="00986EC1">
      <w:pPr>
        <w:pStyle w:val="Prrafodelista"/>
        <w:ind w:left="0"/>
        <w:jc w:val="both"/>
        <w:rPr>
          <w:rStyle w:val="Textoindependiente3Car"/>
          <w:rFonts w:asciiTheme="minorHAnsi" w:eastAsiaTheme="minorHAnsi" w:hAnsiTheme="minorHAnsi" w:cstheme="minorHAnsi"/>
          <w:sz w:val="22"/>
          <w:szCs w:val="22"/>
        </w:rPr>
      </w:pPr>
      <w:r w:rsidRPr="00986EC1">
        <w:rPr>
          <w:rStyle w:val="Textoindependiente3Car"/>
          <w:rFonts w:asciiTheme="minorHAnsi" w:eastAsiaTheme="minorHAnsi" w:hAnsiTheme="minorHAnsi" w:cstheme="minorHAnsi"/>
          <w:sz w:val="22"/>
          <w:szCs w:val="22"/>
        </w:rPr>
        <w:t>1.- aprobación del acta 64, correspondiente a la sesión ordinaria del día 16 de marzo del 2018;</w:t>
      </w:r>
    </w:p>
    <w:p w:rsidR="00986EC1" w:rsidRPr="00986EC1" w:rsidRDefault="00986EC1" w:rsidP="00986EC1">
      <w:pPr>
        <w:pStyle w:val="Prrafodelista"/>
        <w:ind w:left="0"/>
        <w:jc w:val="both"/>
        <w:rPr>
          <w:rStyle w:val="Textoindependiente3Car"/>
          <w:rFonts w:asciiTheme="minorHAnsi" w:eastAsiaTheme="minorHAnsi" w:hAnsiTheme="minorHAnsi" w:cstheme="minorHAnsi"/>
          <w:sz w:val="22"/>
          <w:szCs w:val="22"/>
        </w:rPr>
      </w:pPr>
    </w:p>
    <w:p w:rsidR="00986EC1" w:rsidRPr="00986EC1" w:rsidRDefault="00986EC1" w:rsidP="00986EC1">
      <w:pPr>
        <w:pStyle w:val="Prrafodelista"/>
        <w:ind w:left="0"/>
        <w:jc w:val="both"/>
        <w:rPr>
          <w:rStyle w:val="Textoindependiente3Car"/>
          <w:rFonts w:asciiTheme="minorHAnsi" w:eastAsiaTheme="minorHAnsi" w:hAnsiTheme="minorHAnsi" w:cstheme="minorHAnsi"/>
          <w:sz w:val="22"/>
          <w:szCs w:val="22"/>
        </w:rPr>
      </w:pPr>
      <w:r w:rsidRPr="00986EC1">
        <w:rPr>
          <w:rStyle w:val="Textoindependiente3Car"/>
          <w:rFonts w:asciiTheme="minorHAnsi" w:eastAsiaTheme="minorHAnsi" w:hAnsiTheme="minorHAnsi" w:cstheme="minorHAnsi"/>
          <w:sz w:val="22"/>
          <w:szCs w:val="22"/>
        </w:rPr>
        <w:t>2.- aprobación del dictamen relativo a la  propuesta para autorizar el dar aviso a la ciudadanía del inicio del proceso de formulación del programa parcial de desarrollo ur</w:t>
      </w:r>
      <w:r>
        <w:rPr>
          <w:rStyle w:val="Textoindependiente3Car"/>
          <w:rFonts w:asciiTheme="minorHAnsi" w:eastAsiaTheme="minorHAnsi" w:hAnsiTheme="minorHAnsi" w:cstheme="minorHAnsi"/>
          <w:sz w:val="22"/>
          <w:szCs w:val="22"/>
        </w:rPr>
        <w:t>bano del distrito “alianza” de G</w:t>
      </w:r>
      <w:r w:rsidRPr="00986EC1">
        <w:rPr>
          <w:rStyle w:val="Textoindependiente3Car"/>
          <w:rFonts w:asciiTheme="minorHAnsi" w:eastAsiaTheme="minorHAnsi" w:hAnsiTheme="minorHAnsi" w:cstheme="minorHAnsi"/>
          <w:sz w:val="22"/>
          <w:szCs w:val="22"/>
        </w:rPr>
        <w:t xml:space="preserve">eneral Escobedo; </w:t>
      </w:r>
    </w:p>
    <w:p w:rsidR="00986EC1" w:rsidRPr="00986EC1" w:rsidRDefault="00986EC1" w:rsidP="00986EC1">
      <w:pPr>
        <w:pStyle w:val="Prrafodelista"/>
        <w:ind w:left="0"/>
        <w:jc w:val="both"/>
        <w:rPr>
          <w:rStyle w:val="Textoindependiente3Car"/>
          <w:rFonts w:asciiTheme="minorHAnsi" w:eastAsiaTheme="minorHAnsi" w:hAnsiTheme="minorHAnsi" w:cstheme="minorHAnsi"/>
          <w:sz w:val="22"/>
          <w:szCs w:val="22"/>
        </w:rPr>
      </w:pPr>
    </w:p>
    <w:p w:rsidR="00986EC1" w:rsidRPr="00986EC1" w:rsidRDefault="00986EC1" w:rsidP="00986EC1">
      <w:pPr>
        <w:pStyle w:val="Prrafodelista"/>
        <w:ind w:left="0"/>
        <w:jc w:val="both"/>
        <w:rPr>
          <w:rStyle w:val="Textoindependiente3Car"/>
          <w:rFonts w:asciiTheme="minorHAnsi" w:eastAsiaTheme="minorHAnsi" w:hAnsiTheme="minorHAnsi" w:cstheme="minorHAnsi"/>
          <w:sz w:val="22"/>
          <w:szCs w:val="22"/>
        </w:rPr>
      </w:pPr>
      <w:r w:rsidRPr="00986EC1">
        <w:rPr>
          <w:rStyle w:val="Textoindependiente3Car"/>
          <w:rFonts w:asciiTheme="minorHAnsi" w:eastAsiaTheme="minorHAnsi" w:hAnsiTheme="minorHAnsi" w:cstheme="minorHAnsi"/>
          <w:sz w:val="22"/>
          <w:szCs w:val="22"/>
        </w:rPr>
        <w:t xml:space="preserve">3.- aprobación del dictamen referente al informe contable y financiero correspondiente al mes de febrero del 2018; </w:t>
      </w:r>
    </w:p>
    <w:p w:rsidR="00986EC1" w:rsidRPr="00986EC1" w:rsidRDefault="00986EC1" w:rsidP="00986EC1">
      <w:pPr>
        <w:pStyle w:val="Prrafodelista"/>
        <w:ind w:left="0"/>
        <w:jc w:val="both"/>
        <w:rPr>
          <w:rStyle w:val="Textoindependiente3Car"/>
          <w:rFonts w:asciiTheme="minorHAnsi" w:eastAsiaTheme="minorHAnsi" w:hAnsiTheme="minorHAnsi" w:cstheme="minorHAnsi"/>
          <w:sz w:val="22"/>
          <w:szCs w:val="22"/>
        </w:rPr>
      </w:pPr>
    </w:p>
    <w:p w:rsidR="00986EC1" w:rsidRPr="00986EC1" w:rsidRDefault="00986EC1" w:rsidP="00986EC1">
      <w:pPr>
        <w:pStyle w:val="Prrafodelista"/>
        <w:ind w:left="0"/>
        <w:jc w:val="both"/>
        <w:rPr>
          <w:rStyle w:val="Textoindependiente3Car"/>
          <w:rFonts w:asciiTheme="minorHAnsi" w:eastAsiaTheme="minorHAnsi" w:hAnsiTheme="minorHAnsi" w:cstheme="minorHAnsi"/>
          <w:sz w:val="22"/>
          <w:szCs w:val="22"/>
        </w:rPr>
      </w:pPr>
      <w:r w:rsidRPr="00986EC1">
        <w:rPr>
          <w:rStyle w:val="Textoindependiente3Car"/>
          <w:rFonts w:asciiTheme="minorHAnsi" w:eastAsiaTheme="minorHAnsi" w:hAnsiTheme="minorHAnsi" w:cstheme="minorHAnsi"/>
          <w:sz w:val="22"/>
          <w:szCs w:val="22"/>
        </w:rPr>
        <w:t>4.- aprobación del dictamen referente a la presentación de la cuenta pública</w:t>
      </w:r>
      <w:r>
        <w:rPr>
          <w:rStyle w:val="Textoindependiente3Car"/>
          <w:rFonts w:asciiTheme="minorHAnsi" w:eastAsiaTheme="minorHAnsi" w:hAnsiTheme="minorHAnsi" w:cstheme="minorHAnsi"/>
          <w:sz w:val="22"/>
          <w:szCs w:val="22"/>
        </w:rPr>
        <w:t xml:space="preserve"> de G</w:t>
      </w:r>
      <w:r w:rsidRPr="00986EC1">
        <w:rPr>
          <w:rStyle w:val="Textoindependiente3Car"/>
          <w:rFonts w:asciiTheme="minorHAnsi" w:eastAsiaTheme="minorHAnsi" w:hAnsiTheme="minorHAnsi" w:cstheme="minorHAnsi"/>
          <w:sz w:val="22"/>
          <w:szCs w:val="22"/>
        </w:rPr>
        <w:t>eneral Escobedo, correspondiente al ejercicio fiscal 2017; y</w:t>
      </w:r>
    </w:p>
    <w:p w:rsidR="00986EC1" w:rsidRPr="00986EC1" w:rsidRDefault="00986EC1" w:rsidP="00986EC1">
      <w:pPr>
        <w:pStyle w:val="Prrafodelista"/>
        <w:jc w:val="both"/>
        <w:rPr>
          <w:rStyle w:val="Textoindependiente3Car"/>
          <w:rFonts w:asciiTheme="minorHAnsi" w:eastAsiaTheme="minorHAnsi" w:hAnsiTheme="minorHAnsi" w:cstheme="minorHAnsi"/>
          <w:sz w:val="22"/>
          <w:szCs w:val="22"/>
        </w:rPr>
      </w:pPr>
    </w:p>
    <w:p w:rsidR="000E5709" w:rsidRDefault="00986EC1" w:rsidP="00986EC1">
      <w:pPr>
        <w:pStyle w:val="Prrafodelista"/>
        <w:ind w:left="0"/>
        <w:jc w:val="both"/>
        <w:rPr>
          <w:rStyle w:val="Textoindependiente3Car"/>
          <w:rFonts w:asciiTheme="minorHAnsi" w:eastAsiaTheme="minorHAnsi" w:hAnsiTheme="minorHAnsi" w:cstheme="minorHAnsi"/>
          <w:sz w:val="22"/>
          <w:szCs w:val="22"/>
        </w:rPr>
      </w:pPr>
      <w:r w:rsidRPr="00986EC1">
        <w:rPr>
          <w:rStyle w:val="Textoindependiente3Car"/>
          <w:rFonts w:asciiTheme="minorHAnsi" w:eastAsiaTheme="minorHAnsi" w:hAnsiTheme="minorHAnsi" w:cstheme="minorHAnsi"/>
          <w:sz w:val="22"/>
          <w:szCs w:val="22"/>
        </w:rPr>
        <w:t>5.- aprobación del dictamen referente a la propuesta de primera modificación al presupuesto de egresos del 2018;</w:t>
      </w:r>
    </w:p>
    <w:p w:rsidR="00986EC1" w:rsidRPr="00C5639C" w:rsidRDefault="00986EC1" w:rsidP="00986EC1">
      <w:pPr>
        <w:pStyle w:val="Prrafodelista"/>
        <w:ind w:left="0"/>
        <w:jc w:val="both"/>
        <w:rPr>
          <w:rStyle w:val="Textoindependiente3Car"/>
          <w:rFonts w:asciiTheme="minorHAnsi" w:eastAsiaTheme="minorHAnsi" w:hAnsiTheme="minorHAnsi" w:cstheme="minorHAnsi"/>
          <w:sz w:val="22"/>
          <w:szCs w:val="22"/>
        </w:rPr>
      </w:pPr>
    </w:p>
    <w:p w:rsidR="00C5639C" w:rsidRPr="00C5639C" w:rsidRDefault="00986EC1" w:rsidP="001436A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 xml:space="preserve">Acto seguido, el Secretario del Ayuntamiento, Licenciado Andrés Concepción Mijes Llovera comenta: </w:t>
      </w:r>
      <w:r w:rsidR="00C5639C" w:rsidRPr="00C5639C">
        <w:rPr>
          <w:rStyle w:val="Textoindependiente3Car"/>
          <w:rFonts w:asciiTheme="minorHAnsi" w:eastAsiaTheme="minorHAnsi" w:hAnsiTheme="minorHAnsi" w:cstheme="minorHAnsi"/>
          <w:sz w:val="22"/>
          <w:szCs w:val="22"/>
        </w:rPr>
        <w:t xml:space="preserve">Con fundamento en el artículo 98 fracción X de la Ley de Gobierno Municipal del estado de Nuevo León me permito dar cuenta de los asuntos turnados a comisiones con </w:t>
      </w:r>
      <w:r w:rsidR="000E5709">
        <w:rPr>
          <w:rStyle w:val="Textoindependiente3Car"/>
          <w:rFonts w:asciiTheme="minorHAnsi" w:eastAsiaTheme="minorHAnsi" w:hAnsiTheme="minorHAnsi" w:cstheme="minorHAnsi"/>
          <w:sz w:val="22"/>
          <w:szCs w:val="22"/>
        </w:rPr>
        <w:t>mención de los pendientes</w:t>
      </w:r>
      <w:r>
        <w:rPr>
          <w:rStyle w:val="Textoindependiente3Car"/>
          <w:rFonts w:asciiTheme="minorHAnsi" w:eastAsiaTheme="minorHAnsi" w:hAnsiTheme="minorHAnsi" w:cstheme="minorHAnsi"/>
          <w:sz w:val="22"/>
          <w:szCs w:val="22"/>
        </w:rPr>
        <w:t>; del 17</w:t>
      </w:r>
      <w:r w:rsidR="00C5639C" w:rsidRPr="00C5639C">
        <w:rPr>
          <w:rStyle w:val="Textoindependiente3Car"/>
          <w:rFonts w:asciiTheme="minorHAnsi" w:eastAsiaTheme="minorHAnsi" w:hAnsiTheme="minorHAnsi" w:cstheme="minorHAnsi"/>
          <w:sz w:val="22"/>
          <w:szCs w:val="22"/>
        </w:rPr>
        <w:t xml:space="preserve"> de </w:t>
      </w:r>
      <w:r>
        <w:rPr>
          <w:rStyle w:val="Textoindependiente3Car"/>
          <w:rFonts w:asciiTheme="minorHAnsi" w:eastAsiaTheme="minorHAnsi" w:hAnsiTheme="minorHAnsi" w:cstheme="minorHAnsi"/>
          <w:sz w:val="22"/>
          <w:szCs w:val="22"/>
        </w:rPr>
        <w:t>marzo</w:t>
      </w:r>
      <w:r w:rsidR="00C5639C" w:rsidRPr="00C5639C">
        <w:rPr>
          <w:rStyle w:val="Textoindependiente3Car"/>
          <w:rFonts w:asciiTheme="minorHAnsi" w:eastAsiaTheme="minorHAnsi" w:hAnsiTheme="minorHAnsi" w:cstheme="minorHAnsi"/>
          <w:sz w:val="22"/>
          <w:szCs w:val="22"/>
        </w:rPr>
        <w:t xml:space="preserve"> del año en curso hasta la celebración de esta sesión ordinaria se han turnado </w:t>
      </w:r>
      <w:r>
        <w:rPr>
          <w:rStyle w:val="Textoindependiente3Car"/>
          <w:rFonts w:asciiTheme="minorHAnsi" w:eastAsiaTheme="minorHAnsi" w:hAnsiTheme="minorHAnsi" w:cstheme="minorHAnsi"/>
          <w:sz w:val="22"/>
          <w:szCs w:val="22"/>
        </w:rPr>
        <w:t>06</w:t>
      </w:r>
      <w:r w:rsidR="00C5639C" w:rsidRPr="00C5639C">
        <w:rPr>
          <w:rStyle w:val="Textoindependiente3Car"/>
          <w:rFonts w:asciiTheme="minorHAnsi" w:eastAsiaTheme="minorHAnsi" w:hAnsiTheme="minorHAnsi" w:cstheme="minorHAnsi"/>
          <w:sz w:val="22"/>
          <w:szCs w:val="22"/>
        </w:rPr>
        <w:t xml:space="preserve"> asuntos a comisiones los cuales son:</w:t>
      </w:r>
    </w:p>
    <w:p w:rsidR="00C5639C" w:rsidRPr="00C5639C" w:rsidRDefault="00C5639C" w:rsidP="001436A9">
      <w:pPr>
        <w:pStyle w:val="Prrafodelista"/>
        <w:ind w:left="0"/>
        <w:jc w:val="both"/>
        <w:rPr>
          <w:rStyle w:val="Textoindependiente3Car"/>
          <w:rFonts w:asciiTheme="minorHAnsi" w:eastAsiaTheme="minorHAnsi" w:hAnsiTheme="minorHAnsi" w:cstheme="minorHAnsi"/>
          <w:sz w:val="22"/>
          <w:szCs w:val="22"/>
        </w:rPr>
      </w:pPr>
    </w:p>
    <w:p w:rsidR="008F71D3" w:rsidRPr="008F71D3" w:rsidRDefault="008F71D3" w:rsidP="008F71D3">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A</w:t>
      </w:r>
      <w:r w:rsidRPr="008F71D3">
        <w:rPr>
          <w:rStyle w:val="Textoindependiente3Car"/>
          <w:rFonts w:asciiTheme="minorHAnsi" w:eastAsiaTheme="minorHAnsi" w:hAnsiTheme="minorHAnsi" w:cstheme="minorHAnsi"/>
          <w:sz w:val="22"/>
          <w:szCs w:val="22"/>
        </w:rPr>
        <w:t xml:space="preserve"> la comisión de desarrollo urbano le fue turnada la propuesta para autorizar el dar aviso a la ciudadanía del inicio del proceso de formulación del programa parcial de desarrollo ur</w:t>
      </w:r>
      <w:r>
        <w:rPr>
          <w:rStyle w:val="Textoindependiente3Car"/>
          <w:rFonts w:asciiTheme="minorHAnsi" w:eastAsiaTheme="minorHAnsi" w:hAnsiTheme="minorHAnsi" w:cstheme="minorHAnsi"/>
          <w:sz w:val="22"/>
          <w:szCs w:val="22"/>
        </w:rPr>
        <w:t>bano del distrito “alianza” de G</w:t>
      </w:r>
      <w:r w:rsidRPr="008F71D3">
        <w:rPr>
          <w:rStyle w:val="Textoindependiente3Car"/>
          <w:rFonts w:asciiTheme="minorHAnsi" w:eastAsiaTheme="minorHAnsi" w:hAnsiTheme="minorHAnsi" w:cstheme="minorHAnsi"/>
          <w:sz w:val="22"/>
          <w:szCs w:val="22"/>
        </w:rPr>
        <w:t>eneral Escobedo; dicho asunto ha sido aprobado previamente por el r. ayuntamiento</w:t>
      </w:r>
    </w:p>
    <w:p w:rsidR="008F71D3" w:rsidRPr="008F71D3" w:rsidRDefault="008F71D3" w:rsidP="008F71D3">
      <w:pPr>
        <w:pStyle w:val="Prrafodelista"/>
        <w:ind w:left="0"/>
        <w:jc w:val="both"/>
        <w:rPr>
          <w:rStyle w:val="Textoindependiente3Car"/>
          <w:rFonts w:asciiTheme="minorHAnsi" w:eastAsiaTheme="minorHAnsi" w:hAnsiTheme="minorHAnsi" w:cstheme="minorHAnsi"/>
          <w:sz w:val="22"/>
          <w:szCs w:val="22"/>
        </w:rPr>
      </w:pPr>
    </w:p>
    <w:p w:rsidR="008F71D3" w:rsidRPr="008F71D3" w:rsidRDefault="008F71D3" w:rsidP="008F71D3">
      <w:pPr>
        <w:pStyle w:val="Prrafodelista"/>
        <w:ind w:left="0"/>
        <w:jc w:val="both"/>
        <w:rPr>
          <w:rStyle w:val="Textoindependiente3Car"/>
          <w:rFonts w:asciiTheme="minorHAnsi" w:eastAsiaTheme="minorHAnsi" w:hAnsiTheme="minorHAnsi" w:cstheme="minorHAnsi"/>
          <w:sz w:val="22"/>
          <w:szCs w:val="22"/>
        </w:rPr>
      </w:pPr>
      <w:r w:rsidRPr="008F71D3">
        <w:rPr>
          <w:rStyle w:val="Textoindependiente3Car"/>
          <w:rFonts w:asciiTheme="minorHAnsi" w:eastAsiaTheme="minorHAnsi" w:hAnsiTheme="minorHAnsi" w:cstheme="minorHAnsi"/>
          <w:sz w:val="22"/>
          <w:szCs w:val="22"/>
        </w:rPr>
        <w:t>O</w:t>
      </w:r>
      <w:r>
        <w:rPr>
          <w:rStyle w:val="Textoindependiente3Car"/>
          <w:rFonts w:asciiTheme="minorHAnsi" w:eastAsiaTheme="minorHAnsi" w:hAnsiTheme="minorHAnsi" w:cstheme="minorHAnsi"/>
          <w:sz w:val="22"/>
          <w:szCs w:val="22"/>
        </w:rPr>
        <w:t xml:space="preserve"> P</w:t>
      </w:r>
      <w:r w:rsidRPr="008F71D3">
        <w:rPr>
          <w:rStyle w:val="Textoindependiente3Car"/>
          <w:rFonts w:asciiTheme="minorHAnsi" w:eastAsiaTheme="minorHAnsi" w:hAnsiTheme="minorHAnsi" w:cstheme="minorHAnsi"/>
          <w:sz w:val="22"/>
          <w:szCs w:val="22"/>
        </w:rPr>
        <w:t>or su parte, a la comisión de hacienda municipal y patrimonio le fueron turnados los siguientes asuntos: informe contable y financiero correspondiente al mes de febrero del año en curso; presentación de la cuenta pública</w:t>
      </w:r>
      <w:r>
        <w:rPr>
          <w:rStyle w:val="Textoindependiente3Car"/>
          <w:rFonts w:asciiTheme="minorHAnsi" w:eastAsiaTheme="minorHAnsi" w:hAnsiTheme="minorHAnsi" w:cstheme="minorHAnsi"/>
          <w:sz w:val="22"/>
          <w:szCs w:val="22"/>
        </w:rPr>
        <w:t xml:space="preserve"> de G</w:t>
      </w:r>
      <w:r w:rsidRPr="008F71D3">
        <w:rPr>
          <w:rStyle w:val="Textoindependiente3Car"/>
          <w:rFonts w:asciiTheme="minorHAnsi" w:eastAsiaTheme="minorHAnsi" w:hAnsiTheme="minorHAnsi" w:cstheme="minorHAnsi"/>
          <w:sz w:val="22"/>
          <w:szCs w:val="22"/>
        </w:rPr>
        <w:t xml:space="preserve">eneral Escobedo correspondiente al ejercicio fiscal 2017; y </w:t>
      </w:r>
      <w:r w:rsidRPr="008F71D3">
        <w:rPr>
          <w:rStyle w:val="Textoindependiente3Car"/>
          <w:rFonts w:asciiTheme="minorHAnsi" w:eastAsiaTheme="minorHAnsi" w:hAnsiTheme="minorHAnsi" w:cstheme="minorHAnsi"/>
          <w:sz w:val="22"/>
          <w:szCs w:val="22"/>
        </w:rPr>
        <w:lastRenderedPageBreak/>
        <w:t>propuesta de primera modificación al presupuesto de egresos del 2018; los asuntos mencionados han sido aprobados previamente por este r. ayuntamiento;</w:t>
      </w:r>
    </w:p>
    <w:p w:rsidR="008F71D3" w:rsidRPr="008F71D3" w:rsidRDefault="008F71D3" w:rsidP="008F71D3">
      <w:pPr>
        <w:pStyle w:val="Prrafodelista"/>
        <w:ind w:left="0"/>
        <w:jc w:val="both"/>
        <w:rPr>
          <w:rStyle w:val="Textoindependiente3Car"/>
          <w:rFonts w:asciiTheme="minorHAnsi" w:eastAsiaTheme="minorHAnsi" w:hAnsiTheme="minorHAnsi" w:cstheme="minorHAnsi"/>
          <w:sz w:val="22"/>
          <w:szCs w:val="22"/>
        </w:rPr>
      </w:pPr>
    </w:p>
    <w:p w:rsidR="008F71D3" w:rsidRDefault="008F71D3" w:rsidP="008F71D3">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A</w:t>
      </w:r>
      <w:r w:rsidRPr="008F71D3">
        <w:rPr>
          <w:rStyle w:val="Textoindependiente3Car"/>
          <w:rFonts w:asciiTheme="minorHAnsi" w:eastAsiaTheme="minorHAnsi" w:hAnsiTheme="minorHAnsi" w:cstheme="minorHAnsi"/>
          <w:sz w:val="22"/>
          <w:szCs w:val="22"/>
        </w:rPr>
        <w:t xml:space="preserve"> esta misma comisión de hacienda municipal y patrimonio le ha sido turnada la propuesta para llevar a cabo modificación del acuerdo segundo del dictamen aprobado en el punto 7 del orden del día de la sesión ordinaria de fecha 12 de octubre del 2017, relativo a la propuesta para recibir en donación dos lotes de terr</w:t>
      </w:r>
      <w:r>
        <w:rPr>
          <w:rStyle w:val="Textoindependiente3Car"/>
          <w:rFonts w:asciiTheme="minorHAnsi" w:eastAsiaTheme="minorHAnsi" w:hAnsiTheme="minorHAnsi" w:cstheme="minorHAnsi"/>
          <w:sz w:val="22"/>
          <w:szCs w:val="22"/>
        </w:rPr>
        <w:t>eno por parte de las empresas GP</w:t>
      </w:r>
      <w:r w:rsidRPr="008F71D3">
        <w:rPr>
          <w:rStyle w:val="Textoindependiente3Car"/>
          <w:rFonts w:asciiTheme="minorHAnsi" w:eastAsiaTheme="minorHAnsi" w:hAnsiTheme="minorHAnsi" w:cstheme="minorHAnsi"/>
          <w:sz w:val="22"/>
          <w:szCs w:val="22"/>
        </w:rPr>
        <w:t xml:space="preserve"> inmuebles </w:t>
      </w:r>
      <w:r>
        <w:rPr>
          <w:rStyle w:val="Textoindependiente3Car"/>
          <w:rFonts w:asciiTheme="minorHAnsi" w:eastAsiaTheme="minorHAnsi" w:hAnsiTheme="minorHAnsi" w:cstheme="minorHAnsi"/>
          <w:sz w:val="22"/>
          <w:szCs w:val="22"/>
        </w:rPr>
        <w:t>S</w:t>
      </w:r>
      <w:r w:rsidRPr="008F71D3">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A</w:t>
      </w:r>
      <w:r w:rsidRPr="008F71D3">
        <w:rPr>
          <w:rStyle w:val="Textoindependiente3Car"/>
          <w:rFonts w:asciiTheme="minorHAnsi" w:eastAsiaTheme="minorHAnsi" w:hAnsiTheme="minorHAnsi" w:cstheme="minorHAnsi"/>
          <w:sz w:val="22"/>
          <w:szCs w:val="22"/>
        </w:rPr>
        <w:t xml:space="preserve">. de </w:t>
      </w:r>
      <w:r>
        <w:rPr>
          <w:rStyle w:val="Textoindependiente3Car"/>
          <w:rFonts w:asciiTheme="minorHAnsi" w:eastAsiaTheme="minorHAnsi" w:hAnsiTheme="minorHAnsi" w:cstheme="minorHAnsi"/>
          <w:sz w:val="22"/>
          <w:szCs w:val="22"/>
        </w:rPr>
        <w:t>C</w:t>
      </w:r>
      <w:r w:rsidRPr="008F71D3">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V</w:t>
      </w:r>
      <w:r w:rsidRPr="008F71D3">
        <w:rPr>
          <w:rStyle w:val="Textoindependiente3Car"/>
          <w:rFonts w:asciiTheme="minorHAnsi" w:eastAsiaTheme="minorHAnsi" w:hAnsiTheme="minorHAnsi" w:cstheme="minorHAnsi"/>
          <w:sz w:val="22"/>
          <w:szCs w:val="22"/>
        </w:rPr>
        <w:t xml:space="preserve">. y brembo </w:t>
      </w:r>
      <w:r w:rsidR="00241B3E" w:rsidRPr="008F71D3">
        <w:rPr>
          <w:rStyle w:val="Textoindependiente3Car"/>
          <w:rFonts w:asciiTheme="minorHAnsi" w:eastAsiaTheme="minorHAnsi" w:hAnsiTheme="minorHAnsi" w:cstheme="minorHAnsi"/>
          <w:sz w:val="22"/>
          <w:szCs w:val="22"/>
        </w:rPr>
        <w:t>México</w:t>
      </w:r>
      <w:r w:rsidR="005649B8">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S</w:t>
      </w:r>
      <w:r w:rsidRPr="008F71D3">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A</w:t>
      </w:r>
      <w:r w:rsidRPr="008F71D3">
        <w:rPr>
          <w:rStyle w:val="Textoindependiente3Car"/>
          <w:rFonts w:asciiTheme="minorHAnsi" w:eastAsiaTheme="minorHAnsi" w:hAnsiTheme="minorHAnsi" w:cstheme="minorHAnsi"/>
          <w:sz w:val="22"/>
          <w:szCs w:val="22"/>
        </w:rPr>
        <w:t xml:space="preserve">. de </w:t>
      </w:r>
      <w:r>
        <w:rPr>
          <w:rStyle w:val="Textoindependiente3Car"/>
          <w:rFonts w:asciiTheme="minorHAnsi" w:eastAsiaTheme="minorHAnsi" w:hAnsiTheme="minorHAnsi" w:cstheme="minorHAnsi"/>
          <w:sz w:val="22"/>
          <w:szCs w:val="22"/>
        </w:rPr>
        <w:t>C</w:t>
      </w:r>
      <w:r w:rsidRPr="008F71D3">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V</w:t>
      </w:r>
      <w:r w:rsidRPr="008F71D3">
        <w:rPr>
          <w:rStyle w:val="Textoindependiente3Car"/>
          <w:rFonts w:asciiTheme="minorHAnsi" w:eastAsiaTheme="minorHAnsi" w:hAnsiTheme="minorHAnsi" w:cstheme="minorHAnsi"/>
          <w:sz w:val="22"/>
          <w:szCs w:val="22"/>
        </w:rPr>
        <w:t xml:space="preserve">., para que a su vez esta municipalidad las otorgue en donación a la </w:t>
      </w:r>
      <w:r>
        <w:rPr>
          <w:rStyle w:val="Textoindependiente3Car"/>
          <w:rFonts w:asciiTheme="minorHAnsi" w:eastAsiaTheme="minorHAnsi" w:hAnsiTheme="minorHAnsi" w:cstheme="minorHAnsi"/>
          <w:sz w:val="22"/>
          <w:szCs w:val="22"/>
        </w:rPr>
        <w:t>CFE</w:t>
      </w:r>
      <w:r w:rsidRPr="008F71D3">
        <w:rPr>
          <w:rStyle w:val="Textoindependiente3Car"/>
          <w:rFonts w:asciiTheme="minorHAnsi" w:eastAsiaTheme="minorHAnsi" w:hAnsiTheme="minorHAnsi" w:cstheme="minorHAnsi"/>
          <w:sz w:val="22"/>
          <w:szCs w:val="22"/>
        </w:rPr>
        <w:t>, para la instalación de una subestación eléctrica en dichos predios; dicho asunto será tratado en la sesión ordinari</w:t>
      </w:r>
      <w:r>
        <w:rPr>
          <w:rStyle w:val="Textoindependiente3Car"/>
          <w:rFonts w:asciiTheme="minorHAnsi" w:eastAsiaTheme="minorHAnsi" w:hAnsiTheme="minorHAnsi" w:cstheme="minorHAnsi"/>
          <w:sz w:val="22"/>
          <w:szCs w:val="22"/>
        </w:rPr>
        <w:t>a que el día de hoy celebramos;</w:t>
      </w:r>
    </w:p>
    <w:p w:rsidR="008F71D3" w:rsidRPr="008F71D3" w:rsidRDefault="008F71D3" w:rsidP="008F71D3">
      <w:pPr>
        <w:pStyle w:val="Prrafodelista"/>
        <w:ind w:left="0"/>
        <w:jc w:val="both"/>
        <w:rPr>
          <w:rStyle w:val="Textoindependiente3Car"/>
          <w:rFonts w:asciiTheme="minorHAnsi" w:eastAsiaTheme="minorHAnsi" w:hAnsiTheme="minorHAnsi" w:cstheme="minorHAnsi"/>
          <w:sz w:val="22"/>
          <w:szCs w:val="22"/>
        </w:rPr>
      </w:pPr>
    </w:p>
    <w:p w:rsidR="00C5639C" w:rsidRPr="00C5639C" w:rsidRDefault="008F71D3" w:rsidP="008F71D3">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o P</w:t>
      </w:r>
      <w:r w:rsidRPr="008F71D3">
        <w:rPr>
          <w:rStyle w:val="Textoindependiente3Car"/>
          <w:rFonts w:asciiTheme="minorHAnsi" w:eastAsiaTheme="minorHAnsi" w:hAnsiTheme="minorHAnsi" w:cstheme="minorHAnsi"/>
          <w:sz w:val="22"/>
          <w:szCs w:val="22"/>
        </w:rPr>
        <w:t>or último, a la comisión de obras públicas le fue turnada la propuesta para la realización de obras públicas para el presente ejercicio fiscal, con recursos del ramo 23 del fondo de programas regionales; asunto que de igual manera será tratado en la sesión ordinaria del día de hoy;</w:t>
      </w:r>
    </w:p>
    <w:p w:rsidR="002D46FD" w:rsidRPr="009A4273" w:rsidRDefault="00A6569B" w:rsidP="001436A9">
      <w:pPr>
        <w:pStyle w:val="Prrafodelista"/>
        <w:ind w:left="0"/>
        <w:jc w:val="both"/>
        <w:rPr>
          <w:rStyle w:val="Textoindependiente3Car"/>
          <w:rFonts w:asciiTheme="minorHAnsi" w:eastAsiaTheme="minorHAnsi" w:hAnsiTheme="minorHAnsi" w:cstheme="minorHAnsi"/>
          <w:sz w:val="20"/>
          <w:szCs w:val="22"/>
        </w:rPr>
      </w:pPr>
      <w:r>
        <w:rPr>
          <w:noProof/>
          <w:lang w:eastAsia="es-MX"/>
        </w:rPr>
        <mc:AlternateContent>
          <mc:Choice Requires="wps">
            <w:drawing>
              <wp:anchor distT="0" distB="0" distL="114300" distR="114300" simplePos="0" relativeHeight="251650048" behindDoc="0" locked="0" layoutInCell="1" allowOverlap="1">
                <wp:simplePos x="0" y="0"/>
                <wp:positionH relativeFrom="column">
                  <wp:posOffset>-80010</wp:posOffset>
                </wp:positionH>
                <wp:positionV relativeFrom="paragraph">
                  <wp:posOffset>242570</wp:posOffset>
                </wp:positionV>
                <wp:extent cx="5819775" cy="140970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4097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BCA86" id="Rectángulo 2" o:spid="_x0000_s1026" style="position:absolute;margin-left:-6.3pt;margin-top:19.1pt;width:458.25pt;height:1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" filled="f" strokecolor="windowText" strokeweight="1pt">
                <v:stroke dashstyle="dash"/>
                <v:path arrowok="t"/>
              </v:rect>
            </w:pict>
          </mc:Fallback>
        </mc:AlternateContent>
      </w:r>
    </w:p>
    <w:p w:rsidR="00F91677"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w:t>
      </w:r>
      <w:r w:rsidR="001436A9" w:rsidRPr="00BB3387">
        <w:rPr>
          <w:rFonts w:eastAsia="Calibri" w:cstheme="minorHAnsi"/>
          <w:b/>
        </w:rPr>
        <w:t>DÍA. -</w:t>
      </w:r>
      <w:r w:rsidR="00C422F5" w:rsidRPr="00C422F5">
        <w:rPr>
          <w:rFonts w:eastAsia="Times New Roman" w:cstheme="minorHAnsi"/>
          <w:b/>
          <w:lang w:val="es-ES" w:eastAsia="es-ES"/>
        </w:rPr>
        <w:t xml:space="preserve">PRESENTACIÓN DEL DICTAMEN RELATIVO A LA PROPUESTA </w:t>
      </w:r>
      <w:r w:rsidR="008F71D3" w:rsidRPr="008F71D3">
        <w:rPr>
          <w:rFonts w:eastAsia="Times New Roman" w:cstheme="minorHAnsi"/>
          <w:b/>
          <w:lang w:val="es-ES" w:eastAsia="es-ES"/>
        </w:rPr>
        <w:t>DE MODIFICACIÓN DEL ACUERDO SEGUNDO DEL DICTAMEN APROBADO EN EL PUNTO 7 DEL ORDEN DEL DÍA DE LA SESIÓN ORDINARIA DE FECHA 12 DE OCTUBRE DEL 2017, RELATIVO A LA PROPUESTA PARA RECIBIR EN DONACIÓN DOS LOTES DE TERRENO POR PARTE DE LAS EMPRESAS GP INMUEBLES S.A. DE C.V. Y BREMBO MEXICO S.A. DE C.V., PARA QUE A SU VEZ ESTA MUNICIPALIDAD LAS OTORGUE EN DONACIÓN A LA CFE, PARA LA INSTALACIÓN DE UNA SUBESTACIÓN ELÉCTRICA EN DICHOS PREDIOS</w:t>
      </w:r>
      <w:r w:rsidR="008F71D3">
        <w:rPr>
          <w:rFonts w:eastAsia="Times New Roman" w:cstheme="minorHAnsi"/>
          <w:b/>
          <w:lang w:val="es-ES" w:eastAsia="es-ES"/>
        </w:rPr>
        <w:t>……………………………………………………………………………</w:t>
      </w:r>
    </w:p>
    <w:p w:rsidR="00DB2C94" w:rsidRPr="00DB2C94" w:rsidRDefault="00DB2C94" w:rsidP="00066BD8">
      <w:pPr>
        <w:jc w:val="both"/>
        <w:rPr>
          <w:rFonts w:eastAsia="Calibri" w:cstheme="minorHAnsi"/>
          <w:b/>
        </w:rPr>
      </w:pPr>
    </w:p>
    <w:p w:rsidR="00EC66D1" w:rsidRDefault="00F42845" w:rsidP="00066BD8">
      <w:pPr>
        <w:jc w:val="both"/>
        <w:rPr>
          <w:rFonts w:eastAsia="Calibri" w:cstheme="minorHAnsi"/>
        </w:rPr>
      </w:pPr>
      <w:r>
        <w:rPr>
          <w:rFonts w:eastAsia="Calibri" w:cstheme="minorHAnsi"/>
        </w:rPr>
        <w:t xml:space="preserve">El Secretario del R. Ayuntamiento menciona lo siguiente: </w:t>
      </w:r>
      <w:r w:rsidR="003F6F51" w:rsidRPr="003F6F51">
        <w:rPr>
          <w:rFonts w:eastAsia="Calibri" w:cstheme="minorHAnsi"/>
        </w:rPr>
        <w:t xml:space="preserve">pasando al punto número 4 del orden del día, </w:t>
      </w:r>
      <w:r w:rsidR="00C422F5" w:rsidRPr="00C422F5">
        <w:rPr>
          <w:rFonts w:eastAsia="Calibri" w:cstheme="minorHAnsi"/>
        </w:rPr>
        <w:t>hacemos mención del dictamen relativo a la</w:t>
      </w:r>
      <w:r w:rsidR="008F71D3">
        <w:rPr>
          <w:rFonts w:eastAsia="Calibri" w:cstheme="minorHAnsi"/>
        </w:rPr>
        <w:t xml:space="preserve"> propuesta</w:t>
      </w:r>
      <w:r w:rsidR="00D53FBC">
        <w:rPr>
          <w:rFonts w:eastAsia="Calibri" w:cstheme="minorHAnsi"/>
        </w:rPr>
        <w:t xml:space="preserve"> </w:t>
      </w:r>
      <w:r w:rsidR="008F71D3" w:rsidRPr="008F71D3">
        <w:rPr>
          <w:rFonts w:eastAsia="Calibri" w:cstheme="minorHAnsi"/>
        </w:rPr>
        <w:t>de modificación del acuerdo segundo del Dictamen aprobado en el punto 7 del orden del día de la sesión ordinaria de fecha 12 de octubre del 2017, relativo a la propuesta para recibir en donación dos lotes de terreno por parte de las empresas GP INMUEBLES S.A. DE C.V. y BREMBO MEXICO S.A. DE C.V., para que a su vez esta Municipalidad las otorgue en donación a la CFE</w:t>
      </w:r>
      <w:r w:rsidR="008F71D3">
        <w:rPr>
          <w:rFonts w:eastAsia="Calibri" w:cstheme="minorHAnsi"/>
        </w:rPr>
        <w:t xml:space="preserve"> Transmisiones</w:t>
      </w:r>
      <w:r w:rsidR="008F71D3" w:rsidRPr="008F71D3">
        <w:rPr>
          <w:rFonts w:eastAsia="Calibri" w:cstheme="minorHAnsi"/>
        </w:rPr>
        <w:t>, para la instalación de una subestación eléctrica en dichos predios</w:t>
      </w:r>
      <w:r w:rsidR="00C422F5" w:rsidRPr="00C422F5">
        <w:rPr>
          <w:rFonts w:eastAsia="Calibri" w:cstheme="minorHAnsi"/>
        </w:rPr>
        <w:t xml:space="preserve">; el documento ha sido circulado con anterioridad, señalando </w:t>
      </w:r>
      <w:r w:rsidR="008F71D3" w:rsidRPr="00C422F5">
        <w:rPr>
          <w:rFonts w:eastAsia="Calibri" w:cstheme="minorHAnsi"/>
        </w:rPr>
        <w:t>también</w:t>
      </w:r>
      <w:r w:rsidR="00C422F5" w:rsidRPr="00C422F5">
        <w:rPr>
          <w:rFonts w:eastAsia="Calibri" w:cstheme="minorHAnsi"/>
        </w:rPr>
        <w:t xml:space="preserve"> que el mismo </w:t>
      </w:r>
      <w:r w:rsidR="008F71D3" w:rsidRPr="00C422F5">
        <w:rPr>
          <w:rFonts w:eastAsia="Calibri" w:cstheme="minorHAnsi"/>
        </w:rPr>
        <w:t>será</w:t>
      </w:r>
      <w:r w:rsidR="00C422F5" w:rsidRPr="00C422F5">
        <w:rPr>
          <w:rFonts w:eastAsia="Calibri" w:cstheme="minorHAnsi"/>
        </w:rPr>
        <w:t xml:space="preserve"> transcrito en su totalidad al acta correspondiente, por lo que se propone la dispensa de su lectura; quienes </w:t>
      </w:r>
      <w:r w:rsidR="008F71D3" w:rsidRPr="00C422F5">
        <w:rPr>
          <w:rFonts w:eastAsia="Calibri" w:cstheme="minorHAnsi"/>
        </w:rPr>
        <w:t>estén</w:t>
      </w:r>
      <w:r w:rsidR="00C422F5" w:rsidRPr="00C422F5">
        <w:rPr>
          <w:rFonts w:eastAsia="Calibri" w:cstheme="minorHAnsi"/>
        </w:rPr>
        <w:t xml:space="preserve"> de acuerdo con esta propuesta, </w:t>
      </w:r>
      <w:r w:rsidR="008F71D3" w:rsidRPr="00C422F5">
        <w:rPr>
          <w:rFonts w:eastAsia="Calibri" w:cstheme="minorHAnsi"/>
        </w:rPr>
        <w:t>sírvanse</w:t>
      </w:r>
      <w:r w:rsidR="00C422F5" w:rsidRPr="00C422F5">
        <w:rPr>
          <w:rFonts w:eastAsia="Calibri" w:cstheme="minorHAnsi"/>
        </w:rPr>
        <w:t xml:space="preserve"> manifestarlo en la forma acostumbrada.</w:t>
      </w:r>
    </w:p>
    <w:p w:rsidR="00F42845" w:rsidRPr="009A4273" w:rsidRDefault="00F42845" w:rsidP="00F42845">
      <w:pPr>
        <w:spacing w:after="0" w:line="240" w:lineRule="auto"/>
        <w:contextualSpacing/>
        <w:jc w:val="both"/>
        <w:rPr>
          <w:rFonts w:eastAsia="Calibri" w:cstheme="minorHAnsi"/>
        </w:rPr>
      </w:pPr>
      <w:r w:rsidRPr="009A4273">
        <w:rPr>
          <w:rFonts w:eastAsia="Calibri" w:cstheme="minorHAnsi"/>
        </w:rPr>
        <w:t>El R. Ayuntamiento, mediante votación e</w:t>
      </w:r>
      <w:r w:rsidR="00C422F5">
        <w:rPr>
          <w:rFonts w:eastAsia="Calibri" w:cstheme="minorHAnsi"/>
        </w:rPr>
        <w:t xml:space="preserve">conómica emite de manera </w:t>
      </w:r>
      <w:r w:rsidRPr="009A4273">
        <w:rPr>
          <w:rFonts w:eastAsia="Calibri" w:cstheme="minorHAnsi"/>
        </w:rPr>
        <w:t>el siguiente Acuerdo:</w:t>
      </w:r>
    </w:p>
    <w:p w:rsidR="00F42845" w:rsidRPr="009A4273" w:rsidRDefault="00A6569B"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168910</wp:posOffset>
                </wp:positionV>
                <wp:extent cx="5705475" cy="1085850"/>
                <wp:effectExtent l="0" t="0" r="28575" b="19050"/>
                <wp:wrapNone/>
                <wp:docPr id="3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CDE9AE" id="39 Rectángulo" o:spid="_x0000_s1026" style="position:absolute;margin-left:-4.05pt;margin-top:13.3pt;width:449.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" filled="f" strokecolor="black [3213]" strokeweight="1pt">
                <v:path arrowok="t"/>
              </v:rect>
            </w:pict>
          </mc:Fallback>
        </mc:AlternateContent>
      </w:r>
    </w:p>
    <w:p w:rsidR="00F42845" w:rsidRPr="0084389F"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w:t>
      </w:r>
      <w:r w:rsidR="00F42845" w:rsidRPr="0071774C">
        <w:rPr>
          <w:rFonts w:eastAsia="Calibri" w:cstheme="minorHAnsi"/>
          <w:b/>
        </w:rPr>
        <w:t xml:space="preserve">lectura </w:t>
      </w:r>
      <w:r w:rsidR="00C422F5" w:rsidRPr="00C422F5">
        <w:rPr>
          <w:rFonts w:eastAsia="Calibri" w:cstheme="minorHAnsi"/>
          <w:b/>
        </w:rPr>
        <w:t xml:space="preserve">del dictamen relativo a la </w:t>
      </w:r>
      <w:r w:rsidR="008F71D3" w:rsidRPr="008F71D3">
        <w:rPr>
          <w:rFonts w:eastAsia="Calibri" w:cstheme="minorHAnsi"/>
          <w:b/>
        </w:rPr>
        <w:t>propuesta de modificación del acuerdo segundo del Dictamen aprobado en el punto 7 del orden del día de la sesión ordinaria de fecha 12 de octubre del 2017, relativo a la propuesta para recibir en donación dos lotes de terreno por parte de las empresas GP INMUEBLES S.A. DE C.V. y BREMBO MEXICO S.A. DE C.V., para que a su vez esta Municipalidad las otorgue en</w:t>
      </w:r>
      <w:r w:rsidR="008F71D3">
        <w:rPr>
          <w:rFonts w:eastAsia="Calibri" w:cstheme="minorHAnsi"/>
          <w:b/>
        </w:rPr>
        <w:t xml:space="preserve"> donación a la CFE</w:t>
      </w:r>
      <w:r w:rsidR="008F71D3" w:rsidRPr="008F71D3">
        <w:rPr>
          <w:rFonts w:eastAsia="Calibri" w:cstheme="minorHAnsi"/>
          <w:b/>
        </w:rPr>
        <w:t>, para la instalación de una subestación eléctrica en dichos predios</w:t>
      </w:r>
      <w:r w:rsidR="00C422F5">
        <w:rPr>
          <w:rFonts w:eastAsia="Calibri" w:cstheme="minorHAnsi"/>
          <w:b/>
        </w:rPr>
        <w:t>.</w:t>
      </w:r>
    </w:p>
    <w:p w:rsidR="00F91677" w:rsidRDefault="00F91677" w:rsidP="00F42845">
      <w:pPr>
        <w:spacing w:after="0" w:line="240" w:lineRule="auto"/>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w:t>
      </w:r>
      <w:r w:rsidR="00DB2C94">
        <w:rPr>
          <w:rFonts w:eastAsia="Calibri" w:cstheme="minorHAnsi"/>
        </w:rPr>
        <w:t>on referencia a dicho Dictamen.</w:t>
      </w:r>
    </w:p>
    <w:p w:rsidR="00DB2C94" w:rsidRDefault="00DB2C94" w:rsidP="00F42845">
      <w:pPr>
        <w:spacing w:after="0" w:line="240" w:lineRule="auto"/>
        <w:jc w:val="both"/>
        <w:rPr>
          <w:rFonts w:eastAsia="Calibri" w:cstheme="minorHAnsi"/>
        </w:rPr>
      </w:pPr>
    </w:p>
    <w:p w:rsidR="00DB2C94" w:rsidRPr="00DB2C94" w:rsidRDefault="008F71D3" w:rsidP="00DB2C94">
      <w:pPr>
        <w:spacing w:after="0" w:line="240" w:lineRule="auto"/>
        <w:jc w:val="both"/>
        <w:rPr>
          <w:rFonts w:eastAsia="Calibri" w:cstheme="minorHAnsi"/>
        </w:rPr>
      </w:pPr>
      <w:r>
        <w:rPr>
          <w:rFonts w:eastAsia="Calibri" w:cstheme="minorHAnsi"/>
        </w:rPr>
        <w:t xml:space="preserve">Al no haber </w:t>
      </w:r>
      <w:r w:rsidR="00DB2C94" w:rsidRPr="00DB2C94">
        <w:rPr>
          <w:rFonts w:eastAsia="Calibri" w:cstheme="minorHAnsi"/>
        </w:rPr>
        <w:t xml:space="preserve">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B15C24" w:rsidP="00DB2C94">
      <w:pPr>
        <w:spacing w:after="0" w:line="240" w:lineRule="auto"/>
        <w:jc w:val="both"/>
        <w:rPr>
          <w:rFonts w:eastAsia="Calibri" w:cstheme="minorHAnsi"/>
        </w:rPr>
      </w:pPr>
      <w:r>
        <w:rPr>
          <w:rFonts w:eastAsia="Calibri" w:cstheme="minorHAnsi"/>
        </w:rPr>
        <w:t xml:space="preserve">El pleno </w:t>
      </w:r>
      <w:r w:rsidR="00DB2C94" w:rsidRPr="00DB2C94">
        <w:rPr>
          <w:rFonts w:eastAsia="Calibri" w:cstheme="minorHAnsi"/>
        </w:rPr>
        <w:t>emite</w:t>
      </w:r>
      <w:r>
        <w:rPr>
          <w:rFonts w:eastAsia="Calibri" w:cstheme="minorHAnsi"/>
        </w:rPr>
        <w:t xml:space="preserve"> de manera </w:t>
      </w:r>
      <w:r w:rsidR="00241B3E">
        <w:rPr>
          <w:rFonts w:eastAsia="Calibri" w:cstheme="minorHAnsi"/>
        </w:rPr>
        <w:t>unánime</w:t>
      </w:r>
      <w:r w:rsidR="00DB2C94" w:rsidRPr="00DB2C94">
        <w:rPr>
          <w:rFonts w:eastAsia="Calibri" w:cstheme="minorHAnsi"/>
        </w:rPr>
        <w:t xml:space="preserve"> el siguiente Acuerdo:</w:t>
      </w:r>
    </w:p>
    <w:p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eastAsia="es-MX"/>
        </w:rPr>
        <w:lastRenderedPageBreak/>
        <w:drawing>
          <wp:anchor distT="0" distB="0" distL="114300" distR="114300" simplePos="0" relativeHeight="251659264" behindDoc="1" locked="0" layoutInCell="1" allowOverlap="1">
            <wp:simplePos x="0" y="0"/>
            <wp:positionH relativeFrom="margin">
              <wp:posOffset>-51435</wp:posOffset>
            </wp:positionH>
            <wp:positionV relativeFrom="paragraph">
              <wp:posOffset>149861</wp:posOffset>
            </wp:positionV>
            <wp:extent cx="5749925" cy="1162050"/>
            <wp:effectExtent l="0" t="0" r="3175"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0480" cy="1178330"/>
                    </a:xfrm>
                    <a:prstGeom prst="rect">
                      <a:avLst/>
                    </a:prstGeom>
                    <a:noFill/>
                  </pic:spPr>
                </pic:pic>
              </a:graphicData>
            </a:graphic>
          </wp:anchor>
        </w:drawing>
      </w:r>
    </w:p>
    <w:p w:rsidR="00F42845" w:rsidRPr="00370862" w:rsidRDefault="00F42845" w:rsidP="0048433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B15C24">
        <w:rPr>
          <w:rFonts w:eastAsia="Calibri" w:cstheme="minorHAnsi"/>
          <w:b/>
        </w:rPr>
        <w:t>unanimidad</w:t>
      </w:r>
      <w:r w:rsidR="005649B8">
        <w:rPr>
          <w:rFonts w:eastAsia="Calibri" w:cstheme="minorHAnsi"/>
          <w:b/>
        </w:rPr>
        <w:t xml:space="preserve"> </w:t>
      </w:r>
      <w:r w:rsidRPr="009A4273">
        <w:rPr>
          <w:rFonts w:eastAsia="Calibri" w:cstheme="minorHAnsi"/>
          <w:b/>
        </w:rPr>
        <w:t xml:space="preserve">se aprueba el </w:t>
      </w:r>
      <w:r w:rsidR="00C422F5" w:rsidRPr="00C422F5">
        <w:rPr>
          <w:rFonts w:eastAsia="Calibri" w:cstheme="minorHAnsi"/>
          <w:b/>
        </w:rPr>
        <w:t xml:space="preserve">dictamen relativo a la propuesta </w:t>
      </w:r>
      <w:r w:rsidR="00B15C24" w:rsidRPr="00B15C24">
        <w:rPr>
          <w:rFonts w:eastAsia="Calibri" w:cstheme="minorHAnsi"/>
          <w:b/>
        </w:rPr>
        <w:t>de modificación del acuerdo segundo del Dictamen aprobado en el punto 7 del orden del día de la sesión ordinaria de fecha 12 de octubre del 2017, relativo a la propuesta para recibir en donación dos lotes de terreno por parte de las empresas GP INMUEBLES S.A. DE C.V. y BREMBO MEXICO S.A. DE C.V., para que a su vez esta Municipalid</w:t>
      </w:r>
      <w:r w:rsidR="00241B3E">
        <w:rPr>
          <w:rFonts w:eastAsia="Calibri" w:cstheme="minorHAnsi"/>
          <w:b/>
        </w:rPr>
        <w:t>ad las otorgue en donación a “</w:t>
      </w:r>
      <w:r w:rsidR="00B15C24" w:rsidRPr="00B15C24">
        <w:rPr>
          <w:rFonts w:eastAsia="Calibri" w:cstheme="minorHAnsi"/>
          <w:b/>
        </w:rPr>
        <w:t>CFE</w:t>
      </w:r>
      <w:r w:rsidR="00241B3E">
        <w:rPr>
          <w:rFonts w:eastAsia="Calibri" w:cstheme="minorHAnsi"/>
          <w:b/>
        </w:rPr>
        <w:t xml:space="preserve"> Transmisión”</w:t>
      </w:r>
      <w:r w:rsidR="00B15C24" w:rsidRPr="00B15C24">
        <w:rPr>
          <w:rFonts w:eastAsia="Calibri" w:cstheme="minorHAnsi"/>
          <w:b/>
        </w:rPr>
        <w:t>, para la instalación de una subestación eléctrica en dichos predi</w:t>
      </w:r>
      <w:r w:rsidR="00B15C24" w:rsidRPr="00EB0AFF">
        <w:rPr>
          <w:rFonts w:eastAsia="Calibri" w:cstheme="minorHAnsi"/>
          <w:b/>
        </w:rPr>
        <w:t>os</w:t>
      </w:r>
      <w:r w:rsidR="00484335" w:rsidRPr="00EB0AFF">
        <w:rPr>
          <w:rFonts w:eastAsia="Calibri" w:cstheme="minorHAnsi"/>
          <w:b/>
        </w:rPr>
        <w:t>.</w:t>
      </w:r>
      <w:r w:rsidRPr="00EB0AFF">
        <w:rPr>
          <w:rFonts w:eastAsia="Calibri" w:cstheme="minorHAnsi"/>
          <w:b/>
        </w:rPr>
        <w:t>(</w:t>
      </w:r>
      <w:r w:rsidR="00572F31" w:rsidRPr="00EB0AFF">
        <w:rPr>
          <w:rFonts w:eastAsia="Calibri" w:cstheme="minorHAnsi"/>
          <w:b/>
        </w:rPr>
        <w:t>ARAE-3</w:t>
      </w:r>
      <w:r w:rsidR="00EB0AFF" w:rsidRPr="00EB0AFF">
        <w:rPr>
          <w:rFonts w:eastAsia="Calibri" w:cstheme="minorHAnsi"/>
          <w:b/>
        </w:rPr>
        <w:t>72</w:t>
      </w:r>
      <w:r w:rsidR="00086CC3" w:rsidRPr="00EB0AFF">
        <w:rPr>
          <w:rFonts w:eastAsia="Calibri" w:cstheme="minorHAnsi"/>
          <w:b/>
        </w:rPr>
        <w:t>/</w:t>
      </w:r>
      <w:r w:rsidR="007005E5" w:rsidRPr="00EB0AFF">
        <w:rPr>
          <w:rFonts w:eastAsia="Calibri" w:cstheme="minorHAnsi"/>
          <w:b/>
        </w:rPr>
        <w:t>2018</w:t>
      </w:r>
      <w:r w:rsidR="00BE7FB3" w:rsidRPr="00EB0AFF">
        <w:rPr>
          <w:rFonts w:eastAsia="Calibri" w:cstheme="minorHAnsi"/>
          <w:b/>
        </w:rPr>
        <w:t>)…</w:t>
      </w:r>
      <w:r w:rsidR="00241B3E">
        <w:rPr>
          <w:rFonts w:eastAsia="Calibri" w:cstheme="minorHAnsi"/>
          <w:b/>
        </w:rPr>
        <w:t>………………………………………………..</w:t>
      </w: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91677" w:rsidRDefault="00F91677" w:rsidP="00F42845">
      <w:pPr>
        <w:spacing w:after="0" w:line="240" w:lineRule="auto"/>
        <w:contextualSpacing/>
        <w:jc w:val="both"/>
        <w:rPr>
          <w:rFonts w:eastAsia="Calibri" w:cstheme="minorHAnsi"/>
        </w:rPr>
      </w:pPr>
    </w:p>
    <w:p w:rsidR="00B15C24" w:rsidRPr="00176B69" w:rsidRDefault="00B15C24" w:rsidP="00B15C24">
      <w:pPr>
        <w:keepNext/>
        <w:spacing w:after="0" w:line="360" w:lineRule="auto"/>
        <w:jc w:val="both"/>
        <w:outlineLvl w:val="1"/>
        <w:rPr>
          <w:rFonts w:eastAsia="Times New Roman" w:cstheme="minorHAnsi"/>
          <w:b/>
          <w:bCs/>
          <w:iCs/>
          <w:sz w:val="24"/>
          <w:szCs w:val="24"/>
          <w:lang w:val="es-ES" w:eastAsia="es-ES"/>
        </w:rPr>
      </w:pPr>
      <w:r w:rsidRPr="00176B69">
        <w:rPr>
          <w:rFonts w:eastAsia="Times New Roman" w:cstheme="minorHAnsi"/>
          <w:b/>
          <w:bCs/>
          <w:iCs/>
          <w:sz w:val="24"/>
          <w:szCs w:val="24"/>
          <w:lang w:val="es-ES" w:eastAsia="es-ES"/>
        </w:rPr>
        <w:t>CC. INTEGRANTES DEL PLENO DEL AYUNTAMIENTO</w:t>
      </w:r>
    </w:p>
    <w:p w:rsidR="00B15C24" w:rsidRPr="00176B69" w:rsidRDefault="00B15C24" w:rsidP="00B15C24">
      <w:pPr>
        <w:keepNext/>
        <w:spacing w:after="0" w:line="360" w:lineRule="auto"/>
        <w:jc w:val="both"/>
        <w:outlineLvl w:val="1"/>
        <w:rPr>
          <w:rFonts w:eastAsia="Times New Roman" w:cstheme="minorHAnsi"/>
          <w:b/>
          <w:bCs/>
          <w:iCs/>
          <w:sz w:val="24"/>
          <w:szCs w:val="24"/>
          <w:lang w:val="es-ES" w:eastAsia="es-ES"/>
        </w:rPr>
      </w:pPr>
      <w:r w:rsidRPr="00176B69">
        <w:rPr>
          <w:rFonts w:eastAsia="Times New Roman" w:cstheme="minorHAnsi"/>
          <w:b/>
          <w:bCs/>
          <w:iCs/>
          <w:sz w:val="24"/>
          <w:szCs w:val="24"/>
          <w:lang w:val="es-ES" w:eastAsia="es-ES"/>
        </w:rPr>
        <w:t>DE GENERAL ESCOBEDO, NUEVO LEÓN</w:t>
      </w:r>
    </w:p>
    <w:p w:rsidR="00B15C24" w:rsidRPr="00176B69" w:rsidRDefault="00B15C24" w:rsidP="00B15C24">
      <w:pPr>
        <w:overflowPunct w:val="0"/>
        <w:autoSpaceDE w:val="0"/>
        <w:autoSpaceDN w:val="0"/>
        <w:adjustRightInd w:val="0"/>
        <w:spacing w:after="0" w:line="360" w:lineRule="auto"/>
        <w:jc w:val="both"/>
        <w:textAlignment w:val="baseline"/>
        <w:rPr>
          <w:rFonts w:eastAsia="MS Mincho" w:cstheme="minorHAnsi"/>
          <w:b/>
          <w:sz w:val="24"/>
          <w:szCs w:val="24"/>
          <w:lang w:val="es-ES_tradnl" w:eastAsia="es-ES"/>
        </w:rPr>
      </w:pPr>
      <w:r w:rsidRPr="00176B69">
        <w:rPr>
          <w:rFonts w:eastAsia="MS Mincho" w:cstheme="minorHAnsi"/>
          <w:b/>
          <w:sz w:val="24"/>
          <w:szCs w:val="24"/>
          <w:lang w:val="es-ES_tradnl" w:eastAsia="es-ES"/>
        </w:rPr>
        <w:t>P R E S E N T E S. -</w:t>
      </w:r>
    </w:p>
    <w:p w:rsidR="00B15C24" w:rsidRPr="00176B69" w:rsidRDefault="00B15C24" w:rsidP="00B15C24">
      <w:pPr>
        <w:spacing w:after="0" w:line="360" w:lineRule="auto"/>
        <w:jc w:val="both"/>
        <w:rPr>
          <w:rFonts w:eastAsia="Times New Roman" w:cstheme="minorHAnsi"/>
          <w:b/>
          <w:sz w:val="24"/>
          <w:szCs w:val="24"/>
          <w:lang w:val="es-ES" w:eastAsia="es-ES"/>
        </w:rPr>
      </w:pPr>
    </w:p>
    <w:p w:rsidR="00B15C24" w:rsidRPr="00176B69" w:rsidRDefault="00B15C24" w:rsidP="00B15C24">
      <w:pPr>
        <w:spacing w:after="0" w:line="360" w:lineRule="auto"/>
        <w:jc w:val="both"/>
        <w:rPr>
          <w:rFonts w:eastAsia="Times New Roman" w:cstheme="minorHAnsi"/>
          <w:sz w:val="24"/>
          <w:szCs w:val="24"/>
          <w:lang w:val="es-ES" w:eastAsia="es-ES"/>
        </w:rPr>
      </w:pPr>
      <w:r w:rsidRPr="00176B69">
        <w:rPr>
          <w:rFonts w:eastAsia="Times New Roman" w:cstheme="minorHAnsi"/>
          <w:sz w:val="24"/>
          <w:szCs w:val="24"/>
          <w:lang w:val="es-ES" w:eastAsia="es-ES"/>
        </w:rPr>
        <w:t xml:space="preserve">Atendiendo la convocatoria correspondiente de la Comisión de Hacienda Municipal y Patrimonio, los integrantes de la misma, en Sesión de Comisión del </w:t>
      </w:r>
      <w:r>
        <w:rPr>
          <w:rFonts w:eastAsia="Times New Roman" w:cstheme="minorHAnsi"/>
          <w:sz w:val="24"/>
          <w:szCs w:val="24"/>
          <w:lang w:val="es-ES" w:eastAsia="es-ES"/>
        </w:rPr>
        <w:t>12</w:t>
      </w:r>
      <w:r w:rsidRPr="00176B69">
        <w:rPr>
          <w:rFonts w:eastAsia="Times New Roman" w:cstheme="minorHAnsi"/>
          <w:sz w:val="24"/>
          <w:szCs w:val="24"/>
          <w:lang w:val="es-ES" w:eastAsia="es-ES"/>
        </w:rPr>
        <w:t xml:space="preserve"> de </w:t>
      </w:r>
      <w:r>
        <w:rPr>
          <w:rFonts w:eastAsia="Times New Roman" w:cstheme="minorHAnsi"/>
          <w:sz w:val="24"/>
          <w:szCs w:val="24"/>
          <w:lang w:val="es-ES" w:eastAsia="es-ES"/>
        </w:rPr>
        <w:t>abril</w:t>
      </w:r>
      <w:r w:rsidRPr="00176B69">
        <w:rPr>
          <w:rFonts w:eastAsia="Times New Roman" w:cstheme="minorHAnsi"/>
          <w:sz w:val="24"/>
          <w:szCs w:val="24"/>
          <w:lang w:val="es-ES" w:eastAsia="es-ES"/>
        </w:rPr>
        <w:t xml:space="preserve">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w:t>
      </w:r>
      <w:r>
        <w:rPr>
          <w:rFonts w:eastAsia="Times New Roman" w:cstheme="minorHAnsi"/>
          <w:sz w:val="24"/>
          <w:szCs w:val="24"/>
          <w:lang w:val="es-ES" w:eastAsia="es-ES"/>
        </w:rPr>
        <w:t xml:space="preserve">modificar el Acuerdo Segundo del Dictamen aprobado en el Punto 7 del orden del día  de la Sesión Ordinaria del R. Ayuntamiento número 53 de fecha 12 de octubre de 2017, relativo a la </w:t>
      </w:r>
      <w:r>
        <w:rPr>
          <w:rFonts w:cstheme="minorHAnsi"/>
          <w:sz w:val="24"/>
          <w:szCs w:val="24"/>
        </w:rPr>
        <w:t xml:space="preserve">propuesta para recibir en donación 02-dos lotes de terreno con expedientes catastrales 31-000-920 y31-000-919 por parte de las empresas  </w:t>
      </w:r>
      <w:r>
        <w:rPr>
          <w:rFonts w:cstheme="minorHAnsi"/>
          <w:b/>
          <w:sz w:val="24"/>
          <w:szCs w:val="24"/>
        </w:rPr>
        <w:t xml:space="preserve">GP BIENES INMUEBLES, S.A. DE C.V. </w:t>
      </w:r>
      <w:r>
        <w:rPr>
          <w:rFonts w:cstheme="minorHAnsi"/>
          <w:sz w:val="24"/>
          <w:szCs w:val="24"/>
        </w:rPr>
        <w:t xml:space="preserve">y </w:t>
      </w:r>
      <w:r>
        <w:rPr>
          <w:rFonts w:cstheme="minorHAnsi"/>
          <w:b/>
          <w:sz w:val="24"/>
          <w:szCs w:val="24"/>
        </w:rPr>
        <w:t xml:space="preserve">BREMBO MÉXICO, S.A. DE C.V. </w:t>
      </w:r>
      <w:r>
        <w:rPr>
          <w:rFonts w:cstheme="minorHAnsi"/>
          <w:sz w:val="24"/>
          <w:szCs w:val="24"/>
        </w:rPr>
        <w:t>a efecto de que esta Municipalidad a su vez las otorgue en donación a la Comisión Federal de Electricidad, a fin de que instale en dichos predios una subestación eléctrica</w:t>
      </w:r>
      <w:r w:rsidRPr="00176B69">
        <w:rPr>
          <w:rFonts w:cstheme="minorHAnsi"/>
          <w:sz w:val="24"/>
          <w:szCs w:val="24"/>
        </w:rPr>
        <w:t>.</w:t>
      </w:r>
      <w:r w:rsidRPr="00176B69">
        <w:rPr>
          <w:rFonts w:eastAsia="Times New Roman" w:cstheme="minorHAnsi"/>
          <w:sz w:val="24"/>
          <w:szCs w:val="24"/>
          <w:lang w:val="es-ES" w:eastAsia="es-ES"/>
        </w:rPr>
        <w:t>Lo antes mencionado bajo los siguientes:</w:t>
      </w:r>
    </w:p>
    <w:p w:rsidR="00B15C24" w:rsidRPr="00176B69" w:rsidRDefault="00B15C24" w:rsidP="00B15C24">
      <w:pPr>
        <w:spacing w:after="0" w:line="360" w:lineRule="auto"/>
        <w:jc w:val="both"/>
        <w:rPr>
          <w:rFonts w:eastAsia="Times New Roman" w:cstheme="minorHAnsi"/>
          <w:sz w:val="24"/>
          <w:szCs w:val="24"/>
          <w:lang w:val="es-ES" w:eastAsia="es-ES"/>
        </w:rPr>
      </w:pPr>
    </w:p>
    <w:p w:rsidR="00B15C24" w:rsidRPr="00176B69" w:rsidRDefault="00B15C24" w:rsidP="00B15C24">
      <w:pPr>
        <w:spacing w:after="0" w:line="360" w:lineRule="auto"/>
        <w:jc w:val="center"/>
        <w:rPr>
          <w:rFonts w:eastAsia="Times New Roman" w:cstheme="minorHAnsi"/>
          <w:b/>
          <w:sz w:val="24"/>
          <w:szCs w:val="24"/>
          <w:lang w:val="es-ES" w:eastAsia="es-ES"/>
        </w:rPr>
      </w:pPr>
      <w:r w:rsidRPr="00176B69">
        <w:rPr>
          <w:rFonts w:eastAsia="Times New Roman" w:cstheme="minorHAnsi"/>
          <w:b/>
          <w:sz w:val="24"/>
          <w:szCs w:val="24"/>
          <w:lang w:val="es-ES" w:eastAsia="es-ES"/>
        </w:rPr>
        <w:t>A N T E C E D E N T E S</w:t>
      </w:r>
    </w:p>
    <w:p w:rsidR="00B15C24" w:rsidRPr="00176B69" w:rsidRDefault="00B15C24" w:rsidP="00B15C24">
      <w:pPr>
        <w:spacing w:after="0" w:line="360" w:lineRule="auto"/>
        <w:jc w:val="center"/>
        <w:rPr>
          <w:rFonts w:eastAsia="Times New Roman" w:cstheme="minorHAnsi"/>
          <w:b/>
          <w:sz w:val="24"/>
          <w:szCs w:val="24"/>
          <w:lang w:val="es-ES" w:eastAsia="es-ES"/>
        </w:rPr>
      </w:pPr>
    </w:p>
    <w:p w:rsidR="00B15C24" w:rsidRDefault="00B15C24" w:rsidP="00B15C24">
      <w:pPr>
        <w:spacing w:after="0" w:line="360" w:lineRule="auto"/>
        <w:jc w:val="both"/>
        <w:rPr>
          <w:rFonts w:cstheme="minorHAnsi"/>
          <w:sz w:val="24"/>
          <w:szCs w:val="24"/>
        </w:rPr>
      </w:pPr>
    </w:p>
    <w:p w:rsidR="00B15C24" w:rsidRDefault="00B15C24" w:rsidP="00B15C24">
      <w:pPr>
        <w:spacing w:after="0" w:line="360" w:lineRule="auto"/>
        <w:jc w:val="both"/>
        <w:rPr>
          <w:rFonts w:cstheme="minorHAnsi"/>
          <w:sz w:val="24"/>
          <w:szCs w:val="24"/>
        </w:rPr>
      </w:pPr>
      <w:r>
        <w:rPr>
          <w:rFonts w:cstheme="minorHAnsi"/>
          <w:b/>
          <w:sz w:val="24"/>
          <w:szCs w:val="24"/>
        </w:rPr>
        <w:t xml:space="preserve">ÚNICO- </w:t>
      </w:r>
      <w:r>
        <w:rPr>
          <w:rFonts w:cstheme="minorHAnsi"/>
          <w:sz w:val="24"/>
          <w:szCs w:val="24"/>
        </w:rPr>
        <w:t xml:space="preserve">Tal como consta en el acta correspondiente a la Sesión Ordinaria del R. Ayuntamiento, celebrada el día 12 de octubre de 2017, en el punto 7 del orden del día fue aprobado el Dictamen relativo a la propuesta para recibir en donación 02-dos lotes de terreno con expedientes catastrales 31-000-920 y31-000-919 por parte de las empresas  </w:t>
      </w:r>
      <w:r>
        <w:rPr>
          <w:rFonts w:cstheme="minorHAnsi"/>
          <w:b/>
          <w:sz w:val="24"/>
          <w:szCs w:val="24"/>
        </w:rPr>
        <w:t xml:space="preserve">GP BIENES INMUEBLES, S.A. DE C.V. </w:t>
      </w:r>
      <w:r>
        <w:rPr>
          <w:rFonts w:cstheme="minorHAnsi"/>
          <w:sz w:val="24"/>
          <w:szCs w:val="24"/>
        </w:rPr>
        <w:t xml:space="preserve">y </w:t>
      </w:r>
      <w:r>
        <w:rPr>
          <w:rFonts w:cstheme="minorHAnsi"/>
          <w:b/>
          <w:sz w:val="24"/>
          <w:szCs w:val="24"/>
        </w:rPr>
        <w:t xml:space="preserve">BREMBO MÉXICO, S.A. DE C.V. </w:t>
      </w:r>
      <w:r>
        <w:rPr>
          <w:rFonts w:cstheme="minorHAnsi"/>
          <w:sz w:val="24"/>
          <w:szCs w:val="24"/>
        </w:rPr>
        <w:t xml:space="preserve">a efecto de que esta </w:t>
      </w:r>
      <w:r>
        <w:rPr>
          <w:rFonts w:cstheme="minorHAnsi"/>
          <w:sz w:val="24"/>
          <w:szCs w:val="24"/>
        </w:rPr>
        <w:lastRenderedPageBreak/>
        <w:t xml:space="preserve">Municipalidad a su vez las otorgue en donación a la Comisión Federal de Electricidad, a fin de que instale en dichos predios una subestación eléctrica. En el Acuerdo </w:t>
      </w:r>
      <w:r w:rsidR="00A6569B" w:rsidRPr="00F00DE4">
        <w:rPr>
          <w:rFonts w:cstheme="minorHAnsi"/>
          <w:b/>
          <w:sz w:val="24"/>
          <w:szCs w:val="24"/>
        </w:rPr>
        <w:t>SEGUNDO</w:t>
      </w:r>
      <w:r w:rsidR="00A6569B">
        <w:rPr>
          <w:rFonts w:cstheme="minorHAnsi"/>
          <w:sz w:val="24"/>
          <w:szCs w:val="24"/>
        </w:rPr>
        <w:t xml:space="preserve"> de</w:t>
      </w:r>
      <w:r>
        <w:rPr>
          <w:rFonts w:cstheme="minorHAnsi"/>
          <w:sz w:val="24"/>
          <w:szCs w:val="24"/>
        </w:rPr>
        <w:t xml:space="preserve"> dicho Dictamen fue aprobado </w:t>
      </w:r>
      <w:r w:rsidRPr="00176B69">
        <w:rPr>
          <w:rFonts w:cstheme="minorHAnsi"/>
          <w:sz w:val="24"/>
          <w:szCs w:val="24"/>
        </w:rPr>
        <w:t xml:space="preserve">realizar la donación </w:t>
      </w:r>
      <w:r>
        <w:rPr>
          <w:rFonts w:cstheme="minorHAnsi"/>
          <w:sz w:val="24"/>
          <w:szCs w:val="24"/>
        </w:rPr>
        <w:t>a</w:t>
      </w:r>
      <w:r w:rsidRPr="00176B69">
        <w:rPr>
          <w:rFonts w:cstheme="minorHAnsi"/>
          <w:sz w:val="24"/>
          <w:szCs w:val="24"/>
        </w:rPr>
        <w:t xml:space="preserve"> favor de la Comisión Federal de Electricidad del inmueble identificado como Polígono 6-B, ubicado en la Avenida Nueva Castilla en el Parque Industrial denominado “Parque Industrial GP Escobedo”, en el Municipio de Escobedo, Nuevo León, México, con superficie de 5,939.19 m2 (cinco mil novecientos treinta y nu</w:t>
      </w:r>
      <w:r>
        <w:rPr>
          <w:rFonts w:cstheme="minorHAnsi"/>
          <w:sz w:val="24"/>
          <w:szCs w:val="24"/>
        </w:rPr>
        <w:t>eve metros diecinueve centímetros</w:t>
      </w:r>
      <w:r w:rsidRPr="00176B69">
        <w:rPr>
          <w:rFonts w:cstheme="minorHAnsi"/>
          <w:sz w:val="24"/>
          <w:szCs w:val="24"/>
        </w:rPr>
        <w:t xml:space="preserve"> cuadrados) con número de expediente catastral 31-000-920 así como del inmueble identificado como Polígono 5A, con número de expediente catastral 31-000-919, el cual se encuentra dentro del “Parque Industrial GP Escobedo”, en el Municipio de Escobedo, Nuevo León, México, con una superficie de 1,181.622 m2 (mil</w:t>
      </w:r>
      <w:r>
        <w:rPr>
          <w:rFonts w:cstheme="minorHAnsi"/>
          <w:sz w:val="24"/>
          <w:szCs w:val="24"/>
        </w:rPr>
        <w:t xml:space="preserve"> ciento</w:t>
      </w:r>
      <w:r w:rsidRPr="00176B69">
        <w:rPr>
          <w:rFonts w:cstheme="minorHAnsi"/>
          <w:sz w:val="24"/>
          <w:szCs w:val="24"/>
        </w:rPr>
        <w:t xml:space="preserve"> ochenta y un metros</w:t>
      </w:r>
      <w:r>
        <w:rPr>
          <w:rFonts w:cstheme="minorHAnsi"/>
          <w:sz w:val="24"/>
          <w:szCs w:val="24"/>
        </w:rPr>
        <w:t xml:space="preserve"> seiscientos veintidós centímetros</w:t>
      </w:r>
      <w:r w:rsidRPr="00176B69">
        <w:rPr>
          <w:rFonts w:cstheme="minorHAnsi"/>
          <w:sz w:val="24"/>
          <w:szCs w:val="24"/>
        </w:rPr>
        <w:t xml:space="preserve"> cuadrados), a fin de que dicha paraestatal construya en esos inmuebles una subestación eléctrica y su acometida.</w:t>
      </w:r>
    </w:p>
    <w:p w:rsidR="00B15C24" w:rsidRDefault="00B15C24" w:rsidP="00B15C24">
      <w:pPr>
        <w:spacing w:after="0" w:line="360" w:lineRule="auto"/>
        <w:jc w:val="both"/>
        <w:rPr>
          <w:rFonts w:cstheme="minorHAnsi"/>
          <w:sz w:val="24"/>
          <w:szCs w:val="24"/>
        </w:rPr>
      </w:pPr>
    </w:p>
    <w:p w:rsidR="00B15C24" w:rsidRPr="00176B69" w:rsidRDefault="00B15C24" w:rsidP="00B15C24">
      <w:pPr>
        <w:spacing w:after="0" w:line="360" w:lineRule="auto"/>
        <w:jc w:val="both"/>
        <w:rPr>
          <w:rFonts w:cstheme="minorHAnsi"/>
          <w:sz w:val="24"/>
          <w:szCs w:val="24"/>
        </w:rPr>
      </w:pPr>
      <w:r>
        <w:rPr>
          <w:rFonts w:cstheme="minorHAnsi"/>
          <w:sz w:val="24"/>
          <w:szCs w:val="24"/>
        </w:rPr>
        <w:t xml:space="preserve">Sin embargo por así convenir mejor a dicha Comisión Federal de Electricidad, nos fue solicitado por personal de la empresa </w:t>
      </w:r>
      <w:r w:rsidRPr="00F00DE4">
        <w:rPr>
          <w:rFonts w:cstheme="minorHAnsi"/>
          <w:b/>
          <w:sz w:val="24"/>
          <w:szCs w:val="24"/>
        </w:rPr>
        <w:t>BREMBO MÉXICO, S.A. DE C.V</w:t>
      </w:r>
      <w:r>
        <w:rPr>
          <w:rFonts w:cstheme="minorHAnsi"/>
          <w:b/>
          <w:sz w:val="24"/>
          <w:szCs w:val="24"/>
        </w:rPr>
        <w:t xml:space="preserve">, </w:t>
      </w:r>
      <w:r>
        <w:rPr>
          <w:rFonts w:cstheme="minorHAnsi"/>
          <w:sz w:val="24"/>
          <w:szCs w:val="24"/>
        </w:rPr>
        <w:t>la que mantiene estrecha comunicación con la mencionada Empresa Productiva del Estado Mexicano, que la donación debía realizarse a favor de “</w:t>
      </w:r>
      <w:r>
        <w:rPr>
          <w:rFonts w:cstheme="minorHAnsi"/>
          <w:b/>
          <w:sz w:val="24"/>
          <w:szCs w:val="24"/>
        </w:rPr>
        <w:t>C.F.E. TRANSMISIÓN”</w:t>
      </w:r>
      <w:r w:rsidRPr="00F00DE4">
        <w:rPr>
          <w:rFonts w:cstheme="minorHAnsi"/>
          <w:sz w:val="24"/>
          <w:szCs w:val="24"/>
        </w:rPr>
        <w:t xml:space="preserve">,  </w:t>
      </w:r>
      <w:r>
        <w:rPr>
          <w:rFonts w:cstheme="minorHAnsi"/>
          <w:sz w:val="24"/>
          <w:szCs w:val="24"/>
        </w:rPr>
        <w:t>la cual es una de sus empresas filiales, solicitándonos así la modificación del acuerdo correspondiente</w:t>
      </w:r>
      <w:r w:rsidRPr="00F00DE4">
        <w:rPr>
          <w:rFonts w:cstheme="minorHAnsi"/>
          <w:sz w:val="24"/>
          <w:szCs w:val="24"/>
        </w:rPr>
        <w:t xml:space="preserve">. </w:t>
      </w:r>
    </w:p>
    <w:p w:rsidR="00B15C24" w:rsidRPr="00F00DE4" w:rsidRDefault="00B15C24" w:rsidP="00B15C24">
      <w:pPr>
        <w:spacing w:after="0" w:line="360" w:lineRule="auto"/>
        <w:jc w:val="both"/>
        <w:rPr>
          <w:rFonts w:cstheme="minorHAnsi"/>
          <w:sz w:val="24"/>
          <w:szCs w:val="24"/>
        </w:rPr>
      </w:pPr>
    </w:p>
    <w:p w:rsidR="00B15C24" w:rsidRPr="00176B69" w:rsidRDefault="00B15C24" w:rsidP="00B15C24">
      <w:pPr>
        <w:spacing w:after="0" w:line="360" w:lineRule="auto"/>
        <w:jc w:val="center"/>
        <w:rPr>
          <w:rFonts w:eastAsia="Times New Roman" w:cstheme="minorHAnsi"/>
          <w:b/>
          <w:sz w:val="24"/>
          <w:szCs w:val="24"/>
          <w:lang w:val="es-ES" w:eastAsia="es-ES"/>
        </w:rPr>
      </w:pPr>
      <w:r w:rsidRPr="00176B69">
        <w:rPr>
          <w:rFonts w:eastAsia="Times New Roman" w:cstheme="minorHAnsi"/>
          <w:b/>
          <w:sz w:val="24"/>
          <w:szCs w:val="24"/>
          <w:lang w:val="es-ES" w:eastAsia="es-ES"/>
        </w:rPr>
        <w:t>C O N S I D E R A C I O N E S</w:t>
      </w:r>
    </w:p>
    <w:p w:rsidR="00B15C24" w:rsidRPr="00176B69" w:rsidRDefault="00B15C24" w:rsidP="00B15C24">
      <w:pPr>
        <w:spacing w:after="0" w:line="360" w:lineRule="auto"/>
        <w:jc w:val="center"/>
        <w:rPr>
          <w:rFonts w:eastAsia="Times New Roman" w:cstheme="minorHAnsi"/>
          <w:b/>
          <w:sz w:val="24"/>
          <w:szCs w:val="24"/>
          <w:lang w:val="es-ES" w:eastAsia="es-ES"/>
        </w:rPr>
      </w:pPr>
    </w:p>
    <w:p w:rsidR="00B15C24" w:rsidRDefault="00B15C24" w:rsidP="00B15C24">
      <w:pPr>
        <w:spacing w:after="0" w:line="360" w:lineRule="auto"/>
        <w:jc w:val="both"/>
        <w:rPr>
          <w:rFonts w:eastAsia="Times New Roman" w:cstheme="minorHAnsi"/>
          <w:lang w:val="es-ES" w:eastAsia="es-ES"/>
        </w:rPr>
      </w:pPr>
      <w:r w:rsidRPr="00D47D1A">
        <w:rPr>
          <w:rFonts w:eastAsia="Times New Roman" w:cstheme="minorHAnsi"/>
          <w:b/>
          <w:lang w:val="es-ES" w:eastAsia="es-ES"/>
        </w:rPr>
        <w:t>PRIMERO.-</w:t>
      </w:r>
      <w:r w:rsidRPr="00D47D1A">
        <w:rPr>
          <w:rFonts w:eastAsia="Times New Roman" w:cstheme="minorHAnsi"/>
          <w:lang w:val="es-ES"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B15C24" w:rsidRPr="00D47D1A" w:rsidRDefault="00B15C24" w:rsidP="00B15C24">
      <w:pPr>
        <w:spacing w:after="0" w:line="360" w:lineRule="auto"/>
        <w:jc w:val="both"/>
        <w:rPr>
          <w:rFonts w:eastAsia="Times New Roman" w:cstheme="minorHAnsi"/>
          <w:lang w:val="es-ES" w:eastAsia="es-ES"/>
        </w:rPr>
      </w:pPr>
    </w:p>
    <w:p w:rsidR="00B15C24" w:rsidRDefault="00B15C24" w:rsidP="00B15C24">
      <w:pPr>
        <w:spacing w:after="0" w:line="360" w:lineRule="auto"/>
        <w:jc w:val="both"/>
        <w:rPr>
          <w:rFonts w:eastAsia="Times New Roman" w:cstheme="minorHAnsi"/>
          <w:lang w:val="es-ES" w:eastAsia="es-ES"/>
        </w:rPr>
      </w:pPr>
      <w:r w:rsidRPr="00D47D1A">
        <w:rPr>
          <w:rFonts w:eastAsia="Times New Roman" w:cstheme="minorHAnsi"/>
          <w:b/>
          <w:lang w:val="es-ES" w:eastAsia="es-ES"/>
        </w:rPr>
        <w:t>SEGUNDO.-</w:t>
      </w:r>
      <w:r w:rsidRPr="00D47D1A">
        <w:rPr>
          <w:rFonts w:eastAsia="Times New Roman" w:cstheme="minorHAnsi"/>
          <w:lang w:val="es-ES" w:eastAsia="es-ES"/>
        </w:rPr>
        <w:t xml:space="preserve"> Que el Artículo 120 del ordenamiento antes mencionado dicta que los Municipios están investidos de personalidad jurídica y manejaran su patrimonio conforme a la Ley.</w:t>
      </w:r>
    </w:p>
    <w:p w:rsidR="00B15C24" w:rsidRPr="00D47D1A" w:rsidRDefault="00B15C24" w:rsidP="00B15C24">
      <w:pPr>
        <w:spacing w:after="0" w:line="360" w:lineRule="auto"/>
        <w:jc w:val="both"/>
        <w:rPr>
          <w:rFonts w:eastAsia="Times New Roman" w:cstheme="minorHAnsi"/>
          <w:lang w:val="es-ES" w:eastAsia="es-ES"/>
        </w:rPr>
      </w:pPr>
    </w:p>
    <w:p w:rsidR="00B15C24" w:rsidRPr="00D47D1A" w:rsidRDefault="00B15C24" w:rsidP="00B15C24">
      <w:pPr>
        <w:spacing w:after="0" w:line="360" w:lineRule="auto"/>
        <w:jc w:val="both"/>
        <w:rPr>
          <w:rFonts w:eastAsia="Times New Roman" w:cstheme="minorHAnsi"/>
          <w:lang w:val="es-ES" w:eastAsia="es-ES"/>
        </w:rPr>
      </w:pPr>
      <w:r w:rsidRPr="00D47D1A">
        <w:rPr>
          <w:rFonts w:eastAsia="Times New Roman" w:cstheme="minorHAnsi"/>
          <w:b/>
          <w:lang w:val="es-ES" w:eastAsia="es-ES"/>
        </w:rPr>
        <w:t>TERCERO.-</w:t>
      </w:r>
      <w:r w:rsidRPr="00D47D1A">
        <w:rPr>
          <w:rFonts w:eastAsia="Times New Roman" w:cstheme="minorHAnsi"/>
          <w:lang w:val="es-ES" w:eastAsia="es-ES"/>
        </w:rPr>
        <w:t xml:space="preserve"> Que el Artículo 171 de la Ley de Gobierno Municipal menciona que el Patrimonio Municipal se constituye por: </w:t>
      </w:r>
    </w:p>
    <w:p w:rsidR="00B15C24" w:rsidRPr="00D47D1A" w:rsidRDefault="00B15C24" w:rsidP="00B15C24">
      <w:pPr>
        <w:spacing w:after="0" w:line="360" w:lineRule="auto"/>
        <w:jc w:val="both"/>
        <w:rPr>
          <w:rFonts w:eastAsia="Times New Roman" w:cstheme="minorHAnsi"/>
          <w:lang w:val="es-ES" w:eastAsia="es-ES"/>
        </w:rPr>
      </w:pPr>
      <w:r w:rsidRPr="00D47D1A">
        <w:rPr>
          <w:rFonts w:eastAsia="Times New Roman" w:cstheme="minorHAnsi"/>
          <w:lang w:val="es-ES" w:eastAsia="es-ES"/>
        </w:rPr>
        <w:t>I.- Los ingresos que conforman su Hacienda Pública Municipal;</w:t>
      </w:r>
    </w:p>
    <w:p w:rsidR="00B15C24" w:rsidRPr="00D47D1A" w:rsidRDefault="00B15C24" w:rsidP="00B15C24">
      <w:pPr>
        <w:spacing w:after="0" w:line="360" w:lineRule="auto"/>
        <w:jc w:val="both"/>
        <w:rPr>
          <w:rFonts w:eastAsia="Times New Roman" w:cstheme="minorHAnsi"/>
          <w:lang w:val="es-ES" w:eastAsia="es-ES"/>
        </w:rPr>
      </w:pPr>
      <w:r w:rsidRPr="00D47D1A">
        <w:rPr>
          <w:rFonts w:eastAsia="Times New Roman" w:cstheme="minorHAnsi"/>
          <w:lang w:val="es-ES" w:eastAsia="es-ES"/>
        </w:rPr>
        <w:t>II.- Los bienes de dominio público y de dominio privado que le correspondan;</w:t>
      </w:r>
    </w:p>
    <w:p w:rsidR="00B15C24" w:rsidRPr="00D47D1A" w:rsidRDefault="00B15C24" w:rsidP="00B15C24">
      <w:pPr>
        <w:spacing w:after="0" w:line="360" w:lineRule="auto"/>
        <w:jc w:val="both"/>
        <w:rPr>
          <w:rFonts w:eastAsia="Times New Roman" w:cstheme="minorHAnsi"/>
          <w:lang w:val="es-ES" w:eastAsia="es-ES"/>
        </w:rPr>
      </w:pPr>
      <w:r w:rsidRPr="00D47D1A">
        <w:rPr>
          <w:rFonts w:eastAsia="Times New Roman" w:cstheme="minorHAnsi"/>
          <w:lang w:val="es-ES" w:eastAsia="es-ES"/>
        </w:rPr>
        <w:lastRenderedPageBreak/>
        <w:t>III.- Los derechos y obligaciones creados legítimamente en su favor; y</w:t>
      </w:r>
    </w:p>
    <w:p w:rsidR="00B15C24" w:rsidRDefault="00B15C24" w:rsidP="00B15C24">
      <w:pPr>
        <w:spacing w:after="0" w:line="360" w:lineRule="auto"/>
        <w:jc w:val="both"/>
        <w:rPr>
          <w:rFonts w:eastAsia="Times New Roman" w:cstheme="minorHAnsi"/>
          <w:lang w:val="es-ES" w:eastAsia="es-ES"/>
        </w:rPr>
      </w:pPr>
      <w:r w:rsidRPr="00D47D1A">
        <w:rPr>
          <w:rFonts w:eastAsia="Times New Roman" w:cstheme="minorHAnsi"/>
          <w:lang w:val="es-ES" w:eastAsia="es-ES"/>
        </w:rPr>
        <w:t>IV.- Los demás bienes, derechos o aprovechamientos que señalen las leyes y otros ordenamientos legales.</w:t>
      </w:r>
    </w:p>
    <w:p w:rsidR="00B15C24" w:rsidRPr="00D47D1A" w:rsidRDefault="00B15C24" w:rsidP="00B15C24">
      <w:pPr>
        <w:spacing w:after="0" w:line="360" w:lineRule="auto"/>
        <w:jc w:val="both"/>
        <w:rPr>
          <w:rFonts w:eastAsia="Times New Roman" w:cstheme="minorHAnsi"/>
          <w:lang w:val="es-ES" w:eastAsia="es-ES"/>
        </w:rPr>
      </w:pPr>
    </w:p>
    <w:p w:rsidR="00B15C24" w:rsidRDefault="00B15C24" w:rsidP="00B15C24">
      <w:pPr>
        <w:spacing w:after="0" w:line="360" w:lineRule="auto"/>
        <w:jc w:val="both"/>
        <w:rPr>
          <w:rFonts w:eastAsia="Times New Roman" w:cstheme="minorHAnsi"/>
          <w:lang w:val="es-ES" w:eastAsia="es-ES"/>
        </w:rPr>
      </w:pPr>
      <w:r w:rsidRPr="00D47D1A">
        <w:rPr>
          <w:rFonts w:eastAsia="Times New Roman" w:cstheme="minorHAnsi"/>
          <w:b/>
          <w:lang w:val="es-ES" w:eastAsia="es-ES"/>
        </w:rPr>
        <w:t>CUARTO.-</w:t>
      </w:r>
      <w:r w:rsidRPr="00D47D1A">
        <w:rPr>
          <w:rFonts w:eastAsia="Times New Roman" w:cstheme="minorHAnsi"/>
          <w:lang w:val="es-ES"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B15C24" w:rsidRPr="00D47D1A" w:rsidRDefault="00B15C24" w:rsidP="00B15C24">
      <w:pPr>
        <w:spacing w:after="0" w:line="360" w:lineRule="auto"/>
        <w:jc w:val="both"/>
        <w:rPr>
          <w:rFonts w:eastAsia="Times New Roman" w:cstheme="minorHAnsi"/>
          <w:lang w:val="es-ES" w:eastAsia="es-ES"/>
        </w:rPr>
      </w:pPr>
    </w:p>
    <w:p w:rsidR="00B15C24" w:rsidRDefault="00B15C24" w:rsidP="00B15C24">
      <w:pPr>
        <w:spacing w:after="0" w:line="360" w:lineRule="auto"/>
        <w:jc w:val="both"/>
        <w:rPr>
          <w:rFonts w:eastAsia="Times New Roman" w:cstheme="minorHAnsi"/>
          <w:lang w:val="es-ES" w:eastAsia="es-ES"/>
        </w:rPr>
      </w:pPr>
      <w:r w:rsidRPr="00D47D1A">
        <w:rPr>
          <w:rFonts w:eastAsia="Times New Roman" w:cstheme="minorHAnsi"/>
          <w:b/>
          <w:lang w:val="es-ES" w:eastAsia="es-ES"/>
        </w:rPr>
        <w:t>QUINTO.-</w:t>
      </w:r>
      <w:r>
        <w:rPr>
          <w:rFonts w:eastAsia="Times New Roman" w:cstheme="minorHAnsi"/>
          <w:lang w:val="es-ES" w:eastAsia="es-ES"/>
        </w:rPr>
        <w:t>Que la fracción VI</w:t>
      </w:r>
      <w:r w:rsidRPr="00D47D1A">
        <w:rPr>
          <w:rFonts w:eastAsia="Times New Roman" w:cstheme="minorHAnsi"/>
          <w:lang w:val="es-ES" w:eastAsia="es-ES"/>
        </w:rPr>
        <w:t xml:space="preserve">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B15C24" w:rsidRPr="00D47D1A" w:rsidRDefault="00B15C24" w:rsidP="00B15C24">
      <w:pPr>
        <w:spacing w:after="0" w:line="360" w:lineRule="auto"/>
        <w:jc w:val="both"/>
        <w:rPr>
          <w:rFonts w:eastAsia="Times New Roman" w:cstheme="minorHAnsi"/>
          <w:lang w:val="es-ES" w:eastAsia="es-ES"/>
        </w:rPr>
      </w:pPr>
    </w:p>
    <w:p w:rsidR="00B15C24" w:rsidRPr="00D47D1A" w:rsidRDefault="00B15C24" w:rsidP="00B15C24">
      <w:pPr>
        <w:spacing w:after="0" w:line="360" w:lineRule="auto"/>
        <w:jc w:val="both"/>
        <w:rPr>
          <w:rFonts w:eastAsia="Times New Roman" w:cstheme="minorHAnsi"/>
          <w:lang w:val="es-ES" w:eastAsia="es-ES"/>
        </w:rPr>
      </w:pPr>
      <w:r w:rsidRPr="00D47D1A">
        <w:rPr>
          <w:rFonts w:eastAsia="Times New Roman" w:cstheme="minorHAnsi"/>
          <w:lang w:val="es-ES" w:eastAsia="es-ES"/>
        </w:rPr>
        <w:t>Por lo anteriormente expuesto, los integrantes de la Comisión de Hacienda Municipal y Patrimonio,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el siguiente:</w:t>
      </w:r>
    </w:p>
    <w:p w:rsidR="00B15C24" w:rsidRPr="00176B69" w:rsidRDefault="00B15C24" w:rsidP="00B15C24">
      <w:pPr>
        <w:spacing w:after="0" w:line="360" w:lineRule="auto"/>
        <w:jc w:val="both"/>
        <w:rPr>
          <w:rFonts w:eastAsia="Times New Roman" w:cstheme="minorHAnsi"/>
          <w:sz w:val="24"/>
          <w:szCs w:val="24"/>
          <w:lang w:val="es-ES" w:eastAsia="es-ES"/>
        </w:rPr>
      </w:pPr>
    </w:p>
    <w:p w:rsidR="00B15C24" w:rsidRPr="00176B69" w:rsidRDefault="00B15C24" w:rsidP="00B15C24">
      <w:pPr>
        <w:spacing w:after="0" w:line="360" w:lineRule="auto"/>
        <w:jc w:val="center"/>
        <w:rPr>
          <w:rFonts w:cstheme="minorHAnsi"/>
          <w:b/>
          <w:sz w:val="24"/>
          <w:szCs w:val="24"/>
        </w:rPr>
      </w:pPr>
      <w:r w:rsidRPr="00176B69">
        <w:rPr>
          <w:rFonts w:cstheme="minorHAnsi"/>
          <w:b/>
          <w:sz w:val="24"/>
          <w:szCs w:val="24"/>
        </w:rPr>
        <w:t>A C U E R D O S</w:t>
      </w:r>
    </w:p>
    <w:p w:rsidR="00B15C24" w:rsidRPr="00176B69" w:rsidRDefault="00B15C24" w:rsidP="00B15C24">
      <w:pPr>
        <w:spacing w:after="0" w:line="360" w:lineRule="auto"/>
        <w:jc w:val="center"/>
        <w:rPr>
          <w:rFonts w:cstheme="minorHAnsi"/>
          <w:b/>
          <w:sz w:val="24"/>
          <w:szCs w:val="24"/>
        </w:rPr>
      </w:pPr>
    </w:p>
    <w:p w:rsidR="00B15C24" w:rsidRDefault="00B15C24" w:rsidP="00B15C24">
      <w:pPr>
        <w:spacing w:after="0" w:line="360" w:lineRule="auto"/>
        <w:jc w:val="both"/>
        <w:rPr>
          <w:rFonts w:cstheme="minorHAnsi"/>
          <w:sz w:val="24"/>
          <w:szCs w:val="24"/>
        </w:rPr>
      </w:pPr>
      <w:r w:rsidRPr="00D47D1A">
        <w:rPr>
          <w:rFonts w:cstheme="minorHAnsi"/>
          <w:b/>
          <w:sz w:val="24"/>
          <w:szCs w:val="24"/>
        </w:rPr>
        <w:t>PRIMERO</w:t>
      </w:r>
      <w:r w:rsidRPr="00176B69">
        <w:rPr>
          <w:rFonts w:cstheme="minorHAnsi"/>
          <w:b/>
          <w:sz w:val="24"/>
          <w:szCs w:val="24"/>
        </w:rPr>
        <w:t xml:space="preserve">.- </w:t>
      </w:r>
      <w:r w:rsidRPr="00176B69">
        <w:rPr>
          <w:rFonts w:cstheme="minorHAnsi"/>
          <w:sz w:val="24"/>
          <w:szCs w:val="24"/>
        </w:rPr>
        <w:t>Se aprueba</w:t>
      </w:r>
      <w:r>
        <w:rPr>
          <w:rFonts w:eastAsia="Times New Roman" w:cstheme="minorHAnsi"/>
          <w:sz w:val="24"/>
          <w:szCs w:val="24"/>
          <w:lang w:val="es-ES" w:eastAsia="es-ES"/>
        </w:rPr>
        <w:t xml:space="preserve">modificar el Acuerdo Segundo del Dictamen aprobado en el Punto 7 del orden del día  de la Sesión Ordinaria del R. Ayuntamiento número 53 de fecha 12 de octubre de 2017, relativo a la </w:t>
      </w:r>
      <w:r>
        <w:rPr>
          <w:rFonts w:cstheme="minorHAnsi"/>
          <w:sz w:val="24"/>
          <w:szCs w:val="24"/>
        </w:rPr>
        <w:t xml:space="preserve">propuesta para recibir en donación 02-dos lotes de terreno con expedientes catastrales 31-000-920 y31-000-919 por parte de las empresas  </w:t>
      </w:r>
      <w:r>
        <w:rPr>
          <w:rFonts w:cstheme="minorHAnsi"/>
          <w:b/>
          <w:sz w:val="24"/>
          <w:szCs w:val="24"/>
        </w:rPr>
        <w:t xml:space="preserve">GP BIENES INMUEBLES, S.A. DE C.V. </w:t>
      </w:r>
      <w:r>
        <w:rPr>
          <w:rFonts w:cstheme="minorHAnsi"/>
          <w:sz w:val="24"/>
          <w:szCs w:val="24"/>
        </w:rPr>
        <w:t xml:space="preserve">y </w:t>
      </w:r>
      <w:r>
        <w:rPr>
          <w:rFonts w:cstheme="minorHAnsi"/>
          <w:b/>
          <w:sz w:val="24"/>
          <w:szCs w:val="24"/>
        </w:rPr>
        <w:t xml:space="preserve">BREMBO MÉXICO, S.A. DE C.V. </w:t>
      </w:r>
      <w:r>
        <w:rPr>
          <w:rFonts w:cstheme="minorHAnsi"/>
          <w:sz w:val="24"/>
          <w:szCs w:val="24"/>
        </w:rPr>
        <w:t>a efecto de que esta Municipalidad a su vez las otorgue en donación a la Comisión Federal de Electricidad, a fin de que instale en dichos predios una subestación eléctrica, para quedar de la siguiente forma:</w:t>
      </w:r>
    </w:p>
    <w:p w:rsidR="00B15C24" w:rsidRDefault="00B15C24" w:rsidP="00B15C24">
      <w:pPr>
        <w:spacing w:after="0" w:line="360" w:lineRule="auto"/>
        <w:jc w:val="both"/>
        <w:rPr>
          <w:rFonts w:cstheme="minorHAnsi"/>
          <w:sz w:val="24"/>
          <w:szCs w:val="24"/>
        </w:rPr>
      </w:pPr>
    </w:p>
    <w:p w:rsidR="00B15C24" w:rsidRDefault="00B15C24" w:rsidP="00B15C24">
      <w:pPr>
        <w:spacing w:after="0" w:line="360" w:lineRule="auto"/>
        <w:jc w:val="both"/>
        <w:rPr>
          <w:rFonts w:cstheme="minorHAnsi"/>
          <w:sz w:val="24"/>
          <w:szCs w:val="24"/>
        </w:rPr>
      </w:pPr>
      <w:r>
        <w:rPr>
          <w:rFonts w:cstheme="minorHAnsi"/>
          <w:sz w:val="24"/>
          <w:szCs w:val="24"/>
        </w:rPr>
        <w:t>“</w:t>
      </w:r>
      <w:r>
        <w:rPr>
          <w:rFonts w:cstheme="minorHAnsi"/>
          <w:b/>
          <w:sz w:val="24"/>
          <w:szCs w:val="24"/>
        </w:rPr>
        <w:t xml:space="preserve">SEGUNDO.- </w:t>
      </w:r>
      <w:r>
        <w:rPr>
          <w:rFonts w:cstheme="minorHAnsi"/>
          <w:sz w:val="24"/>
          <w:szCs w:val="24"/>
        </w:rPr>
        <w:t xml:space="preserve">Se aprueba realizar la donación en favor de la </w:t>
      </w:r>
      <w:r>
        <w:rPr>
          <w:rFonts w:cstheme="minorHAnsi"/>
          <w:b/>
          <w:sz w:val="24"/>
          <w:szCs w:val="24"/>
        </w:rPr>
        <w:t xml:space="preserve">C.F.E. TRANSMISIÓN </w:t>
      </w:r>
      <w:r>
        <w:rPr>
          <w:rFonts w:cstheme="minorHAnsi"/>
          <w:sz w:val="24"/>
          <w:szCs w:val="24"/>
        </w:rPr>
        <w:t xml:space="preserve">del inmueble identificado como Polígono 6-B, ubicado en la Avenida Nueva Castilla en el Parque Industrial denominado “Parque Industrial GP Escobedo”, en el Municipio de Escobedo, Nuevo León, México, con superficie de 5,939.19 m2 (cinco mil novecientos treinta y nueve </w:t>
      </w:r>
      <w:r>
        <w:rPr>
          <w:rFonts w:cstheme="minorHAnsi"/>
          <w:sz w:val="24"/>
          <w:szCs w:val="24"/>
        </w:rPr>
        <w:lastRenderedPageBreak/>
        <w:t>metros diecinueve centímetros cuadrados) con número de expediente catastral 31-000-920 así como del inmueble identificado como Polígono 5A, con número de expediente catastral 31-000-919, el cual se encuentra dentro del “Parque Industrial GP Escobedo”, en el Municipio de Escobedo, Nuevo León, México, con una superficie de 1,181.622 m2 (mil ciento ochenta y un metros seiscientos veintidós centímetros cuadrados), a fin de que dicha paraestatal construya en esos inmuebles una subestación eléctrica y su acometida.”</w:t>
      </w:r>
    </w:p>
    <w:p w:rsidR="00B15C24" w:rsidRPr="00D47D1A" w:rsidRDefault="00B15C24" w:rsidP="00B15C24">
      <w:pPr>
        <w:spacing w:after="0" w:line="360" w:lineRule="auto"/>
        <w:jc w:val="both"/>
        <w:rPr>
          <w:rFonts w:cstheme="minorHAnsi"/>
          <w:b/>
          <w:sz w:val="24"/>
          <w:szCs w:val="24"/>
        </w:rPr>
      </w:pPr>
    </w:p>
    <w:p w:rsidR="00B15C24" w:rsidRDefault="00B15C24" w:rsidP="00B15C24">
      <w:pPr>
        <w:spacing w:after="0" w:line="360" w:lineRule="auto"/>
        <w:jc w:val="both"/>
        <w:rPr>
          <w:rFonts w:cstheme="minorHAnsi"/>
          <w:sz w:val="24"/>
          <w:szCs w:val="24"/>
        </w:rPr>
      </w:pPr>
      <w:r>
        <w:rPr>
          <w:rFonts w:cstheme="minorHAnsi"/>
          <w:b/>
          <w:sz w:val="24"/>
          <w:szCs w:val="24"/>
        </w:rPr>
        <w:t>SEGUNDO</w:t>
      </w:r>
      <w:r w:rsidRPr="00176B69">
        <w:rPr>
          <w:rFonts w:cstheme="minorHAnsi"/>
          <w:b/>
          <w:sz w:val="24"/>
          <w:szCs w:val="24"/>
        </w:rPr>
        <w:t xml:space="preserve">.- </w:t>
      </w:r>
      <w:r w:rsidRPr="00176B69">
        <w:rPr>
          <w:rFonts w:cstheme="minorHAnsi"/>
          <w:sz w:val="24"/>
          <w:szCs w:val="24"/>
        </w:rPr>
        <w:t>De ser aprobado el presente Dictamen por este R. Ayuntamiento, ordénese tanto, la publicación del acuerdo correspondiente en la Gaceta Municipal.</w:t>
      </w:r>
    </w:p>
    <w:p w:rsidR="00B15C24" w:rsidRPr="00176B69" w:rsidRDefault="00B15C24" w:rsidP="00B15C24">
      <w:pPr>
        <w:spacing w:after="0" w:line="360" w:lineRule="auto"/>
        <w:jc w:val="both"/>
        <w:rPr>
          <w:rFonts w:cstheme="minorHAnsi"/>
          <w:sz w:val="24"/>
          <w:szCs w:val="24"/>
        </w:rPr>
      </w:pPr>
    </w:p>
    <w:p w:rsidR="007662D1" w:rsidRPr="00B15C24" w:rsidRDefault="00B15C24" w:rsidP="00B15C24">
      <w:pPr>
        <w:spacing w:after="0" w:line="360" w:lineRule="auto"/>
        <w:jc w:val="both"/>
        <w:rPr>
          <w:rFonts w:cstheme="minorHAnsi"/>
          <w:sz w:val="24"/>
          <w:szCs w:val="24"/>
        </w:rPr>
      </w:pPr>
      <w:r w:rsidRPr="00176B69">
        <w:rPr>
          <w:rFonts w:cstheme="minorHAnsi"/>
          <w:sz w:val="24"/>
          <w:szCs w:val="24"/>
        </w:rPr>
        <w:t>Así lo acuerdan quienes firman al calce del presente Dictamen, en sesión de la Comisión de Hacienda Municipa</w:t>
      </w:r>
      <w:r>
        <w:rPr>
          <w:rFonts w:cstheme="minorHAnsi"/>
          <w:sz w:val="24"/>
          <w:szCs w:val="24"/>
        </w:rPr>
        <w:t>l y Patrimonio a los 12</w:t>
      </w:r>
      <w:r w:rsidRPr="00176B69">
        <w:rPr>
          <w:rFonts w:cstheme="minorHAnsi"/>
          <w:sz w:val="24"/>
          <w:szCs w:val="24"/>
        </w:rPr>
        <w:t xml:space="preserve"> días del mes de </w:t>
      </w:r>
      <w:r>
        <w:rPr>
          <w:rFonts w:cstheme="minorHAnsi"/>
          <w:sz w:val="24"/>
          <w:szCs w:val="24"/>
        </w:rPr>
        <w:t>abril</w:t>
      </w:r>
      <w:r w:rsidRPr="00176B69">
        <w:rPr>
          <w:rFonts w:cstheme="minorHAnsi"/>
          <w:sz w:val="24"/>
          <w:szCs w:val="24"/>
        </w:rPr>
        <w:t xml:space="preserve"> del año 201</w:t>
      </w:r>
      <w:r>
        <w:rPr>
          <w:rFonts w:cstheme="minorHAnsi"/>
          <w:sz w:val="24"/>
          <w:szCs w:val="24"/>
        </w:rPr>
        <w:t>8</w:t>
      </w:r>
      <w:r w:rsidR="007662D1">
        <w:rPr>
          <w:rFonts w:ascii="Tahoma" w:eastAsia="Times New Roman" w:hAnsi="Tahoma" w:cs="Tahoma"/>
          <w:sz w:val="18"/>
          <w:szCs w:val="18"/>
          <w:lang w:val="es-ES" w:eastAsia="es-ES"/>
        </w:rPr>
        <w:t xml:space="preserve">. </w:t>
      </w:r>
      <w:r w:rsidR="00F91677" w:rsidRPr="00B15C24">
        <w:rPr>
          <w:rFonts w:cstheme="minorHAnsi"/>
          <w:sz w:val="24"/>
          <w:szCs w:val="24"/>
        </w:rPr>
        <w:t>Síndico</w:t>
      </w:r>
      <w:r w:rsidR="007662D1" w:rsidRPr="00B15C24">
        <w:rPr>
          <w:rFonts w:cstheme="minorHAnsi"/>
          <w:sz w:val="24"/>
          <w:szCs w:val="24"/>
        </w:rPr>
        <w:t xml:space="preserve"> Primera Erika Janeth Cabrera Palacios, Presidenta; Síndico Segunda Lucía Aracely Hernández López, Secretaria; Reg. Juan Gilberto Caballero Rueda, Vocal. </w:t>
      </w:r>
      <w:r w:rsidR="007662D1" w:rsidRPr="00B15C24">
        <w:rPr>
          <w:rFonts w:cstheme="minorHAnsi"/>
          <w:b/>
          <w:sz w:val="24"/>
          <w:szCs w:val="24"/>
        </w:rPr>
        <w:t>RUBRICAS.</w:t>
      </w:r>
    </w:p>
    <w:p w:rsidR="00F42845" w:rsidRPr="007662D1" w:rsidRDefault="00A6569B" w:rsidP="007662D1">
      <w:pPr>
        <w:jc w:val="both"/>
        <w:rPr>
          <w:rFonts w:ascii="Tahoma" w:eastAsia="Times New Roman" w:hAnsi="Tahoma" w:cs="Tahoma"/>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1072" behindDoc="0" locked="0" layoutInCell="1" allowOverlap="1">
                <wp:simplePos x="0" y="0"/>
                <wp:positionH relativeFrom="column">
                  <wp:posOffset>-32385</wp:posOffset>
                </wp:positionH>
                <wp:positionV relativeFrom="paragraph">
                  <wp:posOffset>234315</wp:posOffset>
                </wp:positionV>
                <wp:extent cx="5753100" cy="8096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09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CA7CD9" id="Rectángulo 26" o:spid="_x0000_s1026" style="position:absolute;margin-left:-2.55pt;margin-top:18.45pt;width:453pt;height:6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" filled="f" strokecolor="windowText" strokeweight="1pt">
                <v:stroke dashstyle="dash"/>
                <v:path arrowok="t"/>
              </v:rect>
            </w:pict>
          </mc:Fallback>
        </mc:AlternateContent>
      </w:r>
    </w:p>
    <w:p w:rsidR="00F91677" w:rsidRDefault="00970845" w:rsidP="004057CB">
      <w:pPr>
        <w:jc w:val="both"/>
        <w:rPr>
          <w:rFonts w:ascii="Times New Roman" w:hAnsi="Times New Roman" w:cs="Times New Roman"/>
          <w:b/>
          <w:lang w:val="es-ES"/>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F265E8" w:rsidRPr="00F265E8">
        <w:rPr>
          <w:rFonts w:ascii="Times New Roman" w:hAnsi="Times New Roman" w:cs="Times New Roman"/>
          <w:b/>
        </w:rPr>
        <w:t xml:space="preserve">PRESENTACIÓN DEL DICTAMEN RELATIVO A LA PROPUESTA PARA </w:t>
      </w:r>
      <w:r w:rsidR="00B15C24" w:rsidRPr="00B15C24">
        <w:rPr>
          <w:rFonts w:ascii="Times New Roman" w:hAnsi="Times New Roman" w:cs="Times New Roman"/>
          <w:b/>
        </w:rPr>
        <w:t>LA REALIZACIÓN DE OBRAS PÚBLICAS PARA EL PRESENTE EJERCICIO FISCAL, CON RECURSOS DEL RAMO 23 DEL FONDO DE PROGRAMAS REGIONALES</w:t>
      </w:r>
      <w:r w:rsidR="00B15C24">
        <w:rPr>
          <w:rFonts w:ascii="Times New Roman" w:hAnsi="Times New Roman" w:cs="Times New Roman"/>
          <w:b/>
        </w:rPr>
        <w:t>………………………………………………………………………………………..</w:t>
      </w:r>
    </w:p>
    <w:p w:rsidR="002834A0" w:rsidRDefault="00F42845" w:rsidP="004057CB">
      <w:pPr>
        <w:jc w:val="both"/>
        <w:rPr>
          <w:rFonts w:ascii="Calibri" w:eastAsia="Calibri" w:hAnsi="Calibri" w:cs="Calibri"/>
        </w:rPr>
      </w:pPr>
      <w:r>
        <w:rPr>
          <w:rFonts w:ascii="Calibri" w:eastAsia="Calibri" w:hAnsi="Calibri" w:cs="Calibri"/>
        </w:rPr>
        <w:t xml:space="preserve">El Secretario del R. Ayuntamiento menciona lo siguiente: </w:t>
      </w:r>
      <w:r w:rsidR="00B15C24" w:rsidRPr="00B15C24">
        <w:rPr>
          <w:rFonts w:ascii="Calibri" w:eastAsia="Calibri" w:hAnsi="Calibri" w:cs="Calibri"/>
        </w:rPr>
        <w:t>pasando al punto número 5 del orden del día, hacemos mención del dictamen relativo a la propuesta  para la realización de obras públicas para el presente ejercicio fiscal, con recursos del ramo 23 del fondo de programas regionales; el documento referido ha sido circulado con anterioridad, y haciendo mención que este será transcrito textualmente en el acta que corresponda, se propone la dispensa de lectura del mismo; quienes estén de acuerdo con dicha propuesta sírvanse manifestarlo en la forma acostumbrada</w:t>
      </w:r>
      <w:r w:rsidR="00B15C24">
        <w:rPr>
          <w:rFonts w:ascii="Calibri" w:eastAsia="Calibri" w:hAnsi="Calibri" w:cs="Calibri"/>
        </w:rPr>
        <w:t>.</w:t>
      </w:r>
    </w:p>
    <w:p w:rsidR="00157A3D" w:rsidRPr="009A4273" w:rsidRDefault="00F42845" w:rsidP="002834A0">
      <w:pPr>
        <w:spacing w:line="252" w:lineRule="auto"/>
        <w:jc w:val="both"/>
        <w:rPr>
          <w:rFonts w:cs="Tahoma"/>
        </w:rPr>
      </w:pPr>
      <w:r w:rsidRPr="009A4273">
        <w:rPr>
          <w:rFonts w:cs="Tahoma"/>
        </w:rPr>
        <w:t>El Pleno emit</w:t>
      </w:r>
      <w:r w:rsidR="00157A3D" w:rsidRPr="009A4273">
        <w:rPr>
          <w:rFonts w:cs="Tahoma"/>
        </w:rPr>
        <w:t xml:space="preserve">e de manera económica </w:t>
      </w:r>
      <w:r w:rsidRPr="009A4273">
        <w:rPr>
          <w:rFonts w:cs="Tahoma"/>
        </w:rPr>
        <w:t>el siguiente acuerdo:</w:t>
      </w:r>
    </w:p>
    <w:p w:rsidR="00F91677" w:rsidRDefault="00A6569B"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6985</wp:posOffset>
                </wp:positionV>
                <wp:extent cx="5705475" cy="523875"/>
                <wp:effectExtent l="0" t="0" r="28575"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054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3233C2" id="5 Rectángulo" o:spid="_x0000_s1026" style="position:absolute;margin-left:0;margin-top:.55pt;width:449.25pt;height:41.25pt;rotation:18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" filled="f" strokecolor="windowText" strokeweight="1pt">
                <v:path arrowok="t"/>
                <w10:wrap anchorx="margin"/>
              </v:rect>
            </w:pict>
          </mc:Fallback>
        </mc:AlternateContent>
      </w:r>
      <w:r w:rsidR="00F42845" w:rsidRPr="009A4273">
        <w:rPr>
          <w:rFonts w:eastAsia="Calibri" w:cstheme="minorHAnsi"/>
          <w:b/>
        </w:rPr>
        <w:t xml:space="preserve">UNICO.- Por unanimidad se aprueba la dispensa de la lectura del </w:t>
      </w:r>
      <w:r w:rsidR="00F265E8" w:rsidRPr="00F265E8">
        <w:rPr>
          <w:rFonts w:eastAsia="Calibri" w:cstheme="minorHAnsi"/>
          <w:b/>
          <w:lang w:val="es-ES"/>
        </w:rPr>
        <w:t xml:space="preserve">dictamen relativo a la propuesta  </w:t>
      </w:r>
      <w:r w:rsidR="00B15C24" w:rsidRPr="00B15C24">
        <w:rPr>
          <w:rFonts w:eastAsia="Calibri" w:cstheme="minorHAnsi"/>
          <w:b/>
          <w:lang w:val="es-ES"/>
        </w:rPr>
        <w:t>para la realización de obras públicas para el presente ejercicio fiscal, con recursos del ramo 23 del fondo de programas regionales</w:t>
      </w:r>
      <w:r w:rsidR="00B15C24">
        <w:rPr>
          <w:rFonts w:eastAsia="Calibri" w:cstheme="minorHAnsi"/>
          <w:b/>
          <w:lang w:val="es-ES"/>
        </w:rPr>
        <w:t>……………………………………………………………………………………………………</w:t>
      </w:r>
    </w:p>
    <w:p w:rsidR="00FD0901" w:rsidRDefault="00FD0901" w:rsidP="00F42845">
      <w:pPr>
        <w:spacing w:after="0" w:line="240" w:lineRule="auto"/>
        <w:jc w:val="both"/>
        <w:rPr>
          <w:rFonts w:eastAsia="Calibri" w:cstheme="minorHAnsi"/>
        </w:rPr>
      </w:pPr>
    </w:p>
    <w:p w:rsidR="00DB2C94"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FD0901" w:rsidRDefault="00FD0901" w:rsidP="00F42845">
      <w:pPr>
        <w:spacing w:after="0" w:line="240" w:lineRule="auto"/>
        <w:jc w:val="both"/>
        <w:rPr>
          <w:rFonts w:eastAsia="Calibri" w:cstheme="minorHAnsi"/>
        </w:rPr>
      </w:pPr>
    </w:p>
    <w:p w:rsidR="00FD0901" w:rsidRDefault="00FD0901" w:rsidP="00F42845">
      <w:pPr>
        <w:spacing w:after="0" w:line="240" w:lineRule="auto"/>
        <w:jc w:val="both"/>
        <w:rPr>
          <w:rFonts w:eastAsia="Calibri" w:cstheme="minorHAnsi"/>
        </w:rPr>
      </w:pPr>
      <w:r w:rsidRPr="00FD0901">
        <w:rPr>
          <w:rFonts w:eastAsia="Calibri" w:cstheme="minorHAnsi"/>
        </w:rPr>
        <w:t>Acto seguido la Regidora Lorena Velázquez Barbosa yo quiero manifestar que mi voto será en abstención ya que el dictamen carece de información y a su vez solicito que se me explique, se me ilustre, y que quede claro la necesidad de la obra, el impacto del beneficio social y la prioridad de la ejecución y solicito que se me dé una fecha de respuesta sobre esto.</w:t>
      </w:r>
    </w:p>
    <w:p w:rsidR="00DB2C94" w:rsidRDefault="00DB2C94" w:rsidP="00F42845">
      <w:pPr>
        <w:spacing w:after="0" w:line="240" w:lineRule="auto"/>
        <w:jc w:val="both"/>
        <w:rPr>
          <w:rFonts w:eastAsia="Calibri" w:cstheme="minorHAnsi"/>
        </w:rPr>
      </w:pPr>
    </w:p>
    <w:p w:rsidR="00DB2C94" w:rsidRPr="00DB2C94" w:rsidRDefault="00F265E8" w:rsidP="00DB2C94">
      <w:pPr>
        <w:spacing w:after="0" w:line="240" w:lineRule="auto"/>
        <w:jc w:val="both"/>
        <w:rPr>
          <w:rFonts w:eastAsia="Calibri" w:cstheme="minorHAnsi"/>
        </w:rPr>
      </w:pPr>
      <w:r>
        <w:rPr>
          <w:rFonts w:eastAsia="Calibri" w:cstheme="minorHAnsi"/>
        </w:rPr>
        <w:t>Al no haber</w:t>
      </w:r>
      <w:r w:rsidR="005649B8">
        <w:rPr>
          <w:rFonts w:eastAsia="Calibri" w:cstheme="minorHAnsi"/>
        </w:rPr>
        <w:t xml:space="preserve"> </w:t>
      </w:r>
      <w:r w:rsidR="00241B3E">
        <w:rPr>
          <w:rFonts w:eastAsia="Calibri" w:cstheme="minorHAnsi"/>
        </w:rPr>
        <w:t>más</w:t>
      </w:r>
      <w:r w:rsidR="005649B8">
        <w:rPr>
          <w:rFonts w:eastAsia="Calibri" w:cstheme="minorHAnsi"/>
        </w:rPr>
        <w:t xml:space="preserve"> </w:t>
      </w:r>
      <w:r w:rsidR="00DB2C94" w:rsidRPr="00DB2C94">
        <w:rPr>
          <w:rFonts w:eastAsia="Calibri" w:cstheme="minorHAnsi"/>
        </w:rPr>
        <w:t>comentarios se somete a votación de los presentes el asunto en turno.</w:t>
      </w:r>
    </w:p>
    <w:p w:rsidR="00970845" w:rsidRDefault="00970845" w:rsidP="00F42845">
      <w:pPr>
        <w:spacing w:after="0" w:line="240" w:lineRule="auto"/>
        <w:jc w:val="both"/>
        <w:rPr>
          <w:rFonts w:eastAsia="Calibri" w:cstheme="minorHAnsi"/>
        </w:rPr>
      </w:pPr>
    </w:p>
    <w:p w:rsidR="00A73AFF"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rsidR="00FD0901" w:rsidRDefault="00FD0901" w:rsidP="00A73AFF">
      <w:pPr>
        <w:spacing w:after="0" w:line="240" w:lineRule="auto"/>
        <w:jc w:val="both"/>
        <w:rPr>
          <w:rFonts w:eastAsia="Calibri" w:cstheme="minorHAnsi"/>
        </w:rPr>
      </w:pPr>
    </w:p>
    <w:p w:rsidR="00FD0901" w:rsidRPr="009A4273" w:rsidRDefault="00FD0901" w:rsidP="00A73AFF">
      <w:pPr>
        <w:spacing w:after="0" w:line="240" w:lineRule="auto"/>
        <w:jc w:val="both"/>
        <w:rPr>
          <w:rFonts w:eastAsia="Calibri" w:cstheme="minorHAnsi"/>
        </w:rPr>
      </w:pPr>
    </w:p>
    <w:p w:rsidR="00F42845" w:rsidRPr="009A4273" w:rsidRDefault="00F42845" w:rsidP="00F42845">
      <w:pPr>
        <w:spacing w:after="0" w:line="240" w:lineRule="auto"/>
        <w:jc w:val="both"/>
        <w:rPr>
          <w:rFonts w:eastAsia="Calibri" w:cstheme="minorHAnsi"/>
        </w:rPr>
      </w:pPr>
      <w:r w:rsidRPr="009A4273">
        <w:rPr>
          <w:rFonts w:eastAsia="Calibri" w:cstheme="minorHAnsi"/>
          <w:noProof/>
          <w:lang w:eastAsia="es-MX"/>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149860</wp:posOffset>
            </wp:positionV>
            <wp:extent cx="5686425" cy="647700"/>
            <wp:effectExtent l="0" t="0" r="9525"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647700"/>
                    </a:xfrm>
                    <a:prstGeom prst="rect">
                      <a:avLst/>
                    </a:prstGeom>
                    <a:noFill/>
                  </pic:spPr>
                </pic:pic>
              </a:graphicData>
            </a:graphic>
          </wp:anchor>
        </w:drawing>
      </w:r>
    </w:p>
    <w:p w:rsidR="00F42845" w:rsidRPr="00EA32EF" w:rsidRDefault="00F42845" w:rsidP="00EA32EF">
      <w:pPr>
        <w:spacing w:after="0" w:line="240" w:lineRule="auto"/>
        <w:contextualSpacing/>
        <w:jc w:val="both"/>
        <w:rPr>
          <w:rFonts w:eastAsia="Calibri" w:cstheme="minorHAnsi"/>
        </w:rPr>
      </w:pPr>
      <w:r w:rsidRPr="009A4273">
        <w:rPr>
          <w:rFonts w:eastAsia="Calibri" w:cstheme="minorHAnsi"/>
          <w:b/>
        </w:rPr>
        <w:t xml:space="preserve">UNICO.- </w:t>
      </w:r>
      <w:r w:rsidR="00FD0901">
        <w:rPr>
          <w:rFonts w:eastAsia="Calibri" w:cstheme="minorHAnsi"/>
          <w:b/>
        </w:rPr>
        <w:t>Por mayoría absoluta</w:t>
      </w:r>
      <w:r w:rsidR="00F265E8" w:rsidRPr="00F265E8">
        <w:rPr>
          <w:rFonts w:eastAsia="Calibri" w:cstheme="minorHAnsi"/>
          <w:b/>
        </w:rPr>
        <w:t xml:space="preserve"> se apr</w:t>
      </w:r>
      <w:r w:rsidR="00F265E8">
        <w:rPr>
          <w:rFonts w:eastAsia="Calibri" w:cstheme="minorHAnsi"/>
          <w:b/>
        </w:rPr>
        <w:t xml:space="preserve">ueba </w:t>
      </w:r>
      <w:r w:rsidR="00F265E8" w:rsidRPr="00F265E8">
        <w:rPr>
          <w:rFonts w:eastAsia="Calibri" w:cstheme="minorHAnsi"/>
          <w:b/>
        </w:rPr>
        <w:t xml:space="preserve">el dictamen relativo a la propuesta  </w:t>
      </w:r>
      <w:r w:rsidR="00FD0901" w:rsidRPr="00FD0901">
        <w:rPr>
          <w:rFonts w:eastAsia="Calibri" w:cstheme="minorHAnsi"/>
          <w:b/>
        </w:rPr>
        <w:t xml:space="preserve">para la realización de obras públicas para el presente ejercicio fiscal, con recursos del Ramo 23 del Fondo de Programas </w:t>
      </w:r>
      <w:r w:rsidR="00FD0901" w:rsidRPr="00EB0AFF">
        <w:rPr>
          <w:rFonts w:eastAsia="Calibri" w:cstheme="minorHAnsi"/>
          <w:b/>
        </w:rPr>
        <w:t xml:space="preserve">Regionales </w:t>
      </w:r>
      <w:r w:rsidRPr="00EB0AFF">
        <w:rPr>
          <w:rFonts w:eastAsia="Calibri" w:cstheme="minorHAnsi"/>
          <w:b/>
        </w:rPr>
        <w:t>(</w:t>
      </w:r>
      <w:r w:rsidR="00EB0AFF" w:rsidRPr="00EB0AFF">
        <w:rPr>
          <w:rFonts w:eastAsia="Calibri" w:cstheme="minorHAnsi"/>
          <w:b/>
        </w:rPr>
        <w:t>ARAE 373</w:t>
      </w:r>
      <w:r w:rsidR="00A72D90" w:rsidRPr="00EB0AFF">
        <w:rPr>
          <w:rFonts w:eastAsia="Calibri" w:cstheme="minorHAnsi"/>
          <w:b/>
        </w:rPr>
        <w:t>/2017</w:t>
      </w:r>
      <w:r w:rsidRPr="00EB0AFF">
        <w:rPr>
          <w:rFonts w:eastAsia="Calibri" w:cstheme="minorHAnsi"/>
          <w:b/>
        </w:rPr>
        <w:t>)……………………</w:t>
      </w:r>
      <w:r w:rsidR="00A73AFF" w:rsidRPr="00EB0AFF">
        <w:rPr>
          <w:rFonts w:eastAsia="Calibri" w:cstheme="minorHAnsi"/>
          <w:b/>
        </w:rPr>
        <w:t>…………….</w:t>
      </w:r>
      <w:r w:rsidR="007662D1" w:rsidRPr="00EB0AFF">
        <w:rPr>
          <w:rFonts w:eastAsia="Calibri" w:cstheme="minorHAnsi"/>
          <w:b/>
        </w:rPr>
        <w:t>………………</w:t>
      </w:r>
      <w:r w:rsidR="00FD0901" w:rsidRPr="00EB0AFF">
        <w:rPr>
          <w:rFonts w:eastAsia="Calibri" w:cstheme="minorHAnsi"/>
          <w:b/>
        </w:rPr>
        <w:t>………………………………</w:t>
      </w:r>
    </w:p>
    <w:p w:rsidR="00A43A79" w:rsidRDefault="00A43A79"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FD0901" w:rsidRPr="00D3722F" w:rsidRDefault="00FD0901" w:rsidP="00FD0901">
      <w:pPr>
        <w:rPr>
          <w:rFonts w:ascii="Tahoma" w:hAnsi="Tahoma" w:cs="Tahoma"/>
          <w:b/>
        </w:rPr>
      </w:pPr>
      <w:r w:rsidRPr="00D3722F">
        <w:rPr>
          <w:rFonts w:ascii="Tahoma" w:hAnsi="Tahoma" w:cs="Tahoma"/>
          <w:b/>
        </w:rPr>
        <w:t xml:space="preserve">CC. INTEGRANTES DEL PLENO DEL R. AYUNTAMIENTO DE GENERAL ESCOBEDO, NUEVO LEÓN. </w:t>
      </w:r>
    </w:p>
    <w:p w:rsidR="00FD0901" w:rsidRPr="00510786" w:rsidRDefault="00FD0901" w:rsidP="00FD0901">
      <w:pPr>
        <w:rPr>
          <w:rFonts w:ascii="Tahoma" w:hAnsi="Tahoma" w:cs="Tahoma"/>
          <w:b/>
        </w:rPr>
      </w:pPr>
      <w:r w:rsidRPr="00D3722F">
        <w:rPr>
          <w:rFonts w:ascii="Tahoma" w:hAnsi="Tahoma" w:cs="Tahoma"/>
          <w:b/>
        </w:rPr>
        <w:t xml:space="preserve">P R E S E N T E S.- </w:t>
      </w:r>
    </w:p>
    <w:p w:rsidR="00FD0901" w:rsidRPr="00D3722F" w:rsidRDefault="00FD0901" w:rsidP="00FD0901">
      <w:pPr>
        <w:jc w:val="both"/>
        <w:rPr>
          <w:rFonts w:ascii="Tahoma" w:hAnsi="Tahoma" w:cs="Tahoma"/>
        </w:rPr>
      </w:pPr>
      <w:r w:rsidRPr="0081706A">
        <w:rPr>
          <w:rFonts w:ascii="Tahoma" w:hAnsi="Tahoma" w:cs="Tahoma"/>
        </w:rPr>
        <w:t>Atendiendo la convocatoria correspondiente de la Comisión de Obras Públicas, los integrantes de la mis</w:t>
      </w:r>
      <w:r>
        <w:rPr>
          <w:rFonts w:ascii="Tahoma" w:hAnsi="Tahoma" w:cs="Tahoma"/>
        </w:rPr>
        <w:t xml:space="preserve">ma, en Sesión de Comisión del 12 de abril </w:t>
      </w:r>
      <w:r w:rsidRPr="0081706A">
        <w:rPr>
          <w:rFonts w:ascii="Tahoma" w:hAnsi="Tahoma" w:cs="Tahoma"/>
        </w:rPr>
        <w:t xml:space="preserve">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w:t>
      </w:r>
      <w:r w:rsidRPr="00D3722F">
        <w:rPr>
          <w:rFonts w:ascii="Tahoma" w:hAnsi="Tahoma" w:cs="Tahoma"/>
        </w:rPr>
        <w:t>“D</w:t>
      </w:r>
      <w:r>
        <w:rPr>
          <w:rFonts w:ascii="Tahoma" w:hAnsi="Tahoma" w:cs="Tahoma"/>
        </w:rPr>
        <w:t>ictamen relativo a la propuesta</w:t>
      </w:r>
      <w:r w:rsidRPr="00D3722F">
        <w:rPr>
          <w:rFonts w:ascii="Tahoma" w:hAnsi="Tahoma" w:cs="Tahoma"/>
        </w:rPr>
        <w:t xml:space="preserve"> para la realización de obras públicas para el presente ejercicio f</w:t>
      </w:r>
      <w:r>
        <w:rPr>
          <w:rFonts w:ascii="Tahoma" w:hAnsi="Tahoma" w:cs="Tahoma"/>
        </w:rPr>
        <w:t xml:space="preserve">iscal 2018, con recursos del Ramo 23 </w:t>
      </w:r>
      <w:r w:rsidRPr="00D3722F">
        <w:rPr>
          <w:rFonts w:ascii="Tahoma" w:hAnsi="Tahoma" w:cs="Tahoma"/>
        </w:rPr>
        <w:t>de</w:t>
      </w:r>
      <w:r>
        <w:rPr>
          <w:rFonts w:ascii="Tahoma" w:hAnsi="Tahoma" w:cs="Tahoma"/>
        </w:rPr>
        <w:t>l Fondo de Programas Regionales por un monto de $7,367,150</w:t>
      </w:r>
      <w:r w:rsidRPr="00D3722F">
        <w:rPr>
          <w:rFonts w:ascii="Tahoma" w:hAnsi="Tahoma" w:cs="Tahoma"/>
        </w:rPr>
        <w:t xml:space="preserve">.00”, bajo los siguientes: </w:t>
      </w:r>
    </w:p>
    <w:p w:rsidR="00FD0901" w:rsidRDefault="00FD0901" w:rsidP="00FD0901">
      <w:pPr>
        <w:jc w:val="center"/>
        <w:rPr>
          <w:rFonts w:ascii="Tahoma" w:hAnsi="Tahoma" w:cs="Tahoma"/>
          <w:b/>
        </w:rPr>
      </w:pPr>
      <w:r w:rsidRPr="00D3722F">
        <w:rPr>
          <w:rFonts w:ascii="Tahoma" w:hAnsi="Tahoma" w:cs="Tahoma"/>
          <w:b/>
        </w:rPr>
        <w:t>ANTECEDENTE</w:t>
      </w:r>
      <w:r>
        <w:rPr>
          <w:rFonts w:ascii="Tahoma" w:hAnsi="Tahoma" w:cs="Tahoma"/>
          <w:b/>
        </w:rPr>
        <w:t>S</w:t>
      </w:r>
    </w:p>
    <w:p w:rsidR="00FD0901" w:rsidRDefault="00FD0901" w:rsidP="00FD0901">
      <w:pPr>
        <w:jc w:val="both"/>
        <w:rPr>
          <w:rFonts w:ascii="Tahoma" w:hAnsi="Tahoma" w:cs="Tahoma"/>
        </w:rPr>
      </w:pPr>
      <w:r w:rsidRPr="00631864">
        <w:rPr>
          <w:rFonts w:ascii="Tahoma" w:hAnsi="Tahoma" w:cs="Tahoma"/>
          <w:b/>
        </w:rPr>
        <w:t>PRIMERO.-</w:t>
      </w:r>
      <w:r>
        <w:rPr>
          <w:rFonts w:ascii="Tahoma" w:hAnsi="Tahoma" w:cs="Tahoma"/>
        </w:rPr>
        <w:t xml:space="preserve"> El Ramo 23 representa un mecanismo de presupuesto cuya finalidad es atender las obligaciones del Gobierno Federal cuyas asignaciones de recursos no corresponden al gasto de las dependencias o entidades, teniendo específicamente diversos abastecimientos, donde para efectos del presente Dictamen es necesario enfatizar en el otorgamiento de provisiones económicas a través de fondos específicos a entidades federativas y municipios.</w:t>
      </w:r>
    </w:p>
    <w:p w:rsidR="00FD0901" w:rsidRDefault="00FD0901" w:rsidP="00FD0901">
      <w:pPr>
        <w:jc w:val="both"/>
        <w:rPr>
          <w:rFonts w:ascii="Tahoma" w:hAnsi="Tahoma" w:cs="Tahoma"/>
        </w:rPr>
      </w:pPr>
      <w:r w:rsidRPr="00631864">
        <w:rPr>
          <w:rFonts w:ascii="Tahoma" w:hAnsi="Tahoma" w:cs="Tahoma"/>
          <w:b/>
        </w:rPr>
        <w:t>SEGUNDO.-</w:t>
      </w:r>
      <w:r>
        <w:rPr>
          <w:rFonts w:ascii="Tahoma" w:hAnsi="Tahoma" w:cs="Tahoma"/>
        </w:rPr>
        <w:t xml:space="preserve"> Dentro del Ramo 23 se encuentra el Fondo de Programas Regionales, el cual de acuerdo al Presupuesto de Egresos de la Federación para el Ejercicio Fiscal 2018 cuenta con un recurso de $</w:t>
      </w:r>
      <w:r w:rsidRPr="00A214BC">
        <w:rPr>
          <w:rFonts w:ascii="Tahoma" w:hAnsi="Tahoma" w:cs="Tahoma"/>
        </w:rPr>
        <w:t>2,858,299,244</w:t>
      </w:r>
      <w:r>
        <w:rPr>
          <w:rFonts w:ascii="Tahoma" w:hAnsi="Tahoma" w:cs="Tahoma"/>
        </w:rPr>
        <w:t xml:space="preserve"> (dos mil ochocientos cincuenta y ocho millones doscientos noventa y nueve mil doscientos cuarenta y cuatro pesos 00/100 M.N.).</w:t>
      </w:r>
    </w:p>
    <w:p w:rsidR="00FD0901" w:rsidRDefault="00FD0901" w:rsidP="00FD0901">
      <w:pPr>
        <w:jc w:val="both"/>
        <w:rPr>
          <w:rFonts w:ascii="Tahoma" w:hAnsi="Tahoma" w:cs="Tahoma"/>
        </w:rPr>
      </w:pPr>
      <w:r>
        <w:rPr>
          <w:rFonts w:ascii="Tahoma" w:hAnsi="Tahoma" w:cs="Tahoma"/>
          <w:b/>
        </w:rPr>
        <w:t xml:space="preserve">TERCERO.- </w:t>
      </w:r>
      <w:r w:rsidR="00D53FBC">
        <w:rPr>
          <w:rFonts w:ascii="Tahoma" w:hAnsi="Tahoma" w:cs="Tahoma"/>
        </w:rPr>
        <w:t>Así</w:t>
      </w:r>
      <w:r>
        <w:rPr>
          <w:rFonts w:ascii="Tahoma" w:hAnsi="Tahoma" w:cs="Tahoma"/>
        </w:rPr>
        <w:t xml:space="preserve"> mismo, el Secretario de Obras Públicas expuso ante esta Comisión dictaminadora que en fecha 3 de abril del año en curso la Secretaría de Finanzas y Tesorero General del Estado informo que en atención al oficio DAMOP-263/2018, enviado por el Encargado del Despacho de la Dirección de Atención a Municipios, mediante el cual solicita el registro en el Programa Estatal de Inversión, se notifica la aplicación presupuestal por el monto de $7,367,150.00.</w:t>
      </w:r>
    </w:p>
    <w:p w:rsidR="00D53FBC" w:rsidRPr="004724C7" w:rsidRDefault="00D53FBC" w:rsidP="00FD0901">
      <w:pPr>
        <w:jc w:val="both"/>
        <w:rPr>
          <w:rFonts w:ascii="Tahoma" w:hAnsi="Tahoma" w:cs="Tahoma"/>
        </w:rPr>
      </w:pPr>
    </w:p>
    <w:p w:rsidR="00FD0901" w:rsidRPr="00D3722F" w:rsidRDefault="00FD0901" w:rsidP="00FD0901">
      <w:pPr>
        <w:jc w:val="both"/>
        <w:rPr>
          <w:rFonts w:ascii="Tahoma" w:hAnsi="Tahoma" w:cs="Tahoma"/>
        </w:rPr>
      </w:pPr>
      <w:r w:rsidRPr="00631864">
        <w:rPr>
          <w:rFonts w:ascii="Tahoma" w:hAnsi="Tahoma" w:cs="Tahoma"/>
          <w:b/>
        </w:rPr>
        <w:t>TERCERO.-</w:t>
      </w:r>
      <w:r>
        <w:rPr>
          <w:rFonts w:ascii="Tahoma" w:hAnsi="Tahoma" w:cs="Tahoma"/>
        </w:rPr>
        <w:t xml:space="preserve"> De igual manera, se </w:t>
      </w:r>
      <w:r w:rsidRPr="00D3722F">
        <w:rPr>
          <w:rFonts w:ascii="Tahoma" w:hAnsi="Tahoma" w:cs="Tahoma"/>
        </w:rPr>
        <w:t xml:space="preserve">expuso a esta Comisión dictaminadora sobre la priorización y aprobación de las obras para el año </w:t>
      </w:r>
      <w:r>
        <w:rPr>
          <w:rFonts w:ascii="Tahoma" w:hAnsi="Tahoma" w:cs="Tahoma"/>
        </w:rPr>
        <w:t>en curso con recursos del Ramo 2</w:t>
      </w:r>
      <w:r w:rsidRPr="00D3722F">
        <w:rPr>
          <w:rFonts w:ascii="Tahoma" w:hAnsi="Tahoma" w:cs="Tahoma"/>
        </w:rPr>
        <w:t>3, a ejercerse en el presente ejercicio fiscal, en las</w:t>
      </w:r>
      <w:r>
        <w:rPr>
          <w:rFonts w:ascii="Tahoma" w:hAnsi="Tahoma" w:cs="Tahoma"/>
        </w:rPr>
        <w:t xml:space="preserve"> siguientes obras para</w:t>
      </w:r>
      <w:r w:rsidRPr="00D3722F">
        <w:rPr>
          <w:rFonts w:ascii="Tahoma" w:hAnsi="Tahoma" w:cs="Tahoma"/>
        </w:rPr>
        <w:t xml:space="preserve"> este municipio:</w:t>
      </w:r>
    </w:p>
    <w:tbl>
      <w:tblPr>
        <w:tblW w:w="6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2"/>
      </w:tblGrid>
      <w:tr w:rsidR="00FD0901" w:rsidRPr="0081706A" w:rsidTr="00F5551E">
        <w:trPr>
          <w:trHeight w:val="300"/>
          <w:jc w:val="center"/>
        </w:trPr>
        <w:tc>
          <w:tcPr>
            <w:tcW w:w="6342" w:type="dxa"/>
            <w:shd w:val="clear" w:color="auto" w:fill="auto"/>
            <w:noWrap/>
            <w:vAlign w:val="bottom"/>
            <w:hideMark/>
          </w:tcPr>
          <w:p w:rsidR="00FD0901" w:rsidRPr="0081706A" w:rsidRDefault="00FD0901" w:rsidP="00F5551E">
            <w:pPr>
              <w:spacing w:after="0" w:line="240" w:lineRule="auto"/>
              <w:jc w:val="center"/>
              <w:rPr>
                <w:rFonts w:ascii="Calibri" w:eastAsia="Times New Roman" w:hAnsi="Calibri" w:cs="Times New Roman"/>
                <w:b/>
                <w:bCs/>
                <w:color w:val="000000"/>
                <w:lang w:val="es-NI" w:eastAsia="es-NI"/>
              </w:rPr>
            </w:pPr>
            <w:r w:rsidRPr="0081706A">
              <w:rPr>
                <w:rFonts w:ascii="Calibri" w:eastAsia="Times New Roman" w:hAnsi="Calibri" w:cs="Times New Roman"/>
                <w:b/>
                <w:bCs/>
                <w:color w:val="000000"/>
                <w:lang w:val="es-NI" w:eastAsia="es-NI"/>
              </w:rPr>
              <w:t>OBRA</w:t>
            </w:r>
          </w:p>
        </w:tc>
      </w:tr>
      <w:tr w:rsidR="00FD0901" w:rsidRPr="0081706A" w:rsidTr="00F5551E">
        <w:trPr>
          <w:trHeight w:val="300"/>
          <w:jc w:val="center"/>
        </w:trPr>
        <w:tc>
          <w:tcPr>
            <w:tcW w:w="6342" w:type="dxa"/>
            <w:shd w:val="clear" w:color="auto" w:fill="auto"/>
            <w:noWrap/>
            <w:vAlign w:val="bottom"/>
            <w:hideMark/>
          </w:tcPr>
          <w:p w:rsidR="00FD0901" w:rsidRPr="0081706A" w:rsidRDefault="00FD0901" w:rsidP="00F5551E">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Construcción pluvial calle Francisco I. Madero, Colonia Centro</w:t>
            </w:r>
          </w:p>
        </w:tc>
      </w:tr>
      <w:tr w:rsidR="00FD0901" w:rsidRPr="0081706A" w:rsidTr="00F5551E">
        <w:trPr>
          <w:trHeight w:val="300"/>
          <w:jc w:val="center"/>
        </w:trPr>
        <w:tc>
          <w:tcPr>
            <w:tcW w:w="6342" w:type="dxa"/>
            <w:shd w:val="clear" w:color="auto" w:fill="auto"/>
            <w:noWrap/>
            <w:vAlign w:val="bottom"/>
            <w:hideMark/>
          </w:tcPr>
          <w:p w:rsidR="00FD0901" w:rsidRPr="0081706A" w:rsidRDefault="00FD0901" w:rsidP="00F5551E">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Repavimentación de Avenida Monterrey, desde Avenida Las Torres hasta Avenida Las Aguilas.</w:t>
            </w:r>
          </w:p>
        </w:tc>
      </w:tr>
      <w:tr w:rsidR="00FD0901" w:rsidRPr="0081706A" w:rsidTr="00F5551E">
        <w:trPr>
          <w:trHeight w:val="300"/>
          <w:jc w:val="center"/>
        </w:trPr>
        <w:tc>
          <w:tcPr>
            <w:tcW w:w="6342" w:type="dxa"/>
            <w:shd w:val="clear" w:color="auto" w:fill="auto"/>
            <w:noWrap/>
            <w:vAlign w:val="center"/>
            <w:hideMark/>
          </w:tcPr>
          <w:p w:rsidR="00FD0901" w:rsidRPr="0081706A" w:rsidRDefault="00FD0901" w:rsidP="00F5551E">
            <w:pPr>
              <w:spacing w:after="0" w:line="240" w:lineRule="auto"/>
              <w:rPr>
                <w:rFonts w:ascii="Calibri" w:eastAsia="Times New Roman" w:hAnsi="Calibri" w:cs="Times New Roman"/>
                <w:color w:val="000000"/>
                <w:lang w:val="es-NI" w:eastAsia="es-NI"/>
              </w:rPr>
            </w:pPr>
            <w:r>
              <w:rPr>
                <w:rFonts w:ascii="Calibri" w:eastAsia="Times New Roman" w:hAnsi="Calibri" w:cs="Times New Roman"/>
                <w:color w:val="000000"/>
                <w:lang w:val="es-NI" w:eastAsia="es-NI"/>
              </w:rPr>
              <w:t>TOTAL: $7,367,150.00</w:t>
            </w:r>
          </w:p>
        </w:tc>
      </w:tr>
    </w:tbl>
    <w:p w:rsidR="00FD0901" w:rsidRDefault="00FD0901" w:rsidP="00FD0901">
      <w:pPr>
        <w:jc w:val="both"/>
        <w:rPr>
          <w:rFonts w:ascii="Tahoma" w:hAnsi="Tahoma" w:cs="Tahoma"/>
        </w:rPr>
      </w:pPr>
    </w:p>
    <w:p w:rsidR="00FD0901" w:rsidRPr="00D3722F" w:rsidRDefault="00FD0901" w:rsidP="00FD0901">
      <w:pPr>
        <w:jc w:val="both"/>
        <w:rPr>
          <w:rFonts w:ascii="Tahoma" w:hAnsi="Tahoma" w:cs="Tahoma"/>
        </w:rPr>
      </w:pPr>
      <w:r>
        <w:rPr>
          <w:rFonts w:ascii="Tahoma" w:hAnsi="Tahoma" w:cs="Tahoma"/>
        </w:rPr>
        <w:lastRenderedPageBreak/>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FD0901" w:rsidRPr="00D3722F" w:rsidRDefault="00FD0901" w:rsidP="00FD0901">
      <w:pPr>
        <w:jc w:val="both"/>
        <w:rPr>
          <w:rFonts w:ascii="Tahoma" w:hAnsi="Tahoma" w:cs="Tahoma"/>
        </w:rPr>
      </w:pPr>
      <w:r>
        <w:rPr>
          <w:rFonts w:ascii="Tahoma" w:hAnsi="Tahoma" w:cs="Tahoma"/>
        </w:rPr>
        <w:t>E</w:t>
      </w:r>
      <w:r w:rsidRPr="00D3722F">
        <w:rPr>
          <w:rFonts w:ascii="Tahoma" w:hAnsi="Tahoma" w:cs="Tahoma"/>
        </w:rPr>
        <w:t xml:space="preserve">n virtud de </w:t>
      </w:r>
      <w:r>
        <w:rPr>
          <w:rFonts w:ascii="Tahoma" w:hAnsi="Tahoma" w:cs="Tahoma"/>
        </w:rPr>
        <w:t xml:space="preserve">lo anterior, </w:t>
      </w:r>
      <w:r w:rsidRPr="00D3722F">
        <w:rPr>
          <w:rFonts w:ascii="Tahoma" w:hAnsi="Tahoma" w:cs="Tahoma"/>
        </w:rPr>
        <w:t>previo el acuerdo del C. Presidente Municipal d</w:t>
      </w:r>
      <w:r>
        <w:rPr>
          <w:rFonts w:ascii="Tahoma" w:hAnsi="Tahoma" w:cs="Tahoma"/>
        </w:rPr>
        <w:t xml:space="preserve">e General Escobedo, </w:t>
      </w:r>
      <w:r w:rsidRPr="00D3722F">
        <w:rPr>
          <w:rFonts w:ascii="Tahoma" w:hAnsi="Tahoma" w:cs="Tahoma"/>
        </w:rPr>
        <w:t>el Se</w:t>
      </w:r>
      <w:r>
        <w:rPr>
          <w:rFonts w:ascii="Tahoma" w:hAnsi="Tahoma" w:cs="Tahoma"/>
        </w:rPr>
        <w:t xml:space="preserve">cretario de </w:t>
      </w:r>
      <w:r w:rsidRPr="00D3722F">
        <w:rPr>
          <w:rFonts w:ascii="Tahoma" w:hAnsi="Tahoma" w:cs="Tahoma"/>
        </w:rPr>
        <w:t>Obras Públicas de esta Ciudad, solicita que sea autorizada la</w:t>
      </w:r>
      <w:r>
        <w:rPr>
          <w:rFonts w:ascii="Tahoma" w:hAnsi="Tahoma" w:cs="Tahoma"/>
        </w:rPr>
        <w:t xml:space="preserve"> inversión de $7,367,150.00</w:t>
      </w:r>
      <w:r w:rsidRPr="00D3722F">
        <w:rPr>
          <w:rFonts w:ascii="Tahoma" w:hAnsi="Tahoma" w:cs="Tahoma"/>
        </w:rPr>
        <w:t xml:space="preserve"> de recursos federales de la Secretaría de Hacienda y Créd</w:t>
      </w:r>
      <w:r>
        <w:rPr>
          <w:rFonts w:ascii="Tahoma" w:hAnsi="Tahoma" w:cs="Tahoma"/>
        </w:rPr>
        <w:t>ito Público destinados al Ramo 2</w:t>
      </w:r>
      <w:r w:rsidRPr="00D3722F">
        <w:rPr>
          <w:rFonts w:ascii="Tahoma" w:hAnsi="Tahoma" w:cs="Tahoma"/>
        </w:rPr>
        <w:t>3Fondo de</w:t>
      </w:r>
      <w:r>
        <w:rPr>
          <w:rFonts w:ascii="Tahoma" w:hAnsi="Tahoma" w:cs="Tahoma"/>
        </w:rPr>
        <w:t xml:space="preserve"> Programas Regionales</w:t>
      </w:r>
      <w:r w:rsidRPr="00D3722F">
        <w:rPr>
          <w:rFonts w:ascii="Tahoma" w:hAnsi="Tahoma" w:cs="Tahoma"/>
        </w:rPr>
        <w:t>, se utilicen en la realización de las</w:t>
      </w:r>
      <w:r>
        <w:rPr>
          <w:rFonts w:ascii="Tahoma" w:hAnsi="Tahoma" w:cs="Tahoma"/>
        </w:rPr>
        <w:t xml:space="preserve"> obras públicas </w:t>
      </w:r>
      <w:r w:rsidRPr="00D3722F">
        <w:rPr>
          <w:rFonts w:ascii="Tahoma" w:hAnsi="Tahoma" w:cs="Tahoma"/>
        </w:rPr>
        <w:t xml:space="preserve">antes señaladas. </w:t>
      </w:r>
    </w:p>
    <w:p w:rsidR="00FD0901" w:rsidRPr="00D710B3" w:rsidRDefault="00FD0901" w:rsidP="00FD0901">
      <w:pPr>
        <w:jc w:val="center"/>
        <w:rPr>
          <w:rFonts w:ascii="Tahoma" w:hAnsi="Tahoma" w:cs="Tahoma"/>
          <w:b/>
        </w:rPr>
      </w:pPr>
      <w:r w:rsidRPr="00D710B3">
        <w:rPr>
          <w:rFonts w:ascii="Tahoma" w:hAnsi="Tahoma" w:cs="Tahoma"/>
          <w:b/>
        </w:rPr>
        <w:t>CONSIDERANDOS</w:t>
      </w:r>
    </w:p>
    <w:p w:rsidR="00FD0901" w:rsidRDefault="00FD0901" w:rsidP="00FD0901">
      <w:pPr>
        <w:jc w:val="both"/>
        <w:rPr>
          <w:rFonts w:ascii="Tahoma" w:hAnsi="Tahoma" w:cs="Tahoma"/>
        </w:rPr>
      </w:pPr>
      <w:r w:rsidRPr="00D710B3">
        <w:rPr>
          <w:rFonts w:ascii="Tahoma" w:hAnsi="Tahoma" w:cs="Tahoma"/>
          <w:b/>
        </w:rPr>
        <w:t>PRIMERO.-</w:t>
      </w:r>
      <w:r w:rsidRPr="00D710B3">
        <w:rPr>
          <w:rFonts w:ascii="Tahoma"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w:t>
      </w:r>
    </w:p>
    <w:p w:rsidR="00FD0901" w:rsidRPr="00D3722F" w:rsidRDefault="00FD0901" w:rsidP="00FD0901">
      <w:pPr>
        <w:jc w:val="both"/>
        <w:rPr>
          <w:rFonts w:ascii="Tahoma" w:hAnsi="Tahoma" w:cs="Tahoma"/>
        </w:rPr>
      </w:pPr>
      <w:r>
        <w:rPr>
          <w:rFonts w:ascii="Arial" w:eastAsia="MS Mincho" w:hAnsi="Arial" w:cs="Arial"/>
          <w:b/>
        </w:rPr>
        <w:t>SEGUNDO</w:t>
      </w:r>
      <w:r w:rsidRPr="00631864">
        <w:rPr>
          <w:rFonts w:ascii="Arial" w:eastAsia="MS Mincho" w:hAnsi="Arial" w:cs="Arial"/>
          <w:b/>
        </w:rPr>
        <w:t>.-</w:t>
      </w:r>
      <w:r>
        <w:rPr>
          <w:rFonts w:ascii="Arial" w:eastAsia="MS Mincho" w:hAnsi="Arial" w:cs="Arial"/>
        </w:rPr>
        <w:t xml:space="preserve"> Que en la fracción XX del Artículo 2 de la Ley de Egresos del Estado de Nuevo León para el ejercicio fiscal 2018 se contemplan a las provisiones salariales y económicas (ramo 23) como un gasto federalizado etiquetado que recibe el Estado y sus municipios que representan una fuente de ingreso para financiar programas y estrategias de desarrollo</w:t>
      </w:r>
      <w:r w:rsidRPr="00631864">
        <w:rPr>
          <w:rFonts w:ascii="Tahoma" w:hAnsi="Tahoma" w:cs="Tahoma"/>
        </w:rPr>
        <w:t>.</w:t>
      </w:r>
    </w:p>
    <w:p w:rsidR="00FD0901" w:rsidRPr="00D3722F" w:rsidRDefault="00FD0901" w:rsidP="00FD0901">
      <w:pPr>
        <w:jc w:val="both"/>
        <w:rPr>
          <w:rFonts w:ascii="Tahoma" w:hAnsi="Tahoma" w:cs="Tahoma"/>
        </w:rPr>
      </w:pPr>
      <w:r w:rsidRPr="00D3722F">
        <w:rPr>
          <w:rFonts w:ascii="Tahoma" w:hAnsi="Tahoma" w:cs="Tahoma"/>
        </w:rPr>
        <w:t xml:space="preserve">En ese orden de ideas habiéndose expuesto a esta Comisión dictaminadora sobre la priorización y aprobación de </w:t>
      </w:r>
      <w:r>
        <w:rPr>
          <w:rFonts w:ascii="Tahoma" w:hAnsi="Tahoma" w:cs="Tahoma"/>
        </w:rPr>
        <w:t>las obras para el año en curso</w:t>
      </w:r>
      <w:r w:rsidRPr="00D3722F">
        <w:rPr>
          <w:rFonts w:ascii="Tahoma" w:hAnsi="Tahoma" w:cs="Tahoma"/>
        </w:rPr>
        <w:t>, se considera procedente la realización de las obr</w:t>
      </w:r>
      <w:r>
        <w:rPr>
          <w:rFonts w:ascii="Tahoma" w:hAnsi="Tahoma" w:cs="Tahoma"/>
        </w:rPr>
        <w:t>as públicas mencionadas</w:t>
      </w:r>
      <w:r w:rsidRPr="00D3722F">
        <w:rPr>
          <w:rFonts w:ascii="Tahoma" w:hAnsi="Tahoma" w:cs="Tahoma"/>
        </w:rPr>
        <w:t xml:space="preserve">. </w:t>
      </w:r>
    </w:p>
    <w:p w:rsidR="00FD0901" w:rsidRPr="00D3722F" w:rsidRDefault="00FD0901" w:rsidP="00FD0901">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Estatal; y los artículo</w:t>
      </w:r>
      <w:r w:rsidRPr="00D3722F">
        <w:rPr>
          <w:rFonts w:ascii="Tahoma" w:hAnsi="Tahoma" w:cs="Tahoma"/>
        </w:rPr>
        <w:t xml:space="preserve"> 78, 79, 82 fracción II, 84 fracción I, 96, 97, 101, 102, 103, 108 y demás aplicables del Reglamento Interior del R. Ayuntamiento de este Municipio los integrantes de la Comisión de Obras Públicas nos permitimos poner a</w:t>
      </w:r>
      <w:r>
        <w:rPr>
          <w:rFonts w:ascii="Tahoma" w:hAnsi="Tahoma" w:cs="Tahoma"/>
        </w:rPr>
        <w:t xml:space="preserve"> su consideración el siguiente</w:t>
      </w:r>
      <w:r w:rsidRPr="00D3722F">
        <w:rPr>
          <w:rFonts w:ascii="Tahoma" w:hAnsi="Tahoma" w:cs="Tahoma"/>
        </w:rPr>
        <w:t xml:space="preserve">: </w:t>
      </w:r>
    </w:p>
    <w:p w:rsidR="00FD0901" w:rsidRPr="00D3722F" w:rsidRDefault="00FD0901" w:rsidP="00FD0901">
      <w:pPr>
        <w:jc w:val="center"/>
        <w:rPr>
          <w:rFonts w:ascii="Tahoma" w:hAnsi="Tahoma" w:cs="Tahoma"/>
          <w:b/>
        </w:rPr>
      </w:pPr>
      <w:r w:rsidRPr="00D3722F">
        <w:rPr>
          <w:rFonts w:ascii="Tahoma" w:hAnsi="Tahoma" w:cs="Tahoma"/>
          <w:b/>
        </w:rPr>
        <w:t>RESOLUTIVO</w:t>
      </w:r>
      <w:r>
        <w:rPr>
          <w:rFonts w:ascii="Tahoma" w:hAnsi="Tahoma" w:cs="Tahoma"/>
          <w:b/>
        </w:rPr>
        <w:t>S</w:t>
      </w:r>
    </w:p>
    <w:p w:rsidR="00FD0901" w:rsidRDefault="00FD0901" w:rsidP="00FD0901">
      <w:pPr>
        <w:jc w:val="both"/>
        <w:rPr>
          <w:rFonts w:ascii="Tahoma" w:hAnsi="Tahoma" w:cs="Tahoma"/>
        </w:rPr>
      </w:pPr>
      <w:r>
        <w:rPr>
          <w:rFonts w:ascii="Tahoma" w:hAnsi="Tahoma" w:cs="Tahoma"/>
          <w:b/>
        </w:rPr>
        <w:t>PRIMERO.-</w:t>
      </w:r>
      <w:r w:rsidRPr="00D3722F">
        <w:rPr>
          <w:rFonts w:ascii="Tahoma" w:hAnsi="Tahoma" w:cs="Tahoma"/>
        </w:rPr>
        <w:t xml:space="preserve"> Se aprueba la realización de las obras públicas mencionadas en el antecedente </w:t>
      </w:r>
      <w:r>
        <w:rPr>
          <w:rFonts w:ascii="Tahoma" w:hAnsi="Tahoma" w:cs="Tahoma"/>
        </w:rPr>
        <w:t>tercero</w:t>
      </w:r>
      <w:r w:rsidRPr="00D3722F">
        <w:rPr>
          <w:rFonts w:ascii="Tahoma" w:hAnsi="Tahoma" w:cs="Tahoma"/>
        </w:rPr>
        <w:t xml:space="preserve"> del presente </w:t>
      </w:r>
      <w:r>
        <w:rPr>
          <w:rFonts w:ascii="Tahoma" w:hAnsi="Tahoma" w:cs="Tahoma"/>
        </w:rPr>
        <w:t>con recursos del Ramo 23 del Fondo de Programas Regionales</w:t>
      </w:r>
      <w:r w:rsidRPr="00D3722F">
        <w:rPr>
          <w:rFonts w:ascii="Tahoma" w:hAnsi="Tahoma" w:cs="Tahoma"/>
        </w:rPr>
        <w:t xml:space="preserve"> por un monto de </w:t>
      </w:r>
      <w:r>
        <w:rPr>
          <w:rFonts w:ascii="Tahoma" w:hAnsi="Tahoma" w:cs="Tahoma"/>
        </w:rPr>
        <w:t>$7,367,150.00 (siete millones trescientos sesenta y siete mil ciento cincuenta pesos 00/100 M.N)</w:t>
      </w:r>
      <w:r w:rsidRPr="00D3722F">
        <w:rPr>
          <w:rFonts w:ascii="Tahoma" w:hAnsi="Tahoma" w:cs="Tahoma"/>
        </w:rPr>
        <w:t xml:space="preserve">. </w:t>
      </w:r>
    </w:p>
    <w:p w:rsidR="00FD0901" w:rsidRPr="00C71504" w:rsidRDefault="00FD0901" w:rsidP="00FD0901">
      <w:pPr>
        <w:jc w:val="both"/>
        <w:rPr>
          <w:rFonts w:ascii="Tahoma" w:hAnsi="Tahoma" w:cs="Tahoma"/>
        </w:rPr>
      </w:pPr>
      <w:r>
        <w:rPr>
          <w:rFonts w:ascii="Tahoma" w:hAnsi="Tahoma" w:cs="Tahoma"/>
          <w:b/>
        </w:rPr>
        <w:t xml:space="preserve">SEGUNDO.- </w:t>
      </w:r>
      <w:r w:rsidRPr="00C71504">
        <w:rPr>
          <w:rFonts w:ascii="Tahoma" w:hAnsi="Tahoma" w:cs="Tahoma"/>
        </w:rPr>
        <w:t>Se solicita al C. Presidente Municipal ordenar la publicación del Presente Dictamen en el Periódico Oficial del Estado de Nuevo León, de conformidad con lo establecido en el artículo 35</w:t>
      </w:r>
      <w:r>
        <w:rPr>
          <w:rFonts w:ascii="Tahoma" w:hAnsi="Tahoma" w:cs="Tahoma"/>
        </w:rPr>
        <w:t xml:space="preserve"> inciso A.</w:t>
      </w:r>
      <w:r w:rsidRPr="00C71504">
        <w:rPr>
          <w:rFonts w:ascii="Tahoma" w:hAnsi="Tahoma" w:cs="Tahoma"/>
        </w:rPr>
        <w:t xml:space="preserve">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w:t>
      </w:r>
      <w:r>
        <w:rPr>
          <w:rFonts w:ascii="Tahoma" w:hAnsi="Tahoma" w:cs="Tahoma"/>
        </w:rPr>
        <w:t>Programas Regionales del Ramo 23 para el ejercicio Fiscal 2018-dos mil dieciocho</w:t>
      </w:r>
      <w:r w:rsidRPr="00C71504">
        <w:rPr>
          <w:rFonts w:ascii="Tahoma" w:hAnsi="Tahoma" w:cs="Tahoma"/>
        </w:rPr>
        <w:t>.</w:t>
      </w:r>
    </w:p>
    <w:p w:rsidR="00FD0901" w:rsidRPr="00FD0901" w:rsidRDefault="00FD0901" w:rsidP="00FD0901">
      <w:pPr>
        <w:jc w:val="both"/>
        <w:rPr>
          <w:rFonts w:ascii="Tahoma" w:hAnsi="Tahoma" w:cs="Tahoma"/>
          <w:b/>
        </w:rPr>
      </w:pPr>
      <w:r w:rsidRPr="0093032D">
        <w:rPr>
          <w:rFonts w:ascii="Tahoma" w:hAnsi="Tahoma" w:cs="Tahoma"/>
        </w:rPr>
        <w:t xml:space="preserve">Así lo acuerdan quienes firman al calce del presente Dictamen, en sesión de la Comisión </w:t>
      </w:r>
      <w:r w:rsidRPr="00D3722F">
        <w:rPr>
          <w:rFonts w:ascii="Tahoma" w:hAnsi="Tahoma" w:cs="Tahoma"/>
        </w:rPr>
        <w:t>de Obras Públicas, del R. Ayuntamiento de General Escobed</w:t>
      </w:r>
      <w:r>
        <w:rPr>
          <w:rFonts w:ascii="Tahoma" w:hAnsi="Tahoma" w:cs="Tahoma"/>
        </w:rPr>
        <w:t>o, Nuevo León, a los 12</w:t>
      </w:r>
      <w:r w:rsidRPr="00D3722F">
        <w:rPr>
          <w:rFonts w:ascii="Tahoma" w:hAnsi="Tahoma" w:cs="Tahoma"/>
        </w:rPr>
        <w:t xml:space="preserve"> días del mes de </w:t>
      </w:r>
      <w:r>
        <w:rPr>
          <w:rFonts w:ascii="Tahoma" w:hAnsi="Tahoma" w:cs="Tahoma"/>
        </w:rPr>
        <w:t>abril del año 2018</w:t>
      </w:r>
      <w:r w:rsidRPr="00D3722F">
        <w:rPr>
          <w:rFonts w:ascii="Tahoma" w:hAnsi="Tahoma" w:cs="Tahoma"/>
        </w:rPr>
        <w:t>.</w:t>
      </w:r>
      <w:r>
        <w:rPr>
          <w:rFonts w:ascii="Tahoma" w:hAnsi="Tahoma" w:cs="Tahoma"/>
        </w:rPr>
        <w:t xml:space="preserve"> Reg. Américo Rodríguez Salazar, Presidente; Reg. Pedro Garza Martinez, Secretario; Regidora Rosalinda Martinez Tejeda, Vocal. </w:t>
      </w:r>
      <w:r>
        <w:rPr>
          <w:rFonts w:ascii="Tahoma" w:hAnsi="Tahoma" w:cs="Tahoma"/>
          <w:b/>
        </w:rPr>
        <w:t>RUBRICAS.</w:t>
      </w:r>
    </w:p>
    <w:p w:rsidR="00FD0901" w:rsidRDefault="00FD0901" w:rsidP="00FD0901">
      <w:pPr>
        <w:jc w:val="both"/>
      </w:pPr>
    </w:p>
    <w:p w:rsidR="00910BE4" w:rsidRDefault="00910BE4" w:rsidP="00FD0901">
      <w:pPr>
        <w:jc w:val="both"/>
      </w:pPr>
    </w:p>
    <w:p w:rsidR="00C4759A" w:rsidRPr="00C4759A" w:rsidRDefault="00A6569B" w:rsidP="00FD0901">
      <w:pPr>
        <w:spacing w:after="200" w:line="276" w:lineRule="auto"/>
        <w:jc w:val="both"/>
        <w:rPr>
          <w:rFonts w:cstheme="minorHAnsi"/>
          <w:sz w:val="24"/>
        </w:rPr>
      </w:pPr>
      <w:r>
        <w:rPr>
          <w:rFonts w:ascii="Times New Roman" w:hAnsi="Times New Roman" w:cs="Times New Roman"/>
          <w:b/>
          <w:noProof/>
          <w:lang w:eastAsia="es-MX"/>
        </w:rPr>
        <w:lastRenderedPageBreak/>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309880</wp:posOffset>
                </wp:positionV>
                <wp:extent cx="5745480" cy="247650"/>
                <wp:effectExtent l="0" t="0" r="2667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5480" cy="2476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583964" id="Rectángulo 7" o:spid="_x0000_s1026" style="position:absolute;margin-left:-8.25pt;margin-top:24.4pt;width:452.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" filled="f" strokecolor="black [3213]" strokeweight="1pt">
                <v:stroke dashstyle="dash"/>
                <v:path arrowok="t"/>
              </v:rect>
            </w:pict>
          </mc:Fallback>
        </mc:AlternateContent>
      </w:r>
    </w:p>
    <w:p w:rsidR="00C4759A" w:rsidRPr="000458BC" w:rsidRDefault="00FD0901" w:rsidP="00C4759A">
      <w:pPr>
        <w:jc w:val="both"/>
      </w:pPr>
      <w:r>
        <w:rPr>
          <w:rFonts w:ascii="Times New Roman" w:hAnsi="Times New Roman" w:cs="Times New Roman"/>
          <w:b/>
        </w:rPr>
        <w:t>PUNTO 06</w:t>
      </w:r>
      <w:r w:rsidR="00C4759A">
        <w:rPr>
          <w:rFonts w:ascii="Times New Roman" w:hAnsi="Times New Roman" w:cs="Times New Roman"/>
          <w:b/>
        </w:rPr>
        <w:t xml:space="preserve"> DEL ORDEN DEL DIA.-ASUNTOS GENERALES</w:t>
      </w:r>
      <w:r>
        <w:rPr>
          <w:rFonts w:ascii="Times New Roman" w:hAnsi="Times New Roman" w:cs="Times New Roman"/>
          <w:b/>
        </w:rPr>
        <w:t>.</w:t>
      </w:r>
    </w:p>
    <w:p w:rsidR="00C4759A" w:rsidRPr="00C4759A" w:rsidRDefault="004F2CE9" w:rsidP="00C4759A">
      <w:pPr>
        <w:jc w:val="both"/>
        <w:rPr>
          <w:rFonts w:cstheme="minorHAnsi"/>
          <w:sz w:val="24"/>
        </w:rPr>
      </w:pPr>
      <w:r>
        <w:rPr>
          <w:rFonts w:cstheme="minorHAnsi"/>
          <w:sz w:val="24"/>
        </w:rPr>
        <w:t xml:space="preserve">Acto seguido, el Secretario del R. Ayuntamiento, Licenciado Andrés Concepción Mijes Llovera menciona lo siguiente: </w:t>
      </w:r>
      <w:r w:rsidRPr="004F2CE9">
        <w:rPr>
          <w:rFonts w:cstheme="minorHAnsi"/>
          <w:sz w:val="24"/>
        </w:rPr>
        <w:t xml:space="preserve">siguiendo con el orden del </w:t>
      </w:r>
      <w:r w:rsidR="00457C56" w:rsidRPr="004F2CE9">
        <w:rPr>
          <w:rFonts w:cstheme="minorHAnsi"/>
          <w:sz w:val="24"/>
        </w:rPr>
        <w:t>día</w:t>
      </w:r>
      <w:r w:rsidRPr="004F2CE9">
        <w:rPr>
          <w:rFonts w:cstheme="minorHAnsi"/>
          <w:sz w:val="24"/>
        </w:rPr>
        <w:t>, damos paso</w:t>
      </w:r>
      <w:r w:rsidR="00FD0901">
        <w:rPr>
          <w:rFonts w:cstheme="minorHAnsi"/>
          <w:sz w:val="24"/>
        </w:rPr>
        <w:t xml:space="preserve"> al punto 06</w:t>
      </w:r>
      <w:r w:rsidRPr="004F2CE9">
        <w:rPr>
          <w:rFonts w:cstheme="minorHAnsi"/>
          <w:sz w:val="24"/>
        </w:rPr>
        <w:t>, re</w:t>
      </w:r>
      <w:r>
        <w:rPr>
          <w:rFonts w:cstheme="minorHAnsi"/>
          <w:sz w:val="24"/>
        </w:rPr>
        <w:t>ferente a los asuntos generales. ¿</w:t>
      </w:r>
      <w:r w:rsidR="00457C56">
        <w:rPr>
          <w:rFonts w:cstheme="minorHAnsi"/>
          <w:sz w:val="24"/>
        </w:rPr>
        <w:t>Alguien</w:t>
      </w:r>
      <w:r>
        <w:rPr>
          <w:rFonts w:cstheme="minorHAnsi"/>
          <w:sz w:val="24"/>
        </w:rPr>
        <w:t xml:space="preserve"> quiere hacer uso de la palabra en este punto</w:t>
      </w:r>
      <w:r w:rsidR="00241B3E">
        <w:rPr>
          <w:rFonts w:cstheme="minorHAnsi"/>
          <w:sz w:val="24"/>
        </w:rPr>
        <w:t>?</w:t>
      </w:r>
    </w:p>
    <w:p w:rsidR="004F2CE9" w:rsidRDefault="004F2CE9" w:rsidP="00F42845">
      <w:pPr>
        <w:spacing w:after="200" w:line="276" w:lineRule="auto"/>
        <w:jc w:val="both"/>
        <w:rPr>
          <w:rFonts w:ascii="Tahoma" w:eastAsia="Calibri" w:hAnsi="Tahoma" w:cs="Tahoma"/>
          <w:sz w:val="20"/>
          <w:szCs w:val="20"/>
        </w:rPr>
      </w:pPr>
      <w:r w:rsidRPr="004F2CE9">
        <w:rPr>
          <w:rFonts w:ascii="Tahoma" w:eastAsia="Calibri" w:hAnsi="Tahoma" w:cs="Tahoma"/>
          <w:sz w:val="20"/>
          <w:szCs w:val="20"/>
        </w:rPr>
        <w:t>Acto seguido la Regidora Lorena Velázquez Barbosa manifiesta lo siguiente</w:t>
      </w:r>
      <w:r w:rsidR="00FD0901">
        <w:rPr>
          <w:rFonts w:ascii="Tahoma" w:eastAsia="Calibri" w:hAnsi="Tahoma" w:cs="Tahoma"/>
          <w:sz w:val="20"/>
          <w:szCs w:val="20"/>
        </w:rPr>
        <w:t xml:space="preserve">: yo nada </w:t>
      </w:r>
      <w:r w:rsidR="00241B3E">
        <w:rPr>
          <w:rFonts w:ascii="Tahoma" w:eastAsia="Calibri" w:hAnsi="Tahoma" w:cs="Tahoma"/>
          <w:sz w:val="20"/>
          <w:szCs w:val="20"/>
        </w:rPr>
        <w:t>más</w:t>
      </w:r>
      <w:r w:rsidR="00FD0901">
        <w:rPr>
          <w:rFonts w:ascii="Tahoma" w:eastAsia="Calibri" w:hAnsi="Tahoma" w:cs="Tahoma"/>
          <w:sz w:val="20"/>
          <w:szCs w:val="20"/>
        </w:rPr>
        <w:t xml:space="preserve"> en el punto que acabo de tratar me gustaría que me dijeran en fecha se me va a dar respuesta.</w:t>
      </w:r>
    </w:p>
    <w:p w:rsidR="00FD0901" w:rsidRDefault="00FD0901"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Ayuntamiento comenta: pues lo turnamos a la comisión para que ella misma sea la que le </w:t>
      </w:r>
      <w:r w:rsidR="00241B3E">
        <w:rPr>
          <w:rFonts w:ascii="Tahoma" w:eastAsia="Calibri" w:hAnsi="Tahoma" w:cs="Tahoma"/>
          <w:sz w:val="20"/>
          <w:szCs w:val="20"/>
        </w:rPr>
        <w:t>dé</w:t>
      </w:r>
      <w:r>
        <w:rPr>
          <w:rFonts w:ascii="Tahoma" w:eastAsia="Calibri" w:hAnsi="Tahoma" w:cs="Tahoma"/>
          <w:sz w:val="20"/>
          <w:szCs w:val="20"/>
        </w:rPr>
        <w:t xml:space="preserve"> la respuesta.</w:t>
      </w:r>
    </w:p>
    <w:p w:rsidR="007662D1" w:rsidRDefault="007662D1" w:rsidP="00F42845">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w:drawing>
          <wp:anchor distT="0" distB="0" distL="114300" distR="114300" simplePos="0" relativeHeight="251662336" behindDoc="1" locked="0" layoutInCell="1" allowOverlap="1">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C94326" w:rsidRDefault="00FD0901" w:rsidP="00F42845">
      <w:pPr>
        <w:jc w:val="both"/>
        <w:rPr>
          <w:rFonts w:ascii="Times New Roman" w:hAnsi="Times New Roman" w:cs="Times New Roman"/>
          <w:b/>
        </w:rPr>
      </w:pPr>
      <w:r>
        <w:rPr>
          <w:rFonts w:ascii="Times New Roman" w:hAnsi="Times New Roman" w:cs="Times New Roman"/>
          <w:b/>
        </w:rPr>
        <w:t>PUNTO 07</w:t>
      </w:r>
      <w:r w:rsidR="00F42845">
        <w:rPr>
          <w:rFonts w:ascii="Times New Roman" w:hAnsi="Times New Roman" w:cs="Times New Roman"/>
          <w:b/>
        </w:rPr>
        <w:t xml:space="preserve"> DEL ORDEN DEL DIA.- CLAUSURA DE LA SESIÓN.</w:t>
      </w:r>
    </w:p>
    <w:p w:rsidR="002C1773" w:rsidRDefault="00F42845" w:rsidP="00F42845">
      <w:pPr>
        <w:jc w:val="both"/>
        <w:rPr>
          <w:rFonts w:cs="Times New Roman"/>
        </w:rPr>
      </w:pPr>
      <w:r>
        <w:rPr>
          <w:rFonts w:cs="Times New Roman"/>
        </w:rPr>
        <w:t xml:space="preserve">Acto </w:t>
      </w:r>
      <w:r w:rsidR="00A6569B">
        <w:rPr>
          <w:rFonts w:cs="Times New Roman"/>
        </w:rPr>
        <w:t>seguido</w:t>
      </w:r>
      <w:r w:rsidR="00A6569B" w:rsidRPr="00483DAB">
        <w:rPr>
          <w:rFonts w:cs="Times New Roman"/>
        </w:rPr>
        <w:t>,</w:t>
      </w:r>
      <w:r w:rsidR="00A6569B">
        <w:rPr>
          <w:rFonts w:cs="Times New Roman"/>
        </w:rPr>
        <w:t xml:space="preserve"> el</w:t>
      </w:r>
      <w:r w:rsidR="002C1773">
        <w:rPr>
          <w:rFonts w:cs="Times New Roman"/>
        </w:rPr>
        <w:t xml:space="preserve"> Secretario del R. Ayuntamiento, Licenciado Andrés Concepción Mijes Llovera </w:t>
      </w:r>
      <w:r>
        <w:rPr>
          <w:rFonts w:cs="Times New Roman"/>
        </w:rPr>
        <w:t xml:space="preserve">menciona: </w:t>
      </w:r>
      <w:r w:rsidRPr="00D724D4">
        <w:rPr>
          <w:rFonts w:cs="Times New Roman"/>
        </w:rPr>
        <w:t xml:space="preserve">agotados los puntos del orden del día y no habiendo más asuntos que tratar me permito agradecerles, regidores y síndicos, </w:t>
      </w:r>
      <w:r w:rsidR="002C1773">
        <w:rPr>
          <w:rFonts w:cs="Times New Roman"/>
        </w:rPr>
        <w:t>su participación en esta primera</w:t>
      </w:r>
      <w:r w:rsidRPr="00D724D4">
        <w:rPr>
          <w:rFonts w:cs="Times New Roman"/>
        </w:rPr>
        <w:t xml:space="preserve"> sesión ordinaria c</w:t>
      </w:r>
      <w:r w:rsidR="00BF6C11">
        <w:rPr>
          <w:rFonts w:cs="Times New Roman"/>
        </w:rPr>
        <w:t xml:space="preserve">orrespondiente al mes de </w:t>
      </w:r>
      <w:r w:rsidR="00EB0AFF">
        <w:rPr>
          <w:rFonts w:cs="Times New Roman"/>
        </w:rPr>
        <w:t>abril</w:t>
      </w:r>
      <w:r w:rsidR="00457C56">
        <w:rPr>
          <w:rFonts w:cs="Times New Roman"/>
        </w:rPr>
        <w:t>,</w:t>
      </w:r>
      <w:r w:rsidR="00EB0AFF">
        <w:rPr>
          <w:rFonts w:cs="Times New Roman"/>
        </w:rPr>
        <w:t xml:space="preserve"> por lo que</w:t>
      </w:r>
      <w:r w:rsidR="00457C56">
        <w:rPr>
          <w:rFonts w:cs="Times New Roman"/>
        </w:rPr>
        <w:t xml:space="preserve"> se cede</w:t>
      </w:r>
      <w:r w:rsidR="002C1773">
        <w:rPr>
          <w:rFonts w:cs="Times New Roman"/>
        </w:rPr>
        <w:t xml:space="preserve"> el uso de la palabra a la C. Presidente Municipal”.</w:t>
      </w:r>
    </w:p>
    <w:p w:rsidR="002C1773" w:rsidRDefault="002C1773" w:rsidP="00F42845">
      <w:pPr>
        <w:jc w:val="both"/>
        <w:rPr>
          <w:rFonts w:cs="Times New Roman"/>
        </w:rPr>
      </w:pPr>
      <w:r>
        <w:rPr>
          <w:rFonts w:cs="Times New Roman"/>
        </w:rPr>
        <w:t>La C. Presidente Municipal</w:t>
      </w:r>
      <w:r w:rsidR="00457C56">
        <w:rPr>
          <w:rFonts w:cs="Times New Roman"/>
        </w:rPr>
        <w:t>, Licenciada Clara Luz Flores Carrales</w:t>
      </w:r>
      <w:r>
        <w:rPr>
          <w:rFonts w:cs="Times New Roman"/>
        </w:rPr>
        <w:t xml:space="preserve"> comenta: Se </w:t>
      </w:r>
      <w:r w:rsidR="00A6569B">
        <w:rPr>
          <w:rFonts w:cs="Times New Roman"/>
        </w:rPr>
        <w:t>declaran</w:t>
      </w:r>
      <w:r w:rsidR="00A6569B" w:rsidRPr="00D724D4">
        <w:rPr>
          <w:rFonts w:cs="Times New Roman"/>
        </w:rPr>
        <w:t xml:space="preserve"> clausurados</w:t>
      </w:r>
      <w:r w:rsidR="00F42845" w:rsidRPr="00D724D4">
        <w:rPr>
          <w:rFonts w:cs="Times New Roman"/>
        </w:rPr>
        <w:t xml:space="preserve"> los trabajos de </w:t>
      </w:r>
      <w:r>
        <w:rPr>
          <w:rFonts w:cs="Times New Roman"/>
        </w:rPr>
        <w:t>esta sesión ordinaria</w:t>
      </w:r>
      <w:r w:rsidR="00F42845">
        <w:rPr>
          <w:rFonts w:cs="Times New Roman"/>
        </w:rPr>
        <w:t xml:space="preserve">, siendo las </w:t>
      </w:r>
      <w:r w:rsidR="00457C56">
        <w:rPr>
          <w:rFonts w:cs="Times New Roman"/>
        </w:rPr>
        <w:t>14-catorce</w:t>
      </w:r>
      <w:r w:rsidR="00CF1A30">
        <w:rPr>
          <w:rFonts w:cs="Times New Roman"/>
        </w:rPr>
        <w:t xml:space="preserve"> </w:t>
      </w:r>
      <w:r w:rsidR="00F42845" w:rsidRPr="008D3E1A">
        <w:rPr>
          <w:rFonts w:cs="Times New Roman"/>
        </w:rPr>
        <w:t xml:space="preserve">horas con </w:t>
      </w:r>
      <w:r w:rsidR="00EB0AFF">
        <w:rPr>
          <w:rFonts w:cs="Times New Roman"/>
        </w:rPr>
        <w:t>14</w:t>
      </w:r>
      <w:r w:rsidR="00457C56">
        <w:rPr>
          <w:rFonts w:cs="Times New Roman"/>
        </w:rPr>
        <w:t>-</w:t>
      </w:r>
      <w:r w:rsidR="00EB0AFF">
        <w:rPr>
          <w:rFonts w:cs="Times New Roman"/>
        </w:rPr>
        <w:t>catorce</w:t>
      </w:r>
      <w:r w:rsidR="00CF1A30">
        <w:rPr>
          <w:rFonts w:cs="Times New Roman"/>
        </w:rPr>
        <w:t xml:space="preserve"> </w:t>
      </w:r>
      <w:r w:rsidR="00F42845" w:rsidRPr="008D3E1A">
        <w:rPr>
          <w:rFonts w:cs="Times New Roman"/>
        </w:rPr>
        <w:t>minutos</w:t>
      </w:r>
      <w:r>
        <w:rPr>
          <w:rFonts w:cs="Times New Roman"/>
        </w:rPr>
        <w:t xml:space="preserve">, </w:t>
      </w:r>
      <w:r w:rsidR="00F42845">
        <w:rPr>
          <w:rFonts w:cs="Times New Roman"/>
        </w:rPr>
        <w:t>muchas g</w:t>
      </w:r>
      <w:r w:rsidR="00F42845" w:rsidRPr="008D3E1A">
        <w:rPr>
          <w:rFonts w:cs="Times New Roman"/>
        </w:rPr>
        <w:t>racias</w:t>
      </w:r>
      <w:r w:rsidR="00F42845">
        <w:rPr>
          <w:rFonts w:cs="Times New Roman"/>
        </w:rPr>
        <w:t>.</w:t>
      </w:r>
    </w:p>
    <w:p w:rsidR="00B36A35" w:rsidRDefault="00B36A35"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C418A6" w:rsidRDefault="00C418A6" w:rsidP="00C418A6">
      <w:pPr>
        <w:spacing w:after="0"/>
        <w:rPr>
          <w:rFonts w:ascii="Times New Roman" w:hAnsi="Times New Roman"/>
          <w:b/>
        </w:rPr>
      </w:pPr>
    </w:p>
    <w:p w:rsidR="00A325FC" w:rsidRDefault="00A325FC" w:rsidP="00C418A6">
      <w:pPr>
        <w:spacing w:after="0"/>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38487F" w:rsidRDefault="0038487F" w:rsidP="00F42845">
      <w:pPr>
        <w:spacing w:after="0"/>
        <w:jc w:val="both"/>
        <w:rPr>
          <w:rFonts w:ascii="Times New Roman" w:hAnsi="Times New Roman"/>
        </w:rPr>
      </w:pPr>
    </w:p>
    <w:p w:rsidR="00C418A6" w:rsidRDefault="00C418A6" w:rsidP="00F42845">
      <w:pPr>
        <w:spacing w:after="0"/>
        <w:rPr>
          <w:rFonts w:ascii="Times New Roman" w:hAnsi="Times New Roman"/>
        </w:rPr>
      </w:pPr>
    </w:p>
    <w:p w:rsidR="00A325FC" w:rsidRPr="006100EC" w:rsidRDefault="00A325FC"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484335" w:rsidRPr="006100EC" w:rsidRDefault="00484335" w:rsidP="00F42845">
      <w:pPr>
        <w:spacing w:after="0"/>
        <w:jc w:val="both"/>
        <w:rPr>
          <w:rFonts w:ascii="Times New Roman" w:hAnsi="Times New Roman"/>
        </w:rPr>
      </w:pPr>
    </w:p>
    <w:p w:rsidR="00F42845" w:rsidRPr="00CF1A30" w:rsidRDefault="00F42845" w:rsidP="00F42845">
      <w:pPr>
        <w:spacing w:after="0"/>
        <w:jc w:val="both"/>
        <w:rPr>
          <w:rFonts w:ascii="Times New Roman" w:hAnsi="Times New Roman"/>
          <w:b/>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CA6FD5" w:rsidRPr="00CF1A30">
        <w:rPr>
          <w:rFonts w:ascii="Times New Roman" w:hAnsi="Times New Roman"/>
          <w:b/>
        </w:rPr>
        <w:t>_______________</w:t>
      </w:r>
      <w:r w:rsidR="00CF1A30">
        <w:rPr>
          <w:rFonts w:ascii="Times New Roman" w:hAnsi="Times New Roman"/>
          <w:b/>
        </w:rPr>
        <w:t>_</w:t>
      </w:r>
      <w:r w:rsidRPr="00CF1A30">
        <w:rPr>
          <w:rFonts w:ascii="Times New Roman" w:hAnsi="Times New Roman"/>
          <w:b/>
        </w:rPr>
        <w:t>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EB0AFF" w:rsidRDefault="00EB0AFF"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A325FC" w:rsidRDefault="00F42845" w:rsidP="00F42845">
      <w:pPr>
        <w:jc w:val="both"/>
        <w:rPr>
          <w:rFonts w:ascii="Times New Roman" w:hAnsi="Times New Roman"/>
        </w:rPr>
      </w:pPr>
      <w:r>
        <w:rPr>
          <w:rFonts w:ascii="Times New Roman" w:hAnsi="Times New Roman"/>
        </w:rPr>
        <w:t>CUARTO REGIDOR</w:t>
      </w:r>
    </w:p>
    <w:p w:rsidR="00457C56" w:rsidRPr="006100EC" w:rsidRDefault="00457C56"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Pr="00A96FDD"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009A5DF3" w:rsidRPr="00A96FDD">
        <w:rPr>
          <w:rFonts w:ascii="Times New Roman" w:hAnsi="Times New Roman"/>
        </w:rPr>
        <w:t>_______________</w:t>
      </w:r>
      <w:r w:rsidR="002C1773" w:rsidRPr="00A96FDD">
        <w:rPr>
          <w:rFonts w:ascii="Times New Roman" w:hAnsi="Times New Roman"/>
        </w:rPr>
        <w:t>_________</w:t>
      </w:r>
    </w:p>
    <w:p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Default="00F42845" w:rsidP="00F42845">
      <w:pPr>
        <w:spacing w:after="0"/>
        <w:jc w:val="both"/>
        <w:rPr>
          <w:rFonts w:ascii="Times New Roman" w:hAnsi="Times New Roman"/>
        </w:rPr>
      </w:pPr>
      <w:r>
        <w:rPr>
          <w:rFonts w:ascii="Times New Roman" w:hAnsi="Times New Roman"/>
        </w:rPr>
        <w:t>DÉCIMO CUARTO REGIDOR</w:t>
      </w: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w:t>
      </w:r>
      <w:r w:rsidR="00A325FC">
        <w:rPr>
          <w:rFonts w:ascii="Times New Roman" w:hAnsi="Times New Roman"/>
        </w:rPr>
        <w:t>_</w:t>
      </w:r>
      <w:r w:rsidR="00BF6C11" w:rsidRPr="00A96FDD">
        <w:rPr>
          <w:rFonts w:ascii="Times New Roman" w:hAnsi="Times New Roman"/>
        </w:rPr>
        <w:t>__________</w:t>
      </w:r>
      <w:r w:rsidR="006E7A09" w:rsidRPr="00A96FDD">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A96FDD">
      <w:pPr>
        <w:spacing w:after="0"/>
        <w:jc w:val="both"/>
      </w:pPr>
      <w:r>
        <w:rPr>
          <w:rFonts w:ascii="Times New Roman" w:hAnsi="Times New Roman"/>
        </w:rPr>
        <w:t>SÍNDICO SEGUNDO</w:t>
      </w:r>
    </w:p>
    <w:sectPr w:rsidR="00DF1CCE" w:rsidSect="00DB2C94">
      <w:footerReference w:type="default" r:id="rId10"/>
      <w:pgSz w:w="12240" w:h="20160" w:code="5"/>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C3" w:rsidRDefault="009350C3" w:rsidP="008F36A5">
      <w:pPr>
        <w:spacing w:after="0" w:line="240" w:lineRule="auto"/>
      </w:pPr>
      <w:r>
        <w:separator/>
      </w:r>
    </w:p>
  </w:endnote>
  <w:endnote w:type="continuationSeparator" w:id="0">
    <w:p w:rsidR="009350C3" w:rsidRDefault="009350C3"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24" w:rsidRDefault="00E90C24">
    <w:pPr>
      <w:pStyle w:val="Piedepgina"/>
    </w:pPr>
  </w:p>
  <w:sdt>
    <w:sdtPr>
      <w:id w:val="33370892"/>
      <w:docPartObj>
        <w:docPartGallery w:val="Page Numbers (Bottom of Page)"/>
        <w:docPartUnique/>
      </w:docPartObj>
    </w:sdtPr>
    <w:sdtEndPr/>
    <w:sdtContent>
      <w:p w:rsidR="00E90C24" w:rsidRDefault="00E90C24" w:rsidP="001F1AC3">
        <w:pPr>
          <w:pStyle w:val="Piedepgina"/>
          <w:tabs>
            <w:tab w:val="left" w:pos="1860"/>
          </w:tabs>
        </w:pPr>
        <w:r>
          <w:tab/>
        </w:r>
        <w:r>
          <w:tab/>
        </w:r>
        <w:r w:rsidR="005D083C">
          <w:fldChar w:fldCharType="begin"/>
        </w:r>
        <w:r>
          <w:instrText xml:space="preserve"> PAGE   \* MERGEFORMAT </w:instrText>
        </w:r>
        <w:r w:rsidR="005D083C">
          <w:fldChar w:fldCharType="separate"/>
        </w:r>
        <w:r w:rsidR="00910BE4">
          <w:rPr>
            <w:noProof/>
          </w:rPr>
          <w:t>12</w:t>
        </w:r>
        <w:r w:rsidR="005D083C">
          <w:rPr>
            <w:noProof/>
          </w:rPr>
          <w:fldChar w:fldCharType="end"/>
        </w:r>
      </w:p>
      <w:p w:rsidR="00E90C24" w:rsidRDefault="00187621" w:rsidP="00EA32EF">
        <w:pPr>
          <w:pStyle w:val="Piedepgina"/>
          <w:jc w:val="center"/>
        </w:pPr>
        <w:r>
          <w:rPr>
            <w:i/>
          </w:rPr>
          <w:t>Original</w:t>
        </w:r>
        <w:r w:rsidR="00AC5B67">
          <w:rPr>
            <w:i/>
          </w:rPr>
          <w:t xml:space="preserve">  del Acta No. 66, Sesión Ordinaria del 13</w:t>
        </w:r>
        <w:r w:rsidR="00D53FBC">
          <w:rPr>
            <w:i/>
          </w:rPr>
          <w:t xml:space="preserve"> </w:t>
        </w:r>
        <w:r w:rsidR="00E90C24" w:rsidRPr="005E4A2F">
          <w:rPr>
            <w:i/>
          </w:rPr>
          <w:t>de</w:t>
        </w:r>
        <w:r w:rsidR="00D53FBC">
          <w:rPr>
            <w:i/>
          </w:rPr>
          <w:t xml:space="preserve"> A</w:t>
        </w:r>
        <w:r w:rsidR="00AC5B67">
          <w:rPr>
            <w:i/>
          </w:rPr>
          <w:t>bril</w:t>
        </w:r>
        <w:r w:rsidR="00E90C24">
          <w:rPr>
            <w:i/>
          </w:rPr>
          <w:t xml:space="preserve"> del 2018</w:t>
        </w:r>
      </w:p>
    </w:sdtContent>
  </w:sdt>
  <w:p w:rsidR="00E90C24" w:rsidRDefault="00E90C24">
    <w:pPr>
      <w:pStyle w:val="Piedepgina"/>
    </w:pPr>
  </w:p>
  <w:p w:rsidR="00E90C24" w:rsidRDefault="00E90C24">
    <w:pPr>
      <w:pStyle w:val="Piedepgina"/>
    </w:pPr>
  </w:p>
  <w:p w:rsidR="00E90C24" w:rsidRDefault="00E90C24">
    <w:pPr>
      <w:pStyle w:val="Piedepgina"/>
    </w:pPr>
  </w:p>
  <w:p w:rsidR="00E90C24" w:rsidRDefault="00E90C24">
    <w:pPr>
      <w:pStyle w:val="Piedepgina"/>
    </w:pPr>
  </w:p>
  <w:p w:rsidR="00E90C24" w:rsidRDefault="00E90C24">
    <w:pPr>
      <w:pStyle w:val="Piedepgina"/>
    </w:pPr>
  </w:p>
  <w:p w:rsidR="00E90C24" w:rsidRDefault="00E90C24" w:rsidP="0090132A">
    <w:pPr>
      <w:pStyle w:val="Piedepgina"/>
      <w:tabs>
        <w:tab w:val="clear" w:pos="4419"/>
        <w:tab w:val="clear" w:pos="8838"/>
        <w:tab w:val="left" w:pos="29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C3" w:rsidRDefault="009350C3" w:rsidP="008F36A5">
      <w:pPr>
        <w:spacing w:after="0" w:line="240" w:lineRule="auto"/>
      </w:pPr>
      <w:r>
        <w:separator/>
      </w:r>
    </w:p>
  </w:footnote>
  <w:footnote w:type="continuationSeparator" w:id="0">
    <w:p w:rsidR="009350C3" w:rsidRDefault="009350C3"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7E4EEE"/>
    <w:multiLevelType w:val="hybridMultilevel"/>
    <w:tmpl w:val="A6AED220"/>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9" w15:restartNumberingAfterBreak="0">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50B1669"/>
    <w:multiLevelType w:val="hybridMultilevel"/>
    <w:tmpl w:val="26167798"/>
    <w:lvl w:ilvl="0" w:tplc="080A000F">
      <w:start w:val="1"/>
      <w:numFmt w:val="decimal"/>
      <w:lvlText w:val="%1."/>
      <w:lvlJc w:val="left"/>
      <w:pPr>
        <w:ind w:left="1845" w:hanging="360"/>
      </w:p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33" w15:restartNumberingAfterBreak="0">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89849A3"/>
    <w:multiLevelType w:val="hybridMultilevel"/>
    <w:tmpl w:val="72A48B02"/>
    <w:lvl w:ilvl="0" w:tplc="080A000F">
      <w:start w:val="1"/>
      <w:numFmt w:val="decimal"/>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53" w15:restartNumberingAfterBreak="0">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15:restartNumberingAfterBreak="0">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8CD1EEE"/>
    <w:multiLevelType w:val="hybridMultilevel"/>
    <w:tmpl w:val="8D16ED86"/>
    <w:lvl w:ilvl="0" w:tplc="238E6C84">
      <w:start w:val="1"/>
      <w:numFmt w:val="decimal"/>
      <w:lvlText w:val="%1."/>
      <w:lvlJc w:val="left"/>
      <w:pPr>
        <w:ind w:left="2205" w:hanging="360"/>
      </w:pPr>
      <w:rPr>
        <w:rFonts w:eastAsiaTheme="minorHAnsi" w:hint="default"/>
      </w:rPr>
    </w:lvl>
    <w:lvl w:ilvl="1" w:tplc="080A0019" w:tentative="1">
      <w:start w:val="1"/>
      <w:numFmt w:val="lowerLetter"/>
      <w:lvlText w:val="%2."/>
      <w:lvlJc w:val="left"/>
      <w:pPr>
        <w:ind w:left="2925" w:hanging="360"/>
      </w:pPr>
    </w:lvl>
    <w:lvl w:ilvl="2" w:tplc="080A001B" w:tentative="1">
      <w:start w:val="1"/>
      <w:numFmt w:val="lowerRoman"/>
      <w:lvlText w:val="%3."/>
      <w:lvlJc w:val="right"/>
      <w:pPr>
        <w:ind w:left="3645" w:hanging="180"/>
      </w:pPr>
    </w:lvl>
    <w:lvl w:ilvl="3" w:tplc="080A000F" w:tentative="1">
      <w:start w:val="1"/>
      <w:numFmt w:val="decimal"/>
      <w:lvlText w:val="%4."/>
      <w:lvlJc w:val="left"/>
      <w:pPr>
        <w:ind w:left="4365" w:hanging="360"/>
      </w:pPr>
    </w:lvl>
    <w:lvl w:ilvl="4" w:tplc="080A0019" w:tentative="1">
      <w:start w:val="1"/>
      <w:numFmt w:val="lowerLetter"/>
      <w:lvlText w:val="%5."/>
      <w:lvlJc w:val="left"/>
      <w:pPr>
        <w:ind w:left="5085" w:hanging="360"/>
      </w:pPr>
    </w:lvl>
    <w:lvl w:ilvl="5" w:tplc="080A001B" w:tentative="1">
      <w:start w:val="1"/>
      <w:numFmt w:val="lowerRoman"/>
      <w:lvlText w:val="%6."/>
      <w:lvlJc w:val="right"/>
      <w:pPr>
        <w:ind w:left="5805" w:hanging="180"/>
      </w:pPr>
    </w:lvl>
    <w:lvl w:ilvl="6" w:tplc="080A000F" w:tentative="1">
      <w:start w:val="1"/>
      <w:numFmt w:val="decimal"/>
      <w:lvlText w:val="%7."/>
      <w:lvlJc w:val="left"/>
      <w:pPr>
        <w:ind w:left="6525" w:hanging="360"/>
      </w:pPr>
    </w:lvl>
    <w:lvl w:ilvl="7" w:tplc="080A0019" w:tentative="1">
      <w:start w:val="1"/>
      <w:numFmt w:val="lowerLetter"/>
      <w:lvlText w:val="%8."/>
      <w:lvlJc w:val="left"/>
      <w:pPr>
        <w:ind w:left="7245" w:hanging="360"/>
      </w:pPr>
    </w:lvl>
    <w:lvl w:ilvl="8" w:tplc="080A001B" w:tentative="1">
      <w:start w:val="1"/>
      <w:numFmt w:val="lowerRoman"/>
      <w:lvlText w:val="%9."/>
      <w:lvlJc w:val="right"/>
      <w:pPr>
        <w:ind w:left="7965" w:hanging="180"/>
      </w:pPr>
    </w:lvl>
  </w:abstractNum>
  <w:abstractNum w:abstractNumId="60" w15:restartNumberingAfterBreak="0">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1"/>
  </w:num>
  <w:num w:numId="2">
    <w:abstractNumId w:val="25"/>
  </w:num>
  <w:num w:numId="3">
    <w:abstractNumId w:val="40"/>
  </w:num>
  <w:num w:numId="4">
    <w:abstractNumId w:val="8"/>
  </w:num>
  <w:num w:numId="5">
    <w:abstractNumId w:val="44"/>
  </w:num>
  <w:num w:numId="6">
    <w:abstractNumId w:val="60"/>
  </w:num>
  <w:num w:numId="7">
    <w:abstractNumId w:val="5"/>
  </w:num>
  <w:num w:numId="8">
    <w:abstractNumId w:val="6"/>
  </w:num>
  <w:num w:numId="9">
    <w:abstractNumId w:val="53"/>
  </w:num>
  <w:num w:numId="10">
    <w:abstractNumId w:val="16"/>
  </w:num>
  <w:num w:numId="11">
    <w:abstractNumId w:val="54"/>
  </w:num>
  <w:num w:numId="12">
    <w:abstractNumId w:val="7"/>
  </w:num>
  <w:num w:numId="13">
    <w:abstractNumId w:val="43"/>
  </w:num>
  <w:num w:numId="14">
    <w:abstractNumId w:val="9"/>
  </w:num>
  <w:num w:numId="15">
    <w:abstractNumId w:val="57"/>
  </w:num>
  <w:num w:numId="16">
    <w:abstractNumId w:val="19"/>
  </w:num>
  <w:num w:numId="17">
    <w:abstractNumId w:val="46"/>
  </w:num>
  <w:num w:numId="18">
    <w:abstractNumId w:val="23"/>
  </w:num>
  <w:num w:numId="19">
    <w:abstractNumId w:val="34"/>
  </w:num>
  <w:num w:numId="20">
    <w:abstractNumId w:val="13"/>
  </w:num>
  <w:num w:numId="21">
    <w:abstractNumId w:val="3"/>
  </w:num>
  <w:num w:numId="22">
    <w:abstractNumId w:val="11"/>
  </w:num>
  <w:num w:numId="23">
    <w:abstractNumId w:val="42"/>
  </w:num>
  <w:num w:numId="24">
    <w:abstractNumId w:val="48"/>
  </w:num>
  <w:num w:numId="25">
    <w:abstractNumId w:val="15"/>
  </w:num>
  <w:num w:numId="26">
    <w:abstractNumId w:val="12"/>
  </w:num>
  <w:num w:numId="27">
    <w:abstractNumId w:val="27"/>
  </w:num>
  <w:num w:numId="28">
    <w:abstractNumId w:val="45"/>
  </w:num>
  <w:num w:numId="29">
    <w:abstractNumId w:val="14"/>
  </w:num>
  <w:num w:numId="30">
    <w:abstractNumId w:val="49"/>
  </w:num>
  <w:num w:numId="31">
    <w:abstractNumId w:val="26"/>
  </w:num>
  <w:num w:numId="32">
    <w:abstractNumId w:val="1"/>
  </w:num>
  <w:num w:numId="33">
    <w:abstractNumId w:val="10"/>
  </w:num>
  <w:num w:numId="34">
    <w:abstractNumId w:val="58"/>
  </w:num>
  <w:num w:numId="35">
    <w:abstractNumId w:val="0"/>
  </w:num>
  <w:num w:numId="36">
    <w:abstractNumId w:val="35"/>
  </w:num>
  <w:num w:numId="37">
    <w:abstractNumId w:val="37"/>
  </w:num>
  <w:num w:numId="38">
    <w:abstractNumId w:val="2"/>
  </w:num>
  <w:num w:numId="39">
    <w:abstractNumId w:val="56"/>
  </w:num>
  <w:num w:numId="40">
    <w:abstractNumId w:val="41"/>
  </w:num>
  <w:num w:numId="41">
    <w:abstractNumId w:val="36"/>
  </w:num>
  <w:num w:numId="42">
    <w:abstractNumId w:val="61"/>
  </w:num>
  <w:num w:numId="43">
    <w:abstractNumId w:val="17"/>
  </w:num>
  <w:num w:numId="44">
    <w:abstractNumId w:val="33"/>
  </w:num>
  <w:num w:numId="45">
    <w:abstractNumId w:val="47"/>
  </w:num>
  <w:num w:numId="46">
    <w:abstractNumId w:val="38"/>
  </w:num>
  <w:num w:numId="47">
    <w:abstractNumId w:val="24"/>
  </w:num>
  <w:num w:numId="48">
    <w:abstractNumId w:val="50"/>
  </w:num>
  <w:num w:numId="49">
    <w:abstractNumId w:val="4"/>
  </w:num>
  <w:num w:numId="50">
    <w:abstractNumId w:val="21"/>
  </w:num>
  <w:num w:numId="51">
    <w:abstractNumId w:val="55"/>
  </w:num>
  <w:num w:numId="52">
    <w:abstractNumId w:val="39"/>
  </w:num>
  <w:num w:numId="53">
    <w:abstractNumId w:val="30"/>
  </w:num>
  <w:num w:numId="54">
    <w:abstractNumId w:val="20"/>
  </w:num>
  <w:num w:numId="55">
    <w:abstractNumId w:val="31"/>
  </w:num>
  <w:num w:numId="56">
    <w:abstractNumId w:val="28"/>
  </w:num>
  <w:num w:numId="57">
    <w:abstractNumId w:val="18"/>
  </w:num>
  <w:num w:numId="58">
    <w:abstractNumId w:val="52"/>
  </w:num>
  <w:num w:numId="59">
    <w:abstractNumId w:val="32"/>
  </w:num>
  <w:num w:numId="60">
    <w:abstractNumId w:val="59"/>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06CA"/>
    <w:rsid w:val="0001231A"/>
    <w:rsid w:val="00020757"/>
    <w:rsid w:val="00024C56"/>
    <w:rsid w:val="00033BB5"/>
    <w:rsid w:val="0004074D"/>
    <w:rsid w:val="0005340A"/>
    <w:rsid w:val="00066BD8"/>
    <w:rsid w:val="000840E9"/>
    <w:rsid w:val="0008659D"/>
    <w:rsid w:val="00086CC3"/>
    <w:rsid w:val="00090BA1"/>
    <w:rsid w:val="00094BBC"/>
    <w:rsid w:val="00096653"/>
    <w:rsid w:val="000D0812"/>
    <w:rsid w:val="000D2429"/>
    <w:rsid w:val="000D5842"/>
    <w:rsid w:val="000E5709"/>
    <w:rsid w:val="00120465"/>
    <w:rsid w:val="001436A9"/>
    <w:rsid w:val="00155D9E"/>
    <w:rsid w:val="00157A3D"/>
    <w:rsid w:val="00167DF2"/>
    <w:rsid w:val="001714BF"/>
    <w:rsid w:val="00187621"/>
    <w:rsid w:val="00195539"/>
    <w:rsid w:val="001A50A0"/>
    <w:rsid w:val="001B3A17"/>
    <w:rsid w:val="001B66C1"/>
    <w:rsid w:val="001D151C"/>
    <w:rsid w:val="001F1AC3"/>
    <w:rsid w:val="001F5F03"/>
    <w:rsid w:val="002063EC"/>
    <w:rsid w:val="00241B3E"/>
    <w:rsid w:val="00254FFA"/>
    <w:rsid w:val="00255D52"/>
    <w:rsid w:val="002834A0"/>
    <w:rsid w:val="002C1773"/>
    <w:rsid w:val="002C5C3F"/>
    <w:rsid w:val="002D46FD"/>
    <w:rsid w:val="002E2DE5"/>
    <w:rsid w:val="002E5955"/>
    <w:rsid w:val="00323BE3"/>
    <w:rsid w:val="003301C5"/>
    <w:rsid w:val="00332C48"/>
    <w:rsid w:val="00337761"/>
    <w:rsid w:val="00342A08"/>
    <w:rsid w:val="00377478"/>
    <w:rsid w:val="00382E24"/>
    <w:rsid w:val="0038487F"/>
    <w:rsid w:val="003D069D"/>
    <w:rsid w:val="003F2F76"/>
    <w:rsid w:val="003F4ACE"/>
    <w:rsid w:val="003F6F51"/>
    <w:rsid w:val="003F7543"/>
    <w:rsid w:val="004057CB"/>
    <w:rsid w:val="00407E32"/>
    <w:rsid w:val="0045151C"/>
    <w:rsid w:val="00457C56"/>
    <w:rsid w:val="00461833"/>
    <w:rsid w:val="004815D6"/>
    <w:rsid w:val="00484335"/>
    <w:rsid w:val="004971B7"/>
    <w:rsid w:val="004B6162"/>
    <w:rsid w:val="004D6559"/>
    <w:rsid w:val="004E22AC"/>
    <w:rsid w:val="004E38EC"/>
    <w:rsid w:val="004F2CE9"/>
    <w:rsid w:val="00534359"/>
    <w:rsid w:val="0053620C"/>
    <w:rsid w:val="005649B8"/>
    <w:rsid w:val="00572F31"/>
    <w:rsid w:val="00580565"/>
    <w:rsid w:val="005A2651"/>
    <w:rsid w:val="005B39E9"/>
    <w:rsid w:val="005D083C"/>
    <w:rsid w:val="005E3C75"/>
    <w:rsid w:val="006047D0"/>
    <w:rsid w:val="00606D4F"/>
    <w:rsid w:val="00627165"/>
    <w:rsid w:val="00641EF6"/>
    <w:rsid w:val="00657E52"/>
    <w:rsid w:val="006700B3"/>
    <w:rsid w:val="006A6A2E"/>
    <w:rsid w:val="006B4859"/>
    <w:rsid w:val="006E492F"/>
    <w:rsid w:val="006E7A09"/>
    <w:rsid w:val="006F3A99"/>
    <w:rsid w:val="006F573D"/>
    <w:rsid w:val="006F6301"/>
    <w:rsid w:val="006F7151"/>
    <w:rsid w:val="007005E5"/>
    <w:rsid w:val="0070531F"/>
    <w:rsid w:val="0071774C"/>
    <w:rsid w:val="00722F24"/>
    <w:rsid w:val="00726667"/>
    <w:rsid w:val="007477DB"/>
    <w:rsid w:val="007662D1"/>
    <w:rsid w:val="00786BFD"/>
    <w:rsid w:val="007B1F56"/>
    <w:rsid w:val="007C3C49"/>
    <w:rsid w:val="007F0E2F"/>
    <w:rsid w:val="00806F2D"/>
    <w:rsid w:val="00812002"/>
    <w:rsid w:val="008202DE"/>
    <w:rsid w:val="0084437B"/>
    <w:rsid w:val="008703D0"/>
    <w:rsid w:val="00884AF8"/>
    <w:rsid w:val="008D2392"/>
    <w:rsid w:val="008D78C8"/>
    <w:rsid w:val="008F36A5"/>
    <w:rsid w:val="008F71D3"/>
    <w:rsid w:val="00900868"/>
    <w:rsid w:val="0090132A"/>
    <w:rsid w:val="00910BE4"/>
    <w:rsid w:val="0091167D"/>
    <w:rsid w:val="009143C1"/>
    <w:rsid w:val="00921F89"/>
    <w:rsid w:val="00923AB2"/>
    <w:rsid w:val="009311D1"/>
    <w:rsid w:val="009350C3"/>
    <w:rsid w:val="00970845"/>
    <w:rsid w:val="009712B4"/>
    <w:rsid w:val="00986EC1"/>
    <w:rsid w:val="009A4273"/>
    <w:rsid w:val="009A549A"/>
    <w:rsid w:val="009A5DF3"/>
    <w:rsid w:val="009A649D"/>
    <w:rsid w:val="009E78B1"/>
    <w:rsid w:val="009F7036"/>
    <w:rsid w:val="00A325FC"/>
    <w:rsid w:val="00A43A79"/>
    <w:rsid w:val="00A6569B"/>
    <w:rsid w:val="00A72D90"/>
    <w:rsid w:val="00A73AFF"/>
    <w:rsid w:val="00A77CF7"/>
    <w:rsid w:val="00A77E69"/>
    <w:rsid w:val="00A842C0"/>
    <w:rsid w:val="00A87D59"/>
    <w:rsid w:val="00A95ECC"/>
    <w:rsid w:val="00A96FDD"/>
    <w:rsid w:val="00AA0FF5"/>
    <w:rsid w:val="00AB02F9"/>
    <w:rsid w:val="00AB3137"/>
    <w:rsid w:val="00AC468C"/>
    <w:rsid w:val="00AC5B67"/>
    <w:rsid w:val="00AF47F0"/>
    <w:rsid w:val="00B144B9"/>
    <w:rsid w:val="00B15C24"/>
    <w:rsid w:val="00B36A35"/>
    <w:rsid w:val="00B44C9D"/>
    <w:rsid w:val="00B73499"/>
    <w:rsid w:val="00B73C4D"/>
    <w:rsid w:val="00B73F5E"/>
    <w:rsid w:val="00B80178"/>
    <w:rsid w:val="00B9175F"/>
    <w:rsid w:val="00BC0093"/>
    <w:rsid w:val="00BE7FB3"/>
    <w:rsid w:val="00BF6C11"/>
    <w:rsid w:val="00C05DF5"/>
    <w:rsid w:val="00C418A6"/>
    <w:rsid w:val="00C422F5"/>
    <w:rsid w:val="00C4759A"/>
    <w:rsid w:val="00C5639C"/>
    <w:rsid w:val="00C72288"/>
    <w:rsid w:val="00C777DB"/>
    <w:rsid w:val="00C96611"/>
    <w:rsid w:val="00CA6F63"/>
    <w:rsid w:val="00CA6FD5"/>
    <w:rsid w:val="00CB4E91"/>
    <w:rsid w:val="00CC3DFD"/>
    <w:rsid w:val="00CD2892"/>
    <w:rsid w:val="00CF1A30"/>
    <w:rsid w:val="00D00E99"/>
    <w:rsid w:val="00D45091"/>
    <w:rsid w:val="00D53FBC"/>
    <w:rsid w:val="00D57453"/>
    <w:rsid w:val="00DB2C94"/>
    <w:rsid w:val="00DF0946"/>
    <w:rsid w:val="00DF1CCE"/>
    <w:rsid w:val="00DF54A5"/>
    <w:rsid w:val="00E10AB8"/>
    <w:rsid w:val="00E6328C"/>
    <w:rsid w:val="00E90C24"/>
    <w:rsid w:val="00EA32EF"/>
    <w:rsid w:val="00EB0AFF"/>
    <w:rsid w:val="00EC66D1"/>
    <w:rsid w:val="00ED4D62"/>
    <w:rsid w:val="00EE4EDF"/>
    <w:rsid w:val="00F265E8"/>
    <w:rsid w:val="00F42845"/>
    <w:rsid w:val="00F61EF9"/>
    <w:rsid w:val="00F70194"/>
    <w:rsid w:val="00F7355E"/>
    <w:rsid w:val="00F91677"/>
    <w:rsid w:val="00FA621D"/>
    <w:rsid w:val="00FD0901"/>
    <w:rsid w:val="00FD4434"/>
    <w:rsid w:val="00FE41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32B26"/>
  <w15:docId w15:val="{181C1992-62C7-4C9C-840A-EEF060BA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C"/>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7DC33-41DF-4E1B-8C2F-4E5DF9C3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4632</Words>
  <Characters>25479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2018-04-16T22:08:00Z</cp:lastPrinted>
  <dcterms:created xsi:type="dcterms:W3CDTF">2018-04-16T22:04:00Z</dcterms:created>
  <dcterms:modified xsi:type="dcterms:W3CDTF">2018-07-11T21:06:00Z</dcterms:modified>
</cp:coreProperties>
</file>