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022DC1"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48</w:t>
      </w:r>
      <w:r w:rsidR="00F42845" w:rsidRPr="00E80A65">
        <w:rPr>
          <w:rFonts w:ascii="Arial" w:eastAsia="Times New Roman" w:hAnsi="Arial" w:cs="Arial"/>
          <w:b/>
          <w:sz w:val="20"/>
          <w:lang w:eastAsia="es-ES"/>
        </w:rPr>
        <w:t xml:space="preserve"> Sesión Ordinaria</w:t>
      </w:r>
    </w:p>
    <w:p w:rsidR="00F42845" w:rsidRPr="000E6FBA" w:rsidRDefault="00F42845" w:rsidP="00F42845">
      <w:pPr>
        <w:spacing w:after="0" w:line="240" w:lineRule="auto"/>
        <w:jc w:val="right"/>
        <w:rPr>
          <w:rFonts w:ascii="Arial" w:eastAsia="Times New Roman" w:hAnsi="Arial" w:cs="Arial"/>
          <w:b/>
          <w:sz w:val="20"/>
          <w:lang w:eastAsia="es-ES"/>
        </w:rPr>
      </w:pPr>
      <w:r w:rsidRPr="000E6FBA">
        <w:rPr>
          <w:rFonts w:ascii="Arial" w:eastAsia="Times New Roman" w:hAnsi="Arial" w:cs="Arial"/>
          <w:b/>
          <w:sz w:val="20"/>
          <w:lang w:eastAsia="es-ES"/>
        </w:rPr>
        <w:t xml:space="preserve">Celebrada el día </w:t>
      </w:r>
      <w:r w:rsidR="00022DC1">
        <w:rPr>
          <w:rFonts w:ascii="Arial" w:eastAsia="Times New Roman" w:hAnsi="Arial" w:cs="Arial"/>
          <w:b/>
          <w:sz w:val="20"/>
          <w:lang w:eastAsia="es-ES"/>
        </w:rPr>
        <w:t>31</w:t>
      </w:r>
      <w:r w:rsidR="006E319D" w:rsidRPr="000E6FBA">
        <w:rPr>
          <w:rFonts w:ascii="Arial" w:eastAsia="Times New Roman" w:hAnsi="Arial" w:cs="Arial"/>
          <w:b/>
          <w:sz w:val="20"/>
          <w:lang w:eastAsia="es-ES"/>
        </w:rPr>
        <w:t xml:space="preserve"> </w:t>
      </w:r>
      <w:r w:rsidRPr="000E6FBA">
        <w:rPr>
          <w:rFonts w:ascii="Arial" w:eastAsia="Times New Roman" w:hAnsi="Arial" w:cs="Arial"/>
          <w:b/>
          <w:sz w:val="20"/>
          <w:lang w:eastAsia="es-ES"/>
        </w:rPr>
        <w:t>de</w:t>
      </w:r>
      <w:r w:rsidR="006E319D" w:rsidRPr="000E6FBA">
        <w:rPr>
          <w:rFonts w:ascii="Arial" w:eastAsia="Times New Roman" w:hAnsi="Arial" w:cs="Arial"/>
          <w:b/>
          <w:sz w:val="20"/>
          <w:lang w:eastAsia="es-ES"/>
        </w:rPr>
        <w:t xml:space="preserve"> </w:t>
      </w:r>
      <w:r w:rsidR="00074DFB" w:rsidRPr="000E6FBA">
        <w:rPr>
          <w:rFonts w:ascii="Arial" w:eastAsia="Times New Roman" w:hAnsi="Arial" w:cs="Arial"/>
          <w:b/>
          <w:sz w:val="20"/>
          <w:lang w:eastAsia="es-ES"/>
        </w:rPr>
        <w:t>Julio</w:t>
      </w:r>
      <w:r w:rsidR="00C4342F" w:rsidRPr="000E6FBA">
        <w:rPr>
          <w:rFonts w:ascii="Arial" w:eastAsia="Times New Roman" w:hAnsi="Arial" w:cs="Arial"/>
          <w:b/>
          <w:sz w:val="20"/>
          <w:lang w:eastAsia="es-ES"/>
        </w:rPr>
        <w:t xml:space="preserve"> del</w:t>
      </w:r>
      <w:r w:rsidR="00060070" w:rsidRPr="000E6FBA">
        <w:rPr>
          <w:rFonts w:ascii="Arial" w:eastAsia="Times New Roman" w:hAnsi="Arial" w:cs="Arial"/>
          <w:b/>
          <w:sz w:val="20"/>
          <w:lang w:eastAsia="es-ES"/>
        </w:rPr>
        <w:t xml:space="preserve"> 2020</w:t>
      </w:r>
    </w:p>
    <w:p w:rsidR="00F42845" w:rsidRPr="000E6FBA" w:rsidRDefault="00FA7CAA" w:rsidP="00F42845">
      <w:pPr>
        <w:spacing w:after="0" w:line="240" w:lineRule="auto"/>
        <w:jc w:val="both"/>
        <w:rPr>
          <w:rFonts w:ascii="Arial" w:eastAsia="Times New Roman" w:hAnsi="Arial" w:cs="Arial"/>
          <w:sz w:val="24"/>
          <w:szCs w:val="24"/>
          <w:lang w:eastAsia="es-ES"/>
        </w:rPr>
      </w:pPr>
      <w:r w:rsidRPr="000E6FBA">
        <w:rPr>
          <w:rFonts w:ascii="Arial" w:eastAsia="Times New Roman" w:hAnsi="Arial" w:cs="Arial"/>
          <w:sz w:val="24"/>
          <w:szCs w:val="24"/>
          <w:lang w:eastAsia="es-ES"/>
        </w:rPr>
        <w:t xml:space="preserve">  </w:t>
      </w:r>
    </w:p>
    <w:p w:rsidR="00C36D4D" w:rsidRPr="00C36D4D" w:rsidRDefault="00C36D4D" w:rsidP="00C36D4D">
      <w:pPr>
        <w:spacing w:after="200" w:line="276" w:lineRule="auto"/>
        <w:jc w:val="both"/>
        <w:rPr>
          <w:rFonts w:eastAsia="Calibri" w:cstheme="minorHAnsi"/>
        </w:rPr>
      </w:pPr>
      <w:r w:rsidRPr="000E6FBA">
        <w:rPr>
          <w:rFonts w:eastAsia="Calibri" w:cstheme="minorHAnsi"/>
        </w:rPr>
        <w:t xml:space="preserve">En la Ciudad de Gral. Escobedo, Nuevo León siendo las </w:t>
      </w:r>
      <w:r w:rsidR="00022DC1">
        <w:rPr>
          <w:rFonts w:eastAsia="Calibri" w:cstheme="minorHAnsi"/>
        </w:rPr>
        <w:t>10</w:t>
      </w:r>
      <w:r w:rsidRPr="000E6FBA">
        <w:rPr>
          <w:rFonts w:eastAsia="Calibri" w:cstheme="minorHAnsi"/>
        </w:rPr>
        <w:t>-</w:t>
      </w:r>
      <w:r w:rsidR="00022DC1">
        <w:rPr>
          <w:rFonts w:eastAsia="Calibri" w:cstheme="minorHAnsi"/>
        </w:rPr>
        <w:t>diez</w:t>
      </w:r>
      <w:r w:rsidRPr="000E6FBA">
        <w:rPr>
          <w:rFonts w:eastAsia="Calibri" w:cstheme="minorHAnsi"/>
        </w:rPr>
        <w:t xml:space="preserve"> horas con </w:t>
      </w:r>
      <w:r w:rsidR="00022DC1">
        <w:rPr>
          <w:rFonts w:eastAsia="Calibri" w:cstheme="minorHAnsi"/>
        </w:rPr>
        <w:t>49</w:t>
      </w:r>
      <w:r w:rsidRPr="000E6FBA">
        <w:rPr>
          <w:rFonts w:eastAsia="Calibri" w:cstheme="minorHAnsi"/>
        </w:rPr>
        <w:t>-</w:t>
      </w:r>
      <w:r w:rsidR="00022DC1">
        <w:rPr>
          <w:rFonts w:eastAsia="Calibri" w:cstheme="minorHAnsi"/>
        </w:rPr>
        <w:t xml:space="preserve">cuarenta y nueve </w:t>
      </w:r>
      <w:r w:rsidR="008D4916" w:rsidRPr="000E6FBA">
        <w:rPr>
          <w:rFonts w:eastAsia="Calibri" w:cstheme="minorHAnsi"/>
        </w:rPr>
        <w:t xml:space="preserve">minutos del día </w:t>
      </w:r>
      <w:r w:rsidR="00022DC1">
        <w:rPr>
          <w:rFonts w:eastAsia="Calibri" w:cstheme="minorHAnsi"/>
        </w:rPr>
        <w:t>31</w:t>
      </w:r>
      <w:r w:rsidRPr="000E6FBA">
        <w:rPr>
          <w:rFonts w:eastAsia="Calibri" w:cstheme="minorHAnsi"/>
        </w:rPr>
        <w:t>-</w:t>
      </w:r>
      <w:r w:rsidR="00022DC1">
        <w:rPr>
          <w:rFonts w:eastAsia="Calibri" w:cstheme="minorHAnsi"/>
        </w:rPr>
        <w:t>treinta y uno</w:t>
      </w:r>
      <w:r w:rsidRPr="000E6FBA">
        <w:rPr>
          <w:rFonts w:eastAsia="Calibri" w:cstheme="minorHAnsi"/>
        </w:rPr>
        <w:t xml:space="preserve"> de </w:t>
      </w:r>
      <w:r w:rsidR="00074DFB" w:rsidRPr="000E6FBA">
        <w:rPr>
          <w:rFonts w:eastAsia="Calibri" w:cstheme="minorHAnsi"/>
        </w:rPr>
        <w:t>julio</w:t>
      </w:r>
      <w:r w:rsidR="00B81C81" w:rsidRPr="000E6FBA">
        <w:rPr>
          <w:rFonts w:eastAsia="Calibri" w:cstheme="minorHAnsi"/>
        </w:rPr>
        <w:t xml:space="preserve"> del año 2020</w:t>
      </w:r>
      <w:r w:rsidRPr="000E6FBA">
        <w:rPr>
          <w:rFonts w:eastAsia="Calibri" w:cstheme="minorHAnsi"/>
        </w:rPr>
        <w:t>-dos mil</w:t>
      </w:r>
      <w:r w:rsidR="008D4916" w:rsidRPr="000E6FBA">
        <w:rPr>
          <w:rFonts w:eastAsia="Calibri" w:cstheme="minorHAnsi"/>
        </w:rPr>
        <w:t xml:space="preserve"> </w:t>
      </w:r>
      <w:r w:rsidR="00B81C81" w:rsidRPr="000E6FBA">
        <w:rPr>
          <w:rFonts w:eastAsia="Calibri" w:cstheme="minorHAnsi"/>
        </w:rPr>
        <w:t>veinte</w:t>
      </w:r>
      <w:r w:rsidRPr="000E6FBA">
        <w:rPr>
          <w:rFonts w:eastAsia="Calibri" w:cstheme="minorHAnsi"/>
        </w:rPr>
        <w:t xml:space="preserve">, reunidos </w:t>
      </w:r>
      <w:r w:rsidR="00074DFB" w:rsidRPr="000E6FBA">
        <w:rPr>
          <w:rFonts w:eastAsia="Calibri" w:cstheme="minorHAnsi"/>
        </w:rPr>
        <w:t>de manera virtual mediante la aplicación Zoom,</w:t>
      </w:r>
      <w:r w:rsidR="000E6FBA" w:rsidRPr="000E6FBA">
        <w:rPr>
          <w:rFonts w:eastAsia="Calibri" w:cstheme="minorHAnsi"/>
        </w:rPr>
        <w:t xml:space="preserve"> así como por medio del acuerdo de la sesión anterior </w:t>
      </w:r>
      <w:r w:rsidR="00074DFB" w:rsidRPr="000E6FBA">
        <w:rPr>
          <w:rFonts w:eastAsia="Calibri" w:cstheme="minorHAnsi"/>
        </w:rPr>
        <w:t xml:space="preserve"> </w:t>
      </w:r>
      <w:r w:rsidRPr="000E6FBA">
        <w:rPr>
          <w:rFonts w:eastAsia="Calibri" w:cstheme="minorHAnsi"/>
        </w:rPr>
        <w:t xml:space="preserve">para el efecto de </w:t>
      </w:r>
      <w:r w:rsidRPr="008128FE">
        <w:rPr>
          <w:rFonts w:eastAsia="Calibri" w:cstheme="minorHAnsi"/>
        </w:rPr>
        <w:t xml:space="preserve">celebrar </w:t>
      </w:r>
      <w:r w:rsidRPr="008128FE">
        <w:rPr>
          <w:rFonts w:eastAsia="Calibri" w:cstheme="minorHAnsi"/>
          <w:b/>
        </w:rPr>
        <w:t xml:space="preserve">la </w:t>
      </w:r>
      <w:r w:rsidR="00B81C81" w:rsidRPr="008128FE">
        <w:rPr>
          <w:rFonts w:eastAsia="Calibri" w:cstheme="minorHAnsi"/>
          <w:b/>
        </w:rPr>
        <w:t>cuadragésima</w:t>
      </w:r>
      <w:r w:rsidR="00074DFB" w:rsidRPr="008128FE">
        <w:rPr>
          <w:rFonts w:eastAsia="Calibri" w:cstheme="minorHAnsi"/>
          <w:b/>
        </w:rPr>
        <w:t xml:space="preserve"> </w:t>
      </w:r>
      <w:r w:rsidR="008128FE" w:rsidRPr="008128FE">
        <w:rPr>
          <w:rFonts w:eastAsia="Calibri" w:cstheme="minorHAnsi"/>
          <w:b/>
        </w:rPr>
        <w:t xml:space="preserve">tercera </w:t>
      </w:r>
      <w:r w:rsidRPr="008128FE">
        <w:rPr>
          <w:rFonts w:eastAsia="Calibri" w:cstheme="minorHAnsi"/>
          <w:b/>
        </w:rPr>
        <w:t>Sesión Ordinaria</w:t>
      </w:r>
      <w:r w:rsidRPr="008128FE">
        <w:rPr>
          <w:rFonts w:eastAsia="Calibri" w:cstheme="minorHAnsi"/>
        </w:rPr>
        <w:t xml:space="preserve"> correspondiente </w:t>
      </w:r>
      <w:r w:rsidRPr="000E6FBA">
        <w:rPr>
          <w:rFonts w:eastAsia="Calibri" w:cstheme="minorHAnsi"/>
        </w:rPr>
        <w:t>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074DFB" w:rsidRDefault="00074DFB" w:rsidP="00C36D4D">
      <w:pPr>
        <w:spacing w:after="200" w:line="276" w:lineRule="auto"/>
        <w:jc w:val="both"/>
        <w:rPr>
          <w:rFonts w:eastAsia="Calibri" w:cstheme="minorHAnsi"/>
        </w:rPr>
      </w:pPr>
      <w:r>
        <w:rPr>
          <w:rFonts w:eastAsia="Calibri" w:cstheme="minorHAnsi"/>
        </w:rPr>
        <w:t xml:space="preserve"> E</w:t>
      </w:r>
      <w:r w:rsidR="000E6FBA">
        <w:rPr>
          <w:rFonts w:eastAsia="Calibri" w:cstheme="minorHAnsi"/>
        </w:rPr>
        <w:t>l Secretario del Ayuntamiento, L</w:t>
      </w:r>
      <w:r w:rsidRPr="00C36D4D">
        <w:rPr>
          <w:rFonts w:eastAsia="Calibri" w:cstheme="minorHAnsi"/>
        </w:rPr>
        <w:t xml:space="preserve">icenciado </w:t>
      </w:r>
      <w:r w:rsidR="000E6FBA" w:rsidRPr="00C36D4D">
        <w:rPr>
          <w:rFonts w:eastAsia="Calibri" w:cstheme="minorHAnsi"/>
        </w:rPr>
        <w:t>Andrés</w:t>
      </w:r>
      <w:r w:rsidR="000E6FBA">
        <w:rPr>
          <w:rFonts w:eastAsia="Calibri" w:cstheme="minorHAnsi"/>
        </w:rPr>
        <w:t xml:space="preserve"> Concepción M</w:t>
      </w:r>
      <w:r w:rsidRPr="00C36D4D">
        <w:rPr>
          <w:rFonts w:eastAsia="Calibri" w:cstheme="minorHAnsi"/>
        </w:rPr>
        <w:t xml:space="preserve">ijes </w:t>
      </w:r>
      <w:r w:rsidR="000E6FBA" w:rsidRPr="00C36D4D">
        <w:rPr>
          <w:rFonts w:eastAsia="Calibri" w:cstheme="minorHAnsi"/>
        </w:rPr>
        <w:t>Llovera</w:t>
      </w:r>
      <w:r w:rsidRPr="00C36D4D">
        <w:rPr>
          <w:rFonts w:eastAsia="Calibri" w:cstheme="minorHAnsi"/>
        </w:rPr>
        <w:t xml:space="preserve"> manifiesta: “</w:t>
      </w:r>
      <w:r w:rsidR="000E6FBA">
        <w:rPr>
          <w:rFonts w:eastAsia="Calibri" w:cstheme="minorHAnsi"/>
        </w:rPr>
        <w:t>P</w:t>
      </w:r>
      <w:r w:rsidRPr="00074DFB">
        <w:rPr>
          <w:rFonts w:eastAsia="Calibri" w:cstheme="minorHAnsi"/>
        </w:rPr>
        <w:t>or indicación de la c. presidenta municipal, y con fundamen</w:t>
      </w:r>
      <w:r w:rsidR="000E6FBA">
        <w:rPr>
          <w:rFonts w:eastAsia="Calibri" w:cstheme="minorHAnsi"/>
        </w:rPr>
        <w:t>to en lo establecido por la Ley de G</w:t>
      </w:r>
      <w:r w:rsidRPr="00074DFB">
        <w:rPr>
          <w:rFonts w:eastAsia="Calibri" w:cstheme="minorHAnsi"/>
        </w:rPr>
        <w:t>o</w:t>
      </w:r>
      <w:r w:rsidR="000E6FBA">
        <w:rPr>
          <w:rFonts w:eastAsia="Calibri" w:cstheme="minorHAnsi"/>
        </w:rPr>
        <w:t>bierno municipal del estado de Nuevo L</w:t>
      </w:r>
      <w:r w:rsidRPr="00074DFB">
        <w:rPr>
          <w:rFonts w:eastAsia="Calibri" w:cstheme="minorHAnsi"/>
        </w:rPr>
        <w:t xml:space="preserve">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w:t>
      </w:r>
      <w:r w:rsidR="000E6FBA" w:rsidRPr="00074DFB">
        <w:rPr>
          <w:rFonts w:eastAsia="Calibri" w:cstheme="minorHAnsi"/>
        </w:rPr>
        <w:t>día</w:t>
      </w:r>
      <w:r w:rsidRPr="00074DFB">
        <w:rPr>
          <w:rFonts w:eastAsia="Calibri" w:cstheme="minorHAnsi"/>
        </w:rPr>
        <w:t xml:space="preserve"> de hoy, se celebre esta sesión ordinaria </w:t>
      </w:r>
      <w:r w:rsidR="000E6FBA">
        <w:rPr>
          <w:rFonts w:eastAsia="Calibri" w:cstheme="minorHAnsi"/>
        </w:rPr>
        <w:t>correspondiente al mes de julio</w:t>
      </w:r>
      <w:r w:rsidRPr="00074DFB">
        <w:rPr>
          <w:rFonts w:eastAsia="Calibri" w:cstheme="minorHAnsi"/>
        </w:rPr>
        <w:t xml:space="preserve"> para dar inicio a la misma, procederé a tomar lista de asistencia y verificar el quórum reglamentario. </w:t>
      </w:r>
      <w:r w:rsidR="000E6FBA" w:rsidRPr="00074DFB">
        <w:rPr>
          <w:rFonts w:eastAsia="Calibri" w:cstheme="minorHAnsi"/>
        </w:rPr>
        <w:t>Preside</w:t>
      </w:r>
      <w:r w:rsidRPr="00074DFB">
        <w:rPr>
          <w:rFonts w:eastAsia="Calibri" w:cstheme="minorHAnsi"/>
        </w:rPr>
        <w:t xml:space="preserve"> esta sesión la </w:t>
      </w:r>
      <w:r w:rsidR="000E6FBA" w:rsidRPr="00074DFB">
        <w:rPr>
          <w:rFonts w:eastAsia="Calibri" w:cstheme="minorHAnsi"/>
        </w:rPr>
        <w:t>Lic.</w:t>
      </w:r>
      <w:r w:rsidRPr="00074DFB">
        <w:rPr>
          <w:rFonts w:eastAsia="Calibri" w:cstheme="minorHAnsi"/>
        </w:rPr>
        <w:t xml:space="preserve"> </w:t>
      </w:r>
      <w:r w:rsidR="000E6FBA" w:rsidRPr="00074DFB">
        <w:rPr>
          <w:rFonts w:eastAsia="Calibri" w:cstheme="minorHAnsi"/>
        </w:rPr>
        <w:t>Clara</w:t>
      </w:r>
      <w:r w:rsidR="000E6FBA">
        <w:rPr>
          <w:rFonts w:eastAsia="Calibri" w:cstheme="minorHAnsi"/>
        </w:rPr>
        <w:t xml:space="preserve"> Luz Flores C</w:t>
      </w:r>
      <w:r w:rsidRPr="00074DFB">
        <w:rPr>
          <w:rFonts w:eastAsia="Calibri" w:cstheme="minorHAnsi"/>
        </w:rPr>
        <w:t xml:space="preserve">arrales, presidenta municipal de </w:t>
      </w:r>
      <w:r w:rsidR="000E6FBA" w:rsidRPr="00074DFB">
        <w:rPr>
          <w:rFonts w:eastAsia="Calibri" w:cstheme="minorHAnsi"/>
        </w:rPr>
        <w:t>Gral.</w:t>
      </w:r>
      <w:r w:rsidRPr="00074DFB">
        <w:rPr>
          <w:rFonts w:eastAsia="Calibri" w:cstheme="minorHAnsi"/>
        </w:rPr>
        <w:t xml:space="preserve"> </w:t>
      </w:r>
      <w:r w:rsidR="000E6FBA" w:rsidRPr="00074DFB">
        <w:rPr>
          <w:rFonts w:eastAsia="Calibri" w:cstheme="minorHAnsi"/>
        </w:rPr>
        <w:t>Escobedo</w:t>
      </w:r>
      <w:r w:rsidR="000E6FBA">
        <w:rPr>
          <w:rFonts w:eastAsia="Calibri" w:cstheme="minorHAnsi"/>
        </w:rPr>
        <w:t>, N.L</w:t>
      </w:r>
      <w:r w:rsidRPr="00074DFB">
        <w:rPr>
          <w:rFonts w:eastAsia="Calibri" w:cstheme="minorHAnsi"/>
        </w:rPr>
        <w:t xml:space="preserve">. </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r w:rsidR="00B81C81">
              <w:rPr>
                <w:rFonts w:ascii="Times New Roman" w:eastAsia="Times New Roman" w:hAnsi="Times New Roman" w:cs="Times New Roman"/>
                <w:lang w:val="es-ES" w:eastAsia="es-ES"/>
              </w:rPr>
              <w:t xml:space="preserve"> </w:t>
            </w:r>
            <w:r w:rsidR="00B81C81">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074DFB" w:rsidP="00B81C81">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Stephanie Guadalupe Ramirez Guadalupe</w:t>
            </w:r>
            <w:r w:rsidR="00514BDC">
              <w:rPr>
                <w:rFonts w:ascii="Times New Roman" w:eastAsia="Times New Roman" w:hAnsi="Times New Roman" w:cs="Times New Roman"/>
                <w:lang w:val="es-ES" w:eastAsia="es-ES"/>
              </w:rPr>
              <w:t xml:space="preserve">  </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r w:rsidR="00074DFB">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r w:rsidR="00074DFB">
              <w:rPr>
                <w:rFonts w:ascii="Times New Roman" w:eastAsia="Times New Roman" w:hAnsi="Times New Roman" w:cs="Times New Roman"/>
                <w:lang w:val="es-ES" w:eastAsia="es-ES"/>
              </w:rPr>
              <w:t xml:space="preserve">                </w:t>
            </w:r>
            <w:r w:rsidR="00074DFB">
              <w:t xml:space="preserve"> </w:t>
            </w:r>
            <w:r w:rsidR="00074DFB" w:rsidRPr="00F702D8">
              <w:rPr>
                <w:rFonts w:ascii="Times New Roman" w:eastAsia="Times New Roman" w:hAnsi="Times New Roman" w:cs="Times New Roman"/>
                <w:b/>
                <w:lang w:val="es-ES" w:eastAsia="es-ES"/>
              </w:rPr>
              <w:t>FALTA JUSTIFICADA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022DC1">
            <w:pPr>
              <w:tabs>
                <w:tab w:val="left" w:pos="3047"/>
              </w:tabs>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r w:rsidR="00FA7CAA">
              <w:rPr>
                <w:rFonts w:ascii="Times New Roman" w:eastAsia="Times New Roman" w:hAnsi="Times New Roman" w:cs="Times New Roman"/>
                <w:lang w:val="es-ES" w:eastAsia="es-ES"/>
              </w:rPr>
              <w:tab/>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lastRenderedPageBreak/>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074DFB">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Default="006C7739" w:rsidP="00F42845">
      <w:pPr>
        <w:spacing w:after="0" w:line="240" w:lineRule="auto"/>
        <w:jc w:val="both"/>
        <w:rPr>
          <w:rFonts w:eastAsia="Times New Roman" w:cstheme="minorHAnsi"/>
          <w:lang w:eastAsia="es-ES"/>
        </w:rPr>
      </w:pPr>
    </w:p>
    <w:p w:rsid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Así mismo nos acompaña el C.P. Elezer Villarreal en representación del Secretario de Administración Finanzas y Tesorero Municipal. </w:t>
      </w:r>
    </w:p>
    <w:p w:rsidR="006C7739" w:rsidRPr="002B5D11" w:rsidRDefault="002B5D11" w:rsidP="00F42845">
      <w:pPr>
        <w:spacing w:after="0" w:line="240" w:lineRule="auto"/>
        <w:jc w:val="both"/>
        <w:rPr>
          <w:rFonts w:ascii="Calibri" w:eastAsia="Times New Roman" w:hAnsi="Calibri" w:cs="Calibri"/>
          <w:lang w:eastAsia="es-ES"/>
        </w:rPr>
      </w:pPr>
      <w:r w:rsidRPr="002B5D11">
        <w:rPr>
          <w:rFonts w:ascii="Calibri" w:eastAsia="Times New Roman" w:hAnsi="Calibri" w:cs="Calibri"/>
          <w:lang w:eastAsia="es-ES"/>
        </w:rPr>
        <w:t xml:space="preserve"> </w:t>
      </w:r>
    </w:p>
    <w:p w:rsidR="002B5D11"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0E6FBA" w:rsidRPr="000E6FBA" w:rsidRDefault="000E6FBA" w:rsidP="000E6FBA">
      <w:pPr>
        <w:spacing w:after="0" w:line="240" w:lineRule="auto"/>
        <w:contextualSpacing/>
        <w:jc w:val="both"/>
        <w:rPr>
          <w:rFonts w:cstheme="minorHAnsi"/>
        </w:rPr>
      </w:pPr>
      <w:r>
        <w:rPr>
          <w:rFonts w:cstheme="minorHAnsi"/>
        </w:rPr>
        <w:t>1.- L</w:t>
      </w:r>
      <w:r w:rsidRPr="000E6FBA">
        <w:rPr>
          <w:rFonts w:cstheme="minorHAnsi"/>
        </w:rPr>
        <w:t>ista de asistencia;</w:t>
      </w:r>
    </w:p>
    <w:p w:rsidR="000E6FBA" w:rsidRPr="000E6FBA" w:rsidRDefault="000E6FBA" w:rsidP="000E6FBA">
      <w:pPr>
        <w:spacing w:after="0" w:line="240" w:lineRule="auto"/>
        <w:contextualSpacing/>
        <w:jc w:val="both"/>
        <w:rPr>
          <w:rFonts w:cstheme="minorHAnsi"/>
        </w:rPr>
      </w:pPr>
    </w:p>
    <w:p w:rsidR="000E6FBA" w:rsidRPr="000E6FBA" w:rsidRDefault="000E6FBA" w:rsidP="000E6FBA">
      <w:pPr>
        <w:spacing w:after="0" w:line="240" w:lineRule="auto"/>
        <w:contextualSpacing/>
        <w:jc w:val="both"/>
        <w:rPr>
          <w:rFonts w:cstheme="minorHAnsi"/>
        </w:rPr>
      </w:pPr>
      <w:r>
        <w:rPr>
          <w:rFonts w:cstheme="minorHAnsi"/>
        </w:rPr>
        <w:t>2.- L</w:t>
      </w:r>
      <w:r w:rsidR="00022DC1">
        <w:rPr>
          <w:rFonts w:cstheme="minorHAnsi"/>
        </w:rPr>
        <w:t>ectura del acta 47</w:t>
      </w:r>
      <w:r w:rsidRPr="000E6FBA">
        <w:rPr>
          <w:rFonts w:cstheme="minorHAnsi"/>
        </w:rPr>
        <w:t xml:space="preserve"> d</w:t>
      </w:r>
      <w:r w:rsidR="00022DC1">
        <w:rPr>
          <w:rFonts w:cstheme="minorHAnsi"/>
        </w:rPr>
        <w:t>e la sesión ordinaria del día 17 de jul</w:t>
      </w:r>
      <w:r w:rsidRPr="000E6FBA">
        <w:rPr>
          <w:rFonts w:cstheme="minorHAnsi"/>
        </w:rPr>
        <w:t>io del 2020;</w:t>
      </w:r>
    </w:p>
    <w:p w:rsidR="000E6FBA" w:rsidRPr="000E6FBA" w:rsidRDefault="000E6FBA" w:rsidP="000E6FBA">
      <w:pPr>
        <w:spacing w:after="0" w:line="240" w:lineRule="auto"/>
        <w:contextualSpacing/>
        <w:jc w:val="both"/>
        <w:rPr>
          <w:rFonts w:cstheme="minorHAnsi"/>
        </w:rPr>
      </w:pPr>
    </w:p>
    <w:p w:rsidR="000E6FBA" w:rsidRPr="005878DF" w:rsidRDefault="000E6FBA" w:rsidP="000E6FBA">
      <w:pPr>
        <w:spacing w:after="0" w:line="240" w:lineRule="auto"/>
        <w:contextualSpacing/>
        <w:jc w:val="both"/>
        <w:rPr>
          <w:rFonts w:cstheme="minorHAnsi"/>
        </w:rPr>
      </w:pPr>
      <w:r>
        <w:rPr>
          <w:rFonts w:cstheme="minorHAnsi"/>
        </w:rPr>
        <w:t>3.-</w:t>
      </w:r>
      <w:r w:rsidRPr="000E6FBA">
        <w:rPr>
          <w:rFonts w:cstheme="minorHAnsi"/>
        </w:rPr>
        <w:t>.</w:t>
      </w:r>
      <w:r w:rsidR="00022DC1" w:rsidRPr="005878DF">
        <w:rPr>
          <w:rFonts w:cstheme="minorHAnsi"/>
        </w:rPr>
        <w:t>Presentación del Informe financiero de Origen y Aplicación de Recursos correspondientes al Segundo Trimestre del año 2020.</w:t>
      </w:r>
    </w:p>
    <w:p w:rsidR="000E6FBA" w:rsidRPr="005878DF" w:rsidRDefault="000E6FBA" w:rsidP="000E6FBA">
      <w:pPr>
        <w:spacing w:after="0" w:line="240" w:lineRule="auto"/>
        <w:contextualSpacing/>
        <w:jc w:val="both"/>
        <w:rPr>
          <w:rFonts w:cstheme="minorHAnsi"/>
        </w:rPr>
      </w:pPr>
    </w:p>
    <w:p w:rsidR="00022DC1" w:rsidRPr="005878DF" w:rsidRDefault="000E6FBA" w:rsidP="00022DC1">
      <w:pPr>
        <w:spacing w:after="0" w:line="240" w:lineRule="auto"/>
        <w:jc w:val="both"/>
        <w:rPr>
          <w:rFonts w:cstheme="minorHAnsi"/>
        </w:rPr>
      </w:pPr>
      <w:r w:rsidRPr="005878DF">
        <w:rPr>
          <w:rFonts w:cstheme="minorHAnsi"/>
        </w:rPr>
        <w:t xml:space="preserve">4.- </w:t>
      </w:r>
      <w:r w:rsidR="00022DC1" w:rsidRPr="005878DF">
        <w:rPr>
          <w:rFonts w:cstheme="minorHAnsi"/>
        </w:rPr>
        <w:t>Presentación del Informe Contable y Financiero de la Secretaría de Administración, Finanzas y Tesorería Municipal correspondiente al mes de Junio del año 2020.</w:t>
      </w:r>
    </w:p>
    <w:p w:rsidR="000E6FBA" w:rsidRPr="005878DF" w:rsidRDefault="000E6FBA" w:rsidP="000E6FBA">
      <w:pPr>
        <w:spacing w:after="0" w:line="240" w:lineRule="auto"/>
        <w:contextualSpacing/>
        <w:jc w:val="both"/>
        <w:rPr>
          <w:rFonts w:cstheme="minorHAnsi"/>
        </w:rPr>
      </w:pPr>
      <w:r w:rsidRPr="005878DF">
        <w:rPr>
          <w:rFonts w:cstheme="minorHAnsi"/>
        </w:rPr>
        <w:t xml:space="preserve"> </w:t>
      </w:r>
    </w:p>
    <w:p w:rsidR="00022DC1" w:rsidRPr="005878DF" w:rsidRDefault="000E6FBA" w:rsidP="00022DC1">
      <w:pPr>
        <w:spacing w:after="0" w:line="240" w:lineRule="auto"/>
        <w:jc w:val="both"/>
        <w:rPr>
          <w:rFonts w:cstheme="minorHAnsi"/>
        </w:rPr>
      </w:pPr>
      <w:r w:rsidRPr="005878DF">
        <w:rPr>
          <w:rFonts w:cstheme="minorHAnsi"/>
        </w:rPr>
        <w:t xml:space="preserve">5.- </w:t>
      </w:r>
      <w:r w:rsidR="00022DC1" w:rsidRPr="005878DF">
        <w:rPr>
          <w:rFonts w:cstheme="minorHAnsi"/>
        </w:rPr>
        <w:t>Presentación del Informe de bonificaciones y subsidios del segundo trimestre del  año 2020.</w:t>
      </w:r>
    </w:p>
    <w:p w:rsidR="00022DC1" w:rsidRPr="000E6FBA" w:rsidRDefault="00022DC1" w:rsidP="000E6FBA">
      <w:pPr>
        <w:spacing w:after="0" w:line="240" w:lineRule="auto"/>
        <w:contextualSpacing/>
        <w:jc w:val="both"/>
        <w:rPr>
          <w:rFonts w:cstheme="minorHAnsi"/>
        </w:rPr>
      </w:pPr>
    </w:p>
    <w:p w:rsidR="000E6FBA" w:rsidRPr="000E6FBA" w:rsidRDefault="00022DC1" w:rsidP="000E6FBA">
      <w:pPr>
        <w:spacing w:after="0" w:line="240" w:lineRule="auto"/>
        <w:contextualSpacing/>
        <w:jc w:val="both"/>
        <w:rPr>
          <w:rFonts w:cstheme="minorHAnsi"/>
        </w:rPr>
      </w:pPr>
      <w:r>
        <w:rPr>
          <w:rFonts w:cstheme="minorHAnsi"/>
        </w:rPr>
        <w:t>6</w:t>
      </w:r>
      <w:r w:rsidR="000E6FBA">
        <w:rPr>
          <w:rFonts w:cstheme="minorHAnsi"/>
        </w:rPr>
        <w:t>.- A</w:t>
      </w:r>
      <w:r w:rsidR="000E6FBA" w:rsidRPr="000E6FBA">
        <w:rPr>
          <w:rFonts w:cstheme="minorHAnsi"/>
        </w:rPr>
        <w:t>suntos generales; y</w:t>
      </w:r>
    </w:p>
    <w:p w:rsidR="000E6FBA" w:rsidRPr="000E6FBA" w:rsidRDefault="000E6FBA" w:rsidP="000E6FBA">
      <w:pPr>
        <w:spacing w:after="0" w:line="240" w:lineRule="auto"/>
        <w:contextualSpacing/>
        <w:jc w:val="both"/>
        <w:rPr>
          <w:rFonts w:cstheme="minorHAnsi"/>
        </w:rPr>
      </w:pPr>
    </w:p>
    <w:p w:rsidR="00F42845" w:rsidRDefault="00022DC1" w:rsidP="000E6FBA">
      <w:pPr>
        <w:spacing w:after="0" w:line="240" w:lineRule="auto"/>
        <w:contextualSpacing/>
        <w:jc w:val="both"/>
        <w:rPr>
          <w:rFonts w:cstheme="minorHAnsi"/>
        </w:rPr>
      </w:pPr>
      <w:r>
        <w:rPr>
          <w:rFonts w:cstheme="minorHAnsi"/>
        </w:rPr>
        <w:t>7</w:t>
      </w:r>
      <w:r w:rsidR="000E6FBA">
        <w:rPr>
          <w:rFonts w:cstheme="minorHAnsi"/>
        </w:rPr>
        <w:t>.- C</w:t>
      </w:r>
      <w:r w:rsidR="000E6FBA" w:rsidRPr="000E6FBA">
        <w:rPr>
          <w:rFonts w:cstheme="minorHAnsi"/>
        </w:rPr>
        <w:t>lausura de la sesión.</w:t>
      </w:r>
    </w:p>
    <w:p w:rsidR="004C249F" w:rsidRPr="00E80A65" w:rsidRDefault="004C249F" w:rsidP="004C249F">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E80A65" w:rsidRDefault="001E4AB2"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14:anchorId="31699B8D" wp14:editId="3B813396">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645184"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E67DE2" w:rsidRDefault="00E67DE2" w:rsidP="006F6301">
      <w:pPr>
        <w:widowControl w:val="0"/>
        <w:autoSpaceDE w:val="0"/>
        <w:autoSpaceDN w:val="0"/>
        <w:adjustRightInd w:val="0"/>
        <w:spacing w:line="256" w:lineRule="auto"/>
        <w:jc w:val="both"/>
        <w:rPr>
          <w:rFonts w:eastAsia="Calibri" w:cstheme="minorHAnsi"/>
          <w:b/>
        </w:rPr>
      </w:pPr>
    </w:p>
    <w:p w:rsidR="008128FE" w:rsidRDefault="008128FE" w:rsidP="006F6301">
      <w:pPr>
        <w:widowControl w:val="0"/>
        <w:autoSpaceDE w:val="0"/>
        <w:autoSpaceDN w:val="0"/>
        <w:adjustRightInd w:val="0"/>
        <w:spacing w:line="256" w:lineRule="auto"/>
        <w:jc w:val="both"/>
        <w:rPr>
          <w:rFonts w:eastAsia="Calibri" w:cstheme="minorHAnsi"/>
          <w:b/>
        </w:rPr>
      </w:pPr>
    </w:p>
    <w:p w:rsidR="008128FE" w:rsidRDefault="008128FE" w:rsidP="006F6301">
      <w:pPr>
        <w:widowControl w:val="0"/>
        <w:autoSpaceDE w:val="0"/>
        <w:autoSpaceDN w:val="0"/>
        <w:adjustRightInd w:val="0"/>
        <w:spacing w:line="256" w:lineRule="auto"/>
        <w:jc w:val="both"/>
        <w:rPr>
          <w:rFonts w:eastAsia="Calibri" w:cstheme="minorHAnsi"/>
          <w:b/>
        </w:rPr>
      </w:pPr>
    </w:p>
    <w:p w:rsidR="008128FE" w:rsidRPr="00E80A65" w:rsidRDefault="008128FE"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14:anchorId="66A4CBC8" wp14:editId="5B2AA86C">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55BDB9"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022DC1">
        <w:rPr>
          <w:rFonts w:eastAsia="Calibri" w:cstheme="minorHAnsi"/>
          <w:b/>
        </w:rPr>
        <w:t>LECTURA DEL ACTA 47</w:t>
      </w:r>
      <w:r w:rsidR="004C249F">
        <w:rPr>
          <w:rFonts w:eastAsia="Calibri" w:cstheme="minorHAnsi"/>
          <w:b/>
        </w:rPr>
        <w:t xml:space="preserve"> </w:t>
      </w:r>
      <w:r w:rsidR="00F42845" w:rsidRPr="00E80A65">
        <w:rPr>
          <w:rFonts w:eastAsia="Calibri" w:cstheme="minorHAnsi"/>
          <w:b/>
        </w:rPr>
        <w:t xml:space="preserve">DE LA SESIÓN ORDINARIA CELEBRADA EL DÍA </w:t>
      </w:r>
      <w:r w:rsidR="00022DC1">
        <w:rPr>
          <w:rFonts w:eastAsia="Calibri" w:cstheme="minorHAnsi"/>
          <w:b/>
        </w:rPr>
        <w:t>17</w:t>
      </w:r>
      <w:r w:rsidR="00F42845" w:rsidRPr="00E80A65">
        <w:rPr>
          <w:rFonts w:eastAsia="Calibri" w:cstheme="minorHAnsi"/>
          <w:b/>
        </w:rPr>
        <w:t xml:space="preserve"> DE </w:t>
      </w:r>
      <w:r w:rsidR="00022DC1">
        <w:rPr>
          <w:rFonts w:eastAsia="Calibri" w:cstheme="minorHAnsi"/>
          <w:b/>
        </w:rPr>
        <w:t>JUL</w:t>
      </w:r>
      <w:r w:rsidR="000E6FBA">
        <w:rPr>
          <w:rFonts w:eastAsia="Calibri" w:cstheme="minorHAnsi"/>
          <w:b/>
        </w:rPr>
        <w:t>IO</w:t>
      </w:r>
      <w:r w:rsidR="004B6400">
        <w:rPr>
          <w:rFonts w:eastAsia="Calibri" w:cstheme="minorHAnsi"/>
          <w:b/>
        </w:rPr>
        <w:t xml:space="preserve"> DEL 2020</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4B6400" w:rsidRDefault="00F42845" w:rsidP="00E67DE2">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514BDC">
        <w:rPr>
          <w:rFonts w:eastAsia="Calibri" w:cstheme="minorHAnsi"/>
        </w:rPr>
        <w:t>dinaria del dí</w:t>
      </w:r>
      <w:r w:rsidR="00022DC1">
        <w:rPr>
          <w:rFonts w:eastAsia="Calibri" w:cstheme="minorHAnsi"/>
        </w:rPr>
        <w:t>a 17</w:t>
      </w:r>
      <w:r w:rsidR="004C249F">
        <w:rPr>
          <w:rFonts w:eastAsia="Calibri" w:cstheme="minorHAnsi"/>
        </w:rPr>
        <w:t xml:space="preserve"> </w:t>
      </w:r>
      <w:r w:rsidR="00F278F3" w:rsidRPr="00E80A65">
        <w:rPr>
          <w:rFonts w:eastAsia="Calibri" w:cstheme="minorHAnsi"/>
        </w:rPr>
        <w:t xml:space="preserve">de </w:t>
      </w:r>
      <w:r w:rsidR="00022DC1">
        <w:rPr>
          <w:rFonts w:eastAsia="Calibri" w:cstheme="minorHAnsi"/>
        </w:rPr>
        <w:t>jul</w:t>
      </w:r>
      <w:r w:rsidR="000E6FBA">
        <w:rPr>
          <w:rFonts w:eastAsia="Calibri" w:cstheme="minorHAnsi"/>
        </w:rPr>
        <w:t>io</w:t>
      </w:r>
      <w:r w:rsidR="005346E9" w:rsidRPr="00E80A65">
        <w:rPr>
          <w:rFonts w:eastAsia="Calibri" w:cstheme="minorHAnsi"/>
        </w:rPr>
        <w:t xml:space="preserve"> del año en curso, para que ustedes realicen sus observaciones o comentarios al documento en referencia, y en virtud de lo anterior se propone la dispensa de su lectura; quienes estén a favor de la di</w:t>
      </w:r>
      <w:r w:rsidR="00621478" w:rsidRPr="00E80A65">
        <w:rPr>
          <w:rFonts w:eastAsia="Calibri" w:cstheme="minorHAnsi"/>
        </w:rPr>
        <w:t xml:space="preserve">spensa de la lectura del </w:t>
      </w:r>
      <w:r w:rsidR="00022DC1">
        <w:rPr>
          <w:rFonts w:eastAsia="Calibri" w:cstheme="minorHAnsi"/>
        </w:rPr>
        <w:t>acta 47</w:t>
      </w:r>
      <w:r w:rsidR="00985B51">
        <w:rPr>
          <w:rFonts w:eastAsia="Calibri" w:cstheme="minorHAnsi"/>
        </w:rPr>
        <w:t xml:space="preserve"> del </w:t>
      </w:r>
      <w:r w:rsidR="00022DC1">
        <w:rPr>
          <w:rFonts w:eastAsia="Calibri" w:cstheme="minorHAnsi"/>
        </w:rPr>
        <w:t>17</w:t>
      </w:r>
      <w:r w:rsidR="005346E9" w:rsidRPr="00E80A65">
        <w:rPr>
          <w:rFonts w:eastAsia="Calibri" w:cstheme="minorHAnsi"/>
        </w:rPr>
        <w:t xml:space="preserve"> de</w:t>
      </w:r>
      <w:r w:rsidR="004B6400">
        <w:rPr>
          <w:rFonts w:eastAsia="Calibri" w:cstheme="minorHAnsi"/>
        </w:rPr>
        <w:t xml:space="preserve"> </w:t>
      </w:r>
      <w:r w:rsidR="00022DC1">
        <w:rPr>
          <w:rFonts w:eastAsia="Calibri" w:cstheme="minorHAnsi"/>
        </w:rPr>
        <w:t>jul</w:t>
      </w:r>
      <w:r w:rsidR="000E6FBA">
        <w:rPr>
          <w:rFonts w:eastAsia="Calibri" w:cstheme="minorHAnsi"/>
        </w:rPr>
        <w:t>io</w:t>
      </w:r>
      <w:r w:rsidR="004B6400">
        <w:rPr>
          <w:rFonts w:eastAsia="Calibri" w:cstheme="minorHAnsi"/>
        </w:rPr>
        <w:t xml:space="preserve"> del 2020</w:t>
      </w:r>
      <w:r w:rsidR="000E6FBA">
        <w:rPr>
          <w:rFonts w:eastAsia="Calibri" w:cstheme="minorHAnsi"/>
        </w:rPr>
        <w:t>, sírvanse manifestarlo con el emoji correspondiente.</w:t>
      </w:r>
    </w:p>
    <w:p w:rsidR="004B6400" w:rsidRPr="004B6400" w:rsidRDefault="00022DC1" w:rsidP="004B6400">
      <w:pPr>
        <w:spacing w:line="240" w:lineRule="atLeast"/>
        <w:jc w:val="both"/>
        <w:rPr>
          <w:rFonts w:eastAsia="Calibri" w:cstheme="minorHAnsi"/>
        </w:rPr>
      </w:pPr>
      <w:r>
        <w:rPr>
          <w:rFonts w:eastAsia="Calibri" w:cstheme="minorHAnsi"/>
        </w:rPr>
        <w:t>Con 14</w:t>
      </w:r>
      <w:r w:rsidR="004B6400" w:rsidRPr="004B6400">
        <w:rPr>
          <w:rFonts w:eastAsia="Calibri" w:cstheme="minorHAnsi"/>
        </w:rPr>
        <w:t xml:space="preserve"> votos a favor y 1 voto en </w:t>
      </w:r>
      <w:r w:rsidR="004B6400">
        <w:rPr>
          <w:rFonts w:eastAsia="Calibri" w:cstheme="minorHAnsi"/>
        </w:rPr>
        <w:t>abstención</w:t>
      </w:r>
      <w:r w:rsidR="004B6400" w:rsidRPr="004B6400">
        <w:rPr>
          <w:rFonts w:eastAsia="Calibri" w:cstheme="minorHAnsi"/>
        </w:rPr>
        <w:t xml:space="preserve"> por parte de la Regidora Carolina Maria Vazquez Juarez.</w:t>
      </w:r>
    </w:p>
    <w:p w:rsidR="002A4E95" w:rsidRDefault="004B6400" w:rsidP="004B6400">
      <w:pPr>
        <w:spacing w:line="240" w:lineRule="atLeast"/>
        <w:jc w:val="both"/>
        <w:rPr>
          <w:rFonts w:eastAsia="Calibri" w:cstheme="minorHAnsi"/>
        </w:rPr>
      </w:pPr>
      <w:r w:rsidRPr="004B6400">
        <w:rPr>
          <w:rFonts w:eastAsia="Calibri" w:cstheme="minorHAnsi"/>
        </w:rPr>
        <w:t>El Ayuntamiento en votación económica emite el siguiente acuerdo:</w:t>
      </w:r>
    </w:p>
    <w:p w:rsidR="00F42845" w:rsidRPr="004C249F" w:rsidRDefault="001E4AB2" w:rsidP="004B6400">
      <w:pPr>
        <w:spacing w:line="240" w:lineRule="atLeast"/>
        <w:jc w:val="both"/>
        <w:rPr>
          <w:rFonts w:eastAsia="Calibri" w:cstheme="minorHAnsi"/>
        </w:rPr>
      </w:pPr>
      <w:r w:rsidRPr="004C249F">
        <w:rPr>
          <w:rFonts w:cstheme="minorHAnsi"/>
          <w:noProof/>
          <w:lang w:val="es-ES" w:eastAsia="es-ES"/>
        </w:rPr>
        <mc:AlternateContent>
          <mc:Choice Requires="wps">
            <w:drawing>
              <wp:anchor distT="0" distB="0" distL="114300" distR="114300" simplePos="0" relativeHeight="251659264" behindDoc="1" locked="0" layoutInCell="1" allowOverlap="1" wp14:anchorId="0E8C1F3D" wp14:editId="30971F22">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D5306"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w:t>
      </w:r>
      <w:r w:rsidR="004B6400">
        <w:rPr>
          <w:rFonts w:eastAsia="Calibri" w:cstheme="minorHAnsi"/>
          <w:b/>
        </w:rPr>
        <w:t>mayoria</w:t>
      </w:r>
      <w:r w:rsidRPr="004C249F">
        <w:rPr>
          <w:rFonts w:eastAsia="Calibri" w:cstheme="minorHAnsi"/>
          <w:b/>
        </w:rPr>
        <w:t xml:space="preserve"> se aprueba la dispensa de la lectura del Acta </w:t>
      </w:r>
      <w:r w:rsidR="00022DC1">
        <w:rPr>
          <w:rFonts w:eastAsia="Calibri" w:cstheme="minorHAnsi"/>
          <w:b/>
        </w:rPr>
        <w:t>47</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022DC1">
        <w:rPr>
          <w:rFonts w:eastAsia="Calibri" w:cstheme="minorHAnsi"/>
          <w:b/>
        </w:rPr>
        <w:t>17</w:t>
      </w:r>
      <w:r w:rsidR="00985B51">
        <w:rPr>
          <w:rFonts w:eastAsia="Calibri" w:cstheme="minorHAnsi"/>
          <w:b/>
        </w:rPr>
        <w:t xml:space="preserve"> </w:t>
      </w:r>
      <w:r w:rsidRPr="004C249F">
        <w:rPr>
          <w:rFonts w:eastAsia="Calibri" w:cstheme="minorHAnsi"/>
          <w:b/>
        </w:rPr>
        <w:t xml:space="preserve">de </w:t>
      </w:r>
      <w:r w:rsidR="00022DC1">
        <w:rPr>
          <w:rFonts w:eastAsia="Calibri" w:cstheme="minorHAnsi"/>
          <w:b/>
        </w:rPr>
        <w:t>jul</w:t>
      </w:r>
      <w:r w:rsidR="00F24314">
        <w:rPr>
          <w:rFonts w:eastAsia="Calibri" w:cstheme="minorHAnsi"/>
          <w:b/>
        </w:rPr>
        <w:t>io</w:t>
      </w:r>
      <w:r w:rsidR="004B6400">
        <w:rPr>
          <w:rFonts w:eastAsia="Calibri" w:cstheme="minorHAnsi"/>
          <w:b/>
        </w:rPr>
        <w:t xml:space="preserve"> del 2020</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4B6400" w:rsidRDefault="00F42845" w:rsidP="004B6400">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5878DF" w:rsidRDefault="005878DF" w:rsidP="004B6400">
      <w:pPr>
        <w:spacing w:after="0" w:line="240" w:lineRule="auto"/>
        <w:jc w:val="both"/>
        <w:rPr>
          <w:rFonts w:eastAsia="Calibri" w:cstheme="minorHAnsi"/>
        </w:rPr>
      </w:pPr>
    </w:p>
    <w:p w:rsidR="005878DF" w:rsidRPr="005878DF" w:rsidRDefault="005878DF" w:rsidP="005878DF">
      <w:pPr>
        <w:tabs>
          <w:tab w:val="left" w:pos="2655"/>
        </w:tabs>
        <w:spacing w:after="0"/>
        <w:jc w:val="both"/>
      </w:pPr>
      <w:r w:rsidRPr="005878DF">
        <w:t>Acto seguido la Regidora Carolina María Vázquez Juárez manifiesta lo siguiente. - buenos días, pido la palabra para manifestar que el documento word que se nos circuló que contiene el acta de la sesión anterior la numero 47 está mal redactada, pues en el punto 10 del orden del día de aquella sesión del 17 de Julio relativo al dictamen modificatorio del arrendamiento para la construcción y funcionamiento del crematorio no aparece transcrita la votación, la transcripción de la postura que manifesté en mi uso de la palabra, les recuerdo que yo vote en contra y hable de ese contrato por estar viciado de origen al no haberlo sometido a licitación pública y además por resultar excesivamente ventajoso para la empresa funerales Monterrey S.A. DE C.V. y con muy pocos beneficios y apoyos para la comunidad, nada de lo que dije en aquella sesión está reflejada en la transcripción del acta, ni la votación, señora presidenta municipal Clara Luz y señor Secretario Andrés Mijes les solicito se corrija el error y no se vuelva a repetir es cuánto.</w:t>
      </w:r>
    </w:p>
    <w:p w:rsidR="00F24314" w:rsidRPr="004B6400" w:rsidRDefault="00F24314" w:rsidP="004B6400">
      <w:pPr>
        <w:spacing w:after="0" w:line="240" w:lineRule="auto"/>
        <w:jc w:val="both"/>
        <w:rPr>
          <w:rFonts w:eastAsia="Calibri" w:cstheme="minorHAnsi"/>
        </w:rPr>
      </w:pPr>
    </w:p>
    <w:p w:rsidR="004B6400" w:rsidRDefault="004B6400" w:rsidP="004B6400">
      <w:pPr>
        <w:spacing w:after="0" w:line="240" w:lineRule="auto"/>
        <w:jc w:val="both"/>
        <w:rPr>
          <w:rFonts w:eastAsia="Calibri" w:cstheme="minorHAnsi"/>
        </w:rPr>
      </w:pPr>
      <w:r w:rsidRPr="004B6400">
        <w:rPr>
          <w:rFonts w:eastAsia="Calibri" w:cstheme="minorHAnsi"/>
        </w:rPr>
        <w:t>El Ayuntamiento en votación económica emite el siguiente acuerdo:</w:t>
      </w:r>
    </w:p>
    <w:p w:rsidR="00F42845" w:rsidRPr="00E80A65" w:rsidRDefault="00F42845" w:rsidP="004B6400">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14:anchorId="30922921" wp14:editId="72409F4B">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2A4E95" w:rsidRDefault="00A74FFF" w:rsidP="005346E9">
      <w:pPr>
        <w:widowControl w:val="0"/>
        <w:autoSpaceDE w:val="0"/>
        <w:autoSpaceDN w:val="0"/>
        <w:adjustRightInd w:val="0"/>
        <w:spacing w:line="256" w:lineRule="auto"/>
        <w:jc w:val="both"/>
        <w:rPr>
          <w:rFonts w:eastAsia="Calibri" w:cstheme="minorHAnsi"/>
          <w:b/>
          <w:color w:val="FF0000"/>
        </w:rPr>
      </w:pPr>
      <w:r w:rsidRPr="00E80A65">
        <w:rPr>
          <w:rFonts w:eastAsia="Calibri" w:cstheme="minorHAnsi"/>
          <w:b/>
        </w:rPr>
        <w:t xml:space="preserve">UNICO. -Por </w:t>
      </w:r>
      <w:r w:rsidR="00F24314">
        <w:rPr>
          <w:rFonts w:eastAsia="Calibri" w:cstheme="minorHAnsi"/>
          <w:b/>
        </w:rPr>
        <w:t>Unanimidad</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022DC1">
        <w:rPr>
          <w:rFonts w:eastAsia="Calibri" w:cstheme="minorHAnsi"/>
          <w:b/>
        </w:rPr>
        <w:t xml:space="preserve"> 47</w:t>
      </w:r>
      <w:r w:rsidR="00F42845" w:rsidRPr="00E80A65">
        <w:rPr>
          <w:rFonts w:eastAsia="Calibri" w:cstheme="minorHAnsi"/>
          <w:b/>
        </w:rPr>
        <w:t xml:space="preserve">, correspondiente a la Sesión Ordinaria del día </w:t>
      </w:r>
      <w:r w:rsidR="00022DC1">
        <w:rPr>
          <w:rFonts w:eastAsia="Calibri" w:cstheme="minorHAnsi"/>
          <w:b/>
        </w:rPr>
        <w:t>17</w:t>
      </w:r>
      <w:r w:rsidR="0006272D">
        <w:rPr>
          <w:rFonts w:eastAsia="Calibri" w:cstheme="minorHAnsi"/>
          <w:b/>
        </w:rPr>
        <w:t xml:space="preserve"> </w:t>
      </w:r>
      <w:r w:rsidR="00F42845" w:rsidRPr="00E80A65">
        <w:rPr>
          <w:rFonts w:eastAsia="Calibri" w:cstheme="minorHAnsi"/>
          <w:b/>
        </w:rPr>
        <w:t xml:space="preserve">de </w:t>
      </w:r>
      <w:r w:rsidR="00022DC1">
        <w:rPr>
          <w:rFonts w:eastAsia="Calibri" w:cstheme="minorHAnsi"/>
          <w:b/>
        </w:rPr>
        <w:t>jul</w:t>
      </w:r>
      <w:r w:rsidR="00F24314">
        <w:rPr>
          <w:rFonts w:eastAsia="Calibri" w:cstheme="minorHAnsi"/>
          <w:b/>
        </w:rPr>
        <w:t>io</w:t>
      </w:r>
      <w:r w:rsidR="0006272D">
        <w:rPr>
          <w:rFonts w:eastAsia="Calibri" w:cstheme="minorHAnsi"/>
          <w:b/>
        </w:rPr>
        <w:t xml:space="preserve"> </w:t>
      </w:r>
      <w:r w:rsidR="004B6400">
        <w:rPr>
          <w:rFonts w:eastAsia="Calibri" w:cstheme="minorHAnsi"/>
          <w:b/>
        </w:rPr>
        <w:t>del 2020</w:t>
      </w:r>
      <w:r w:rsidR="00F42845" w:rsidRPr="001E1F23">
        <w:rPr>
          <w:rFonts w:eastAsia="Calibri" w:cstheme="minorHAnsi"/>
          <w:b/>
        </w:rPr>
        <w:t>(</w:t>
      </w:r>
      <w:r w:rsidR="000C1229" w:rsidRPr="002A4E95">
        <w:rPr>
          <w:rFonts w:eastAsia="Calibri" w:cstheme="minorHAnsi"/>
          <w:b/>
        </w:rPr>
        <w:t>ARAE-</w:t>
      </w:r>
      <w:r w:rsidR="002A4E95" w:rsidRPr="002A4E95">
        <w:rPr>
          <w:rFonts w:eastAsia="Calibri" w:cstheme="minorHAnsi"/>
          <w:b/>
        </w:rPr>
        <w:t>281</w:t>
      </w:r>
      <w:r w:rsidR="001F5F03" w:rsidRPr="002A4E95">
        <w:rPr>
          <w:rFonts w:eastAsia="Calibri" w:cstheme="minorHAnsi"/>
          <w:b/>
        </w:rPr>
        <w:t>/</w:t>
      </w:r>
      <w:r w:rsidR="004B6400" w:rsidRPr="002A4E95">
        <w:rPr>
          <w:rFonts w:eastAsia="Calibri" w:cstheme="minorHAnsi"/>
          <w:b/>
        </w:rPr>
        <w:t>2020</w:t>
      </w:r>
      <w:r w:rsidR="000C1229" w:rsidRPr="002A4E95">
        <w:rPr>
          <w:rFonts w:eastAsia="Calibri" w:cstheme="minorHAnsi"/>
          <w:b/>
        </w:rPr>
        <w:t>)</w:t>
      </w:r>
      <w:r w:rsidR="00F42845" w:rsidRPr="001E1F23">
        <w:rPr>
          <w:rFonts w:eastAsia="Calibri" w:cstheme="minorHAnsi"/>
          <w:b/>
        </w:rPr>
        <w:t>……………………………</w:t>
      </w:r>
      <w:r w:rsidR="00EC66D1" w:rsidRPr="001E1F23">
        <w:rPr>
          <w:rFonts w:eastAsia="Calibri" w:cstheme="minorHAnsi"/>
          <w:b/>
        </w:rPr>
        <w:t>……………</w:t>
      </w:r>
      <w:r w:rsidR="00ED4D62" w:rsidRPr="001E1F23">
        <w:rPr>
          <w:rFonts w:eastAsia="Calibri" w:cstheme="minorHAnsi"/>
          <w:b/>
        </w:rPr>
        <w:t>………………</w:t>
      </w:r>
      <w:r w:rsidR="0061492C" w:rsidRPr="001E1F23">
        <w:rPr>
          <w:rFonts w:eastAsia="Calibri" w:cstheme="minorHAnsi"/>
          <w:b/>
        </w:rPr>
        <w:t>………………</w:t>
      </w:r>
      <w:r w:rsidR="007B563D">
        <w:rPr>
          <w:rFonts w:eastAsia="Calibri" w:cstheme="minorHAnsi"/>
          <w:b/>
        </w:rPr>
        <w:t>……..</w:t>
      </w:r>
    </w:p>
    <w:p w:rsidR="00C37B30" w:rsidRDefault="00C37B30" w:rsidP="00500856">
      <w:pPr>
        <w:jc w:val="both"/>
        <w:rPr>
          <w:rFonts w:eastAsia="Calibri" w:cstheme="minorHAnsi"/>
        </w:rPr>
      </w:pPr>
    </w:p>
    <w:p w:rsidR="00F24314" w:rsidRDefault="00F24314" w:rsidP="00500856">
      <w:pPr>
        <w:jc w:val="both"/>
        <w:rPr>
          <w:rFonts w:eastAsia="Calibri" w:cstheme="minorHAnsi"/>
        </w:rPr>
      </w:pPr>
    </w:p>
    <w:p w:rsidR="008128FE" w:rsidRDefault="008128FE" w:rsidP="00500856">
      <w:pPr>
        <w:jc w:val="both"/>
        <w:rPr>
          <w:rFonts w:eastAsia="Calibri" w:cstheme="minorHAnsi"/>
        </w:rPr>
      </w:pPr>
    </w:p>
    <w:p w:rsidR="008128FE" w:rsidRDefault="008128FE" w:rsidP="00500856">
      <w:pPr>
        <w:jc w:val="both"/>
        <w:rPr>
          <w:rFonts w:eastAsia="Calibri" w:cstheme="minorHAnsi"/>
        </w:rPr>
      </w:pPr>
    </w:p>
    <w:p w:rsidR="00500856" w:rsidRPr="004001B4" w:rsidRDefault="0061492C" w:rsidP="00500856">
      <w:pPr>
        <w:jc w:val="both"/>
        <w:rPr>
          <w:rFonts w:eastAsia="Calibri" w:cstheme="minorHAnsi"/>
        </w:rPr>
      </w:pPr>
      <w:r w:rsidRPr="004001B4">
        <w:rPr>
          <w:rFonts w:eastAsia="Calibri" w:cstheme="minorHAnsi"/>
        </w:rPr>
        <w:t xml:space="preserve">Posteriormente, el </w:t>
      </w:r>
      <w:r w:rsidR="00985B51" w:rsidRPr="004001B4">
        <w:rPr>
          <w:rFonts w:eastAsia="Calibri" w:cstheme="minorHAnsi"/>
        </w:rPr>
        <w:t>Secretario del Ayuntamiento</w:t>
      </w:r>
      <w:r w:rsidRPr="004001B4">
        <w:rPr>
          <w:rFonts w:eastAsia="Calibri" w:cstheme="minorHAnsi"/>
        </w:rPr>
        <w:t>, Licenciado Andrés Concepción Mijes Llovera, Comenta:</w:t>
      </w:r>
    </w:p>
    <w:p w:rsidR="0061492C" w:rsidRPr="004001B4" w:rsidRDefault="0061492C" w:rsidP="0061492C">
      <w:pPr>
        <w:jc w:val="both"/>
        <w:rPr>
          <w:rFonts w:eastAsia="Calibri" w:cstheme="minorHAnsi"/>
        </w:rPr>
      </w:pPr>
      <w:r w:rsidRPr="004001B4">
        <w:rPr>
          <w:rFonts w:eastAsia="Calibri" w:cstheme="minorHAnsi"/>
        </w:rPr>
        <w:t xml:space="preserve"> Para dar cumplimiento al artículo 49 de la</w:t>
      </w:r>
      <w:r w:rsidR="002C4D6B" w:rsidRPr="004001B4">
        <w:rPr>
          <w:rFonts w:eastAsia="Calibri" w:cstheme="minorHAnsi"/>
        </w:rPr>
        <w:t xml:space="preserve"> Ley de Gobierno M</w:t>
      </w:r>
      <w:r w:rsidRPr="004001B4">
        <w:rPr>
          <w:rFonts w:eastAsia="Calibri" w:cstheme="minorHAnsi"/>
        </w:rPr>
        <w:t>unicipal del E</w:t>
      </w:r>
      <w:r w:rsidR="002C4D6B" w:rsidRPr="004001B4">
        <w:rPr>
          <w:rFonts w:eastAsia="Calibri" w:cstheme="minorHAnsi"/>
        </w:rPr>
        <w:t xml:space="preserve">stado </w:t>
      </w:r>
      <w:r w:rsidRPr="004001B4">
        <w:rPr>
          <w:rFonts w:eastAsia="Calibri" w:cstheme="minorHAnsi"/>
        </w:rPr>
        <w:t>de N.L., se les informa a los presentes los acuerdos tomados en la pasada sesión ordinaria, los cuales son:</w:t>
      </w:r>
    </w:p>
    <w:p w:rsidR="004001B4" w:rsidRPr="004001B4" w:rsidRDefault="004001B4" w:rsidP="004001B4">
      <w:pPr>
        <w:spacing w:after="200" w:line="276" w:lineRule="auto"/>
        <w:jc w:val="both"/>
        <w:rPr>
          <w:rFonts w:ascii="Calibri" w:eastAsia="Times New Roman" w:hAnsi="Calibri" w:cs="Calibri"/>
          <w:highlight w:val="yellow"/>
          <w:lang w:val="es-ES" w:eastAsia="es-ES"/>
        </w:rPr>
      </w:pPr>
      <w:r>
        <w:rPr>
          <w:rFonts w:ascii="Calibri" w:eastAsia="Times New Roman" w:hAnsi="Calibri" w:cs="Calibri"/>
          <w:lang w:val="es-ES" w:eastAsia="es-ES"/>
        </w:rPr>
        <w:t>1.- A</w:t>
      </w:r>
      <w:r w:rsidRPr="004001B4">
        <w:rPr>
          <w:rFonts w:ascii="Calibri" w:eastAsia="Times New Roman" w:hAnsi="Calibri" w:cs="Calibri"/>
          <w:lang w:val="es-ES" w:eastAsia="es-ES"/>
        </w:rPr>
        <w:t xml:space="preserve">probación  del acta 46, correspondiente a la sesión ordinaria del día 29 de junio del 2020; </w:t>
      </w:r>
    </w:p>
    <w:p w:rsidR="004001B4" w:rsidRPr="004001B4" w:rsidRDefault="004001B4" w:rsidP="004001B4">
      <w:pPr>
        <w:spacing w:after="0" w:line="360" w:lineRule="auto"/>
        <w:jc w:val="both"/>
        <w:rPr>
          <w:rFonts w:ascii="Calibri" w:eastAsia="Times New Roman" w:hAnsi="Calibri" w:cs="Calibri"/>
          <w:lang w:val="es-ES" w:eastAsia="es-ES"/>
        </w:rPr>
      </w:pPr>
      <w:r>
        <w:rPr>
          <w:rFonts w:ascii="Calibri" w:eastAsia="Times New Roman" w:hAnsi="Calibri" w:cs="Calibri"/>
          <w:lang w:val="es-ES" w:eastAsia="es-ES"/>
        </w:rPr>
        <w:t>2.- A</w:t>
      </w:r>
      <w:r w:rsidRPr="004001B4">
        <w:rPr>
          <w:rFonts w:ascii="Calibri" w:eastAsia="Times New Roman" w:hAnsi="Calibri" w:cs="Calibri"/>
          <w:lang w:val="es-ES" w:eastAsia="es-ES"/>
        </w:rPr>
        <w:t>probación de la iniciativa del reglamento para la prevención social de la violencia y la d</w:t>
      </w:r>
      <w:r>
        <w:rPr>
          <w:rFonts w:ascii="Calibri" w:eastAsia="Times New Roman" w:hAnsi="Calibri" w:cs="Calibri"/>
          <w:lang w:val="es-ES" w:eastAsia="es-ES"/>
        </w:rPr>
        <w:t>elincuencia en el municipio de G</w:t>
      </w:r>
      <w:r w:rsidRPr="004001B4">
        <w:rPr>
          <w:rFonts w:ascii="Calibri" w:eastAsia="Times New Roman" w:hAnsi="Calibri" w:cs="Calibri"/>
          <w:lang w:val="es-ES" w:eastAsia="es-ES"/>
        </w:rPr>
        <w:t>eneral Escobedo;</w:t>
      </w:r>
    </w:p>
    <w:p w:rsidR="004001B4" w:rsidRPr="004001B4" w:rsidRDefault="004001B4" w:rsidP="004001B4">
      <w:pPr>
        <w:spacing w:after="0" w:line="360" w:lineRule="auto"/>
        <w:jc w:val="both"/>
        <w:rPr>
          <w:rFonts w:ascii="Calibri" w:eastAsia="Times New Roman" w:hAnsi="Calibri" w:cs="Calibri"/>
          <w:lang w:val="es-ES" w:eastAsia="es-ES"/>
        </w:rPr>
      </w:pPr>
      <w:r>
        <w:rPr>
          <w:rFonts w:ascii="Calibri" w:eastAsia="Times New Roman" w:hAnsi="Calibri" w:cs="Calibri"/>
          <w:lang w:val="es-ES" w:eastAsia="es-ES"/>
        </w:rPr>
        <w:t>3.- A</w:t>
      </w:r>
      <w:r w:rsidRPr="004001B4">
        <w:rPr>
          <w:rFonts w:ascii="Calibri" w:eastAsia="Times New Roman" w:hAnsi="Calibri" w:cs="Calibri"/>
          <w:lang w:val="es-ES" w:eastAsia="es-ES"/>
        </w:rPr>
        <w:t>probación de las propuestas de reforma de los siguientes reglamentos:</w:t>
      </w:r>
    </w:p>
    <w:p w:rsidR="004001B4" w:rsidRPr="004001B4" w:rsidRDefault="004001B4" w:rsidP="004001B4">
      <w:pPr>
        <w:numPr>
          <w:ilvl w:val="0"/>
          <w:numId w:val="17"/>
        </w:numPr>
        <w:spacing w:after="0" w:line="360" w:lineRule="auto"/>
        <w:contextualSpacing/>
        <w:jc w:val="both"/>
        <w:rPr>
          <w:rFonts w:ascii="Calibri" w:eastAsia="Times New Roman" w:hAnsi="Calibri" w:cs="Calibri"/>
          <w:lang w:val="es-ES" w:eastAsia="es-ES"/>
        </w:rPr>
      </w:pPr>
      <w:r>
        <w:rPr>
          <w:rFonts w:ascii="Calibri" w:eastAsia="Times New Roman" w:hAnsi="Calibri" w:cs="Calibri"/>
          <w:lang w:val="es-ES" w:eastAsia="es-ES"/>
        </w:rPr>
        <w:t>I</w:t>
      </w:r>
      <w:r w:rsidRPr="004001B4">
        <w:rPr>
          <w:rFonts w:ascii="Calibri" w:eastAsia="Times New Roman" w:hAnsi="Calibri" w:cs="Calibri"/>
          <w:lang w:val="es-ES" w:eastAsia="es-ES"/>
        </w:rPr>
        <w:t>nterior del r.</w:t>
      </w:r>
      <w:r>
        <w:rPr>
          <w:rFonts w:ascii="Calibri" w:eastAsia="Times New Roman" w:hAnsi="Calibri" w:cs="Calibri"/>
          <w:lang w:val="es-ES" w:eastAsia="es-ES"/>
        </w:rPr>
        <w:t xml:space="preserve"> ayuntamiento del municipio de G</w:t>
      </w:r>
      <w:r w:rsidRPr="004001B4">
        <w:rPr>
          <w:rFonts w:ascii="Calibri" w:eastAsia="Times New Roman" w:hAnsi="Calibri" w:cs="Calibri"/>
          <w:lang w:val="es-ES" w:eastAsia="es-ES"/>
        </w:rPr>
        <w:t>eneral Escobedo en el marco de la contingencia a causa del covid-19;</w:t>
      </w:r>
    </w:p>
    <w:p w:rsidR="004001B4" w:rsidRPr="004001B4" w:rsidRDefault="004001B4" w:rsidP="004001B4">
      <w:pPr>
        <w:numPr>
          <w:ilvl w:val="0"/>
          <w:numId w:val="17"/>
        </w:numPr>
        <w:spacing w:after="0" w:line="360" w:lineRule="auto"/>
        <w:contextualSpacing/>
        <w:jc w:val="both"/>
        <w:rPr>
          <w:rFonts w:ascii="Calibri" w:eastAsia="Times New Roman" w:hAnsi="Calibri" w:cs="Calibri"/>
          <w:lang w:val="es-ES" w:eastAsia="es-ES"/>
        </w:rPr>
      </w:pPr>
      <w:r>
        <w:rPr>
          <w:rFonts w:ascii="Calibri" w:eastAsia="Times New Roman" w:hAnsi="Calibri" w:cs="Calibri"/>
          <w:lang w:val="es-ES" w:eastAsia="es-ES"/>
        </w:rPr>
        <w:t>I</w:t>
      </w:r>
      <w:r w:rsidRPr="004001B4">
        <w:rPr>
          <w:rFonts w:ascii="Calibri" w:eastAsia="Times New Roman" w:hAnsi="Calibri" w:cs="Calibri"/>
          <w:lang w:val="es-ES" w:eastAsia="es-ES"/>
        </w:rPr>
        <w:t>nterior de la a</w:t>
      </w:r>
      <w:r>
        <w:rPr>
          <w:rFonts w:ascii="Calibri" w:eastAsia="Times New Roman" w:hAnsi="Calibri" w:cs="Calibri"/>
          <w:lang w:val="es-ES" w:eastAsia="es-ES"/>
        </w:rPr>
        <w:t>dmón. pública del municipio de G</w:t>
      </w:r>
      <w:r w:rsidRPr="004001B4">
        <w:rPr>
          <w:rFonts w:ascii="Calibri" w:eastAsia="Times New Roman" w:hAnsi="Calibri" w:cs="Calibri"/>
          <w:lang w:val="es-ES" w:eastAsia="es-ES"/>
        </w:rPr>
        <w:t>eneral Escobedo;</w:t>
      </w:r>
    </w:p>
    <w:p w:rsidR="004001B4" w:rsidRPr="004001B4" w:rsidRDefault="004001B4" w:rsidP="004001B4">
      <w:pPr>
        <w:numPr>
          <w:ilvl w:val="0"/>
          <w:numId w:val="17"/>
        </w:numPr>
        <w:spacing w:after="0" w:line="360" w:lineRule="auto"/>
        <w:contextualSpacing/>
        <w:jc w:val="both"/>
        <w:rPr>
          <w:rFonts w:ascii="Calibri" w:eastAsia="Times New Roman" w:hAnsi="Calibri" w:cs="Calibri"/>
          <w:lang w:val="es-ES" w:eastAsia="es-ES"/>
        </w:rPr>
      </w:pPr>
      <w:r>
        <w:rPr>
          <w:rFonts w:ascii="Calibri" w:eastAsia="Times New Roman" w:hAnsi="Calibri" w:cs="Calibri"/>
          <w:lang w:val="es-ES" w:eastAsia="es-ES"/>
        </w:rPr>
        <w:t>I</w:t>
      </w:r>
      <w:r w:rsidRPr="004001B4">
        <w:rPr>
          <w:rFonts w:ascii="Calibri" w:eastAsia="Times New Roman" w:hAnsi="Calibri" w:cs="Calibri"/>
          <w:lang w:val="es-ES" w:eastAsia="es-ES"/>
        </w:rPr>
        <w:t>nterior del r. ayuntamiento de este municipio en materia de prevención social;</w:t>
      </w:r>
    </w:p>
    <w:p w:rsidR="004001B4" w:rsidRPr="004001B4" w:rsidRDefault="004001B4" w:rsidP="004001B4">
      <w:pPr>
        <w:numPr>
          <w:ilvl w:val="0"/>
          <w:numId w:val="17"/>
        </w:numPr>
        <w:spacing w:after="0" w:line="360" w:lineRule="auto"/>
        <w:contextualSpacing/>
        <w:jc w:val="both"/>
        <w:rPr>
          <w:rFonts w:ascii="Calibri" w:eastAsia="Times New Roman" w:hAnsi="Calibri" w:cs="Calibri"/>
          <w:lang w:val="es-ES" w:eastAsia="es-ES"/>
        </w:rPr>
      </w:pPr>
      <w:r w:rsidRPr="004001B4">
        <w:rPr>
          <w:rFonts w:ascii="Calibri" w:eastAsia="Times New Roman" w:hAnsi="Calibri" w:cs="Calibri"/>
          <w:lang w:val="es-ES" w:eastAsia="es-ES"/>
        </w:rPr>
        <w:t xml:space="preserve">por el que se crea la junta ciudadana de movilidad sustentable del municipio de general Escobedo; y </w:t>
      </w:r>
    </w:p>
    <w:p w:rsidR="004001B4" w:rsidRPr="004001B4" w:rsidRDefault="004001B4" w:rsidP="004001B4">
      <w:pPr>
        <w:numPr>
          <w:ilvl w:val="0"/>
          <w:numId w:val="17"/>
        </w:numPr>
        <w:spacing w:after="0" w:line="360" w:lineRule="auto"/>
        <w:contextualSpacing/>
        <w:jc w:val="both"/>
        <w:rPr>
          <w:rFonts w:ascii="Calibri" w:eastAsia="Times New Roman" w:hAnsi="Calibri" w:cs="Calibri"/>
          <w:lang w:val="es-ES" w:eastAsia="es-ES"/>
        </w:rPr>
      </w:pPr>
      <w:r w:rsidRPr="004001B4">
        <w:rPr>
          <w:rFonts w:ascii="Calibri" w:eastAsia="Times New Roman" w:hAnsi="Calibri" w:cs="Calibri"/>
          <w:lang w:val="es-ES" w:eastAsia="es-ES"/>
        </w:rPr>
        <w:t>del sistema municipal de protección integral de niñas, niños y adolescentes de general Escobedo, nuevo león;</w:t>
      </w:r>
    </w:p>
    <w:p w:rsidR="004001B4" w:rsidRPr="004001B4" w:rsidRDefault="004001B4" w:rsidP="004001B4">
      <w:pPr>
        <w:spacing w:after="0" w:line="360" w:lineRule="auto"/>
        <w:jc w:val="both"/>
        <w:rPr>
          <w:rFonts w:ascii="Calibri" w:eastAsia="Times New Roman" w:hAnsi="Calibri" w:cs="Calibri"/>
          <w:lang w:val="es-ES" w:eastAsia="es-ES"/>
        </w:rPr>
      </w:pPr>
    </w:p>
    <w:p w:rsidR="004001B4" w:rsidRDefault="004001B4" w:rsidP="004001B4">
      <w:pPr>
        <w:spacing w:after="0" w:line="360" w:lineRule="auto"/>
        <w:jc w:val="both"/>
        <w:rPr>
          <w:rFonts w:ascii="Calibri" w:eastAsia="Times New Roman" w:hAnsi="Calibri" w:cs="Calibri"/>
          <w:lang w:val="es-ES" w:eastAsia="es-ES"/>
        </w:rPr>
      </w:pPr>
      <w:r>
        <w:rPr>
          <w:rFonts w:ascii="Calibri" w:eastAsia="Times New Roman" w:hAnsi="Calibri" w:cs="Calibri"/>
          <w:lang w:val="es-ES" w:eastAsia="es-ES"/>
        </w:rPr>
        <w:t>3.- P</w:t>
      </w:r>
      <w:r w:rsidRPr="004001B4">
        <w:rPr>
          <w:rFonts w:ascii="Calibri" w:eastAsia="Times New Roman" w:hAnsi="Calibri" w:cs="Calibri"/>
          <w:lang w:val="es-ES" w:eastAsia="es-ES"/>
        </w:rPr>
        <w:t>or último, aprobación de dictamen modificatorio del acuerdo relativo a la autorización para celebrar convenio de arrendamiento en favor de funerales</w:t>
      </w:r>
      <w:r>
        <w:rPr>
          <w:rFonts w:ascii="Calibri" w:eastAsia="Times New Roman" w:hAnsi="Calibri" w:cs="Calibri"/>
          <w:lang w:val="es-ES" w:eastAsia="es-ES"/>
        </w:rPr>
        <w:t xml:space="preserve"> y capillas monterrey, s.a. de C.V</w:t>
      </w:r>
      <w:r w:rsidRPr="004001B4">
        <w:rPr>
          <w:rFonts w:ascii="Calibri" w:eastAsia="Times New Roman" w:hAnsi="Calibri" w:cs="Calibri"/>
          <w:lang w:val="es-ES" w:eastAsia="es-ES"/>
        </w:rPr>
        <w:t>. a través de su</w:t>
      </w:r>
      <w:r>
        <w:rPr>
          <w:rFonts w:ascii="Calibri" w:eastAsia="Times New Roman" w:hAnsi="Calibri" w:cs="Calibri"/>
          <w:lang w:val="es-ES" w:eastAsia="es-ES"/>
        </w:rPr>
        <w:t xml:space="preserve"> representante legal la señora S</w:t>
      </w:r>
      <w:r w:rsidRPr="004001B4">
        <w:rPr>
          <w:rFonts w:ascii="Calibri" w:eastAsia="Times New Roman" w:hAnsi="Calibri" w:cs="Calibri"/>
          <w:lang w:val="es-ES" w:eastAsia="es-ES"/>
        </w:rPr>
        <w:t>ilvestre Guadalupe</w:t>
      </w:r>
      <w:r>
        <w:rPr>
          <w:rFonts w:ascii="Calibri" w:eastAsia="Times New Roman" w:hAnsi="Calibri" w:cs="Calibri"/>
          <w:lang w:val="es-ES" w:eastAsia="es-ES"/>
        </w:rPr>
        <w:t xml:space="preserve"> Cordero M</w:t>
      </w:r>
      <w:r w:rsidRPr="004001B4">
        <w:rPr>
          <w:rFonts w:ascii="Calibri" w:eastAsia="Times New Roman" w:hAnsi="Calibri" w:cs="Calibri"/>
          <w:lang w:val="es-ES" w:eastAsia="es-ES"/>
        </w:rPr>
        <w:t>acías, sobre un inmueble del dominio público municipal, con una superficie de 306 m2 para la reubicación de capillas, así como en un segundo espacio de  60.00m2 para la construcción y funcionamiento de un horno crematorio.</w:t>
      </w:r>
    </w:p>
    <w:p w:rsidR="00980DE2" w:rsidRDefault="00980DE2" w:rsidP="004001B4">
      <w:pPr>
        <w:spacing w:after="0" w:line="360" w:lineRule="auto"/>
        <w:jc w:val="both"/>
        <w:rPr>
          <w:rFonts w:ascii="Calibri" w:eastAsia="Times New Roman" w:hAnsi="Calibri" w:cs="Calibri"/>
          <w:lang w:val="es-ES" w:eastAsia="es-ES"/>
        </w:rPr>
      </w:pPr>
    </w:p>
    <w:p w:rsidR="00980DE2" w:rsidRDefault="00980DE2" w:rsidP="004001B4">
      <w:pPr>
        <w:spacing w:after="0" w:line="360" w:lineRule="auto"/>
        <w:jc w:val="both"/>
        <w:rPr>
          <w:rFonts w:ascii="Calibri" w:eastAsia="Times New Roman" w:hAnsi="Calibri" w:cs="Calibri"/>
          <w:lang w:val="es-ES" w:eastAsia="es-ES"/>
        </w:rPr>
      </w:pPr>
    </w:p>
    <w:p w:rsidR="00980DE2" w:rsidRDefault="00980DE2" w:rsidP="004001B4">
      <w:pPr>
        <w:spacing w:after="0" w:line="360" w:lineRule="auto"/>
        <w:jc w:val="both"/>
        <w:rPr>
          <w:rFonts w:ascii="Calibri" w:eastAsia="Times New Roman" w:hAnsi="Calibri" w:cs="Calibri"/>
          <w:lang w:val="es-ES" w:eastAsia="es-ES"/>
        </w:rPr>
      </w:pPr>
    </w:p>
    <w:p w:rsidR="00980DE2" w:rsidRPr="004001B4" w:rsidRDefault="00980DE2" w:rsidP="004001B4">
      <w:pPr>
        <w:spacing w:after="0" w:line="360" w:lineRule="auto"/>
        <w:jc w:val="both"/>
        <w:rPr>
          <w:rFonts w:ascii="Calibri" w:eastAsia="Times New Roman" w:hAnsi="Calibri" w:cs="Calibri"/>
          <w:lang w:val="es-ES" w:eastAsia="es-ES"/>
        </w:rPr>
      </w:pPr>
    </w:p>
    <w:p w:rsidR="0061492C" w:rsidRPr="00C37B30" w:rsidRDefault="0061492C" w:rsidP="00704E38">
      <w:pPr>
        <w:spacing w:after="240" w:line="360" w:lineRule="auto"/>
        <w:jc w:val="both"/>
        <w:rPr>
          <w:rFonts w:eastAsia="Times New Roman" w:cstheme="minorHAnsi"/>
          <w:lang w:val="es-ES" w:eastAsia="es-ES"/>
        </w:rPr>
      </w:pPr>
      <w:r w:rsidRPr="00E80A65">
        <w:rPr>
          <w:rFonts w:eastAsia="Calibri" w:cstheme="minorHAnsi"/>
          <w:noProof/>
          <w:lang w:val="es-ES" w:eastAsia="es-ES"/>
        </w:rPr>
        <w:lastRenderedPageBreak/>
        <w:drawing>
          <wp:anchor distT="0" distB="0" distL="114300" distR="114300" simplePos="0" relativeHeight="251707392" behindDoc="1" locked="0" layoutInCell="1" allowOverlap="1" wp14:anchorId="342BE4F3" wp14:editId="12FB1CEA">
            <wp:simplePos x="0" y="0"/>
            <wp:positionH relativeFrom="margin">
              <wp:posOffset>-112572</wp:posOffset>
            </wp:positionH>
            <wp:positionV relativeFrom="paragraph">
              <wp:posOffset>309230</wp:posOffset>
            </wp:positionV>
            <wp:extent cx="5837274" cy="57415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285" cy="574061"/>
                    </a:xfrm>
                    <a:prstGeom prst="rect">
                      <a:avLst/>
                    </a:prstGeom>
                    <a:noFill/>
                  </pic:spPr>
                </pic:pic>
              </a:graphicData>
            </a:graphic>
            <wp14:sizeRelV relativeFrom="margin">
              <wp14:pctHeight>0</wp14:pctHeight>
            </wp14:sizeRelV>
          </wp:anchor>
        </w:drawing>
      </w:r>
    </w:p>
    <w:p w:rsidR="0051240F" w:rsidRPr="0051240F" w:rsidRDefault="0051240F" w:rsidP="0051240F">
      <w:pPr>
        <w:spacing w:after="0" w:line="240" w:lineRule="auto"/>
        <w:jc w:val="both"/>
        <w:rPr>
          <w:rFonts w:ascii="Calibri" w:hAnsi="Calibri" w:cs="Calibri"/>
          <w:b/>
        </w:rPr>
      </w:pPr>
      <w:r>
        <w:rPr>
          <w:rFonts w:eastAsia="Calibri" w:cstheme="minorHAnsi"/>
          <w:b/>
        </w:rPr>
        <w:t>PUNTO 3</w:t>
      </w:r>
      <w:r w:rsidR="00D8674C" w:rsidRPr="00E80A65">
        <w:rPr>
          <w:rFonts w:eastAsia="Calibri" w:cstheme="minorHAnsi"/>
          <w:b/>
        </w:rPr>
        <w:t xml:space="preserve"> DEL ORDEN DEL </w:t>
      </w:r>
      <w:r w:rsidR="000C1229" w:rsidRPr="00E80A65">
        <w:rPr>
          <w:rFonts w:eastAsia="Calibri" w:cstheme="minorHAnsi"/>
          <w:b/>
        </w:rPr>
        <w:t>DÍA</w:t>
      </w:r>
      <w:r w:rsidR="00186D3D">
        <w:rPr>
          <w:rFonts w:eastAsia="Calibri" w:cstheme="minorHAnsi"/>
          <w:b/>
        </w:rPr>
        <w:t>.-</w:t>
      </w:r>
      <w:r w:rsidR="00186D3D" w:rsidRPr="00186D3D">
        <w:t xml:space="preserve"> </w:t>
      </w:r>
      <w:r w:rsidRPr="0051240F">
        <w:rPr>
          <w:rFonts w:ascii="Calibri" w:hAnsi="Calibri" w:cs="Calibri"/>
          <w:b/>
        </w:rPr>
        <w:t>PRESENTACIÓN DEL INFORME FINANCIERO DE ORIGEN Y APLICACIÓN DE RECURSOS CORRESPONDIENTES AL</w:t>
      </w:r>
      <w:r>
        <w:rPr>
          <w:rFonts w:ascii="Calibri" w:hAnsi="Calibri" w:cs="Calibri"/>
          <w:b/>
        </w:rPr>
        <w:t xml:space="preserve"> SEGUNDO TRIMESTRE DEL AÑO 2020.</w:t>
      </w:r>
    </w:p>
    <w:p w:rsidR="00704E38" w:rsidRDefault="00704E38" w:rsidP="00C37B30">
      <w:pPr>
        <w:jc w:val="both"/>
        <w:rPr>
          <w:rFonts w:ascii="Calibri" w:eastAsia="Calibri" w:hAnsi="Calibri" w:cs="Calibri"/>
        </w:rPr>
      </w:pPr>
    </w:p>
    <w:p w:rsidR="00704E38" w:rsidRDefault="00704E38" w:rsidP="00704E38">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sidR="0051240F">
        <w:rPr>
          <w:rFonts w:ascii="Calibri" w:eastAsia="Calibri" w:hAnsi="Calibri" w:cs="Calibri"/>
        </w:rPr>
        <w:t xml:space="preserve"> 3 </w:t>
      </w:r>
      <w:r w:rsidRPr="00C37B30">
        <w:rPr>
          <w:rFonts w:ascii="Calibri" w:eastAsia="Calibri" w:hAnsi="Calibri" w:cs="Calibri"/>
        </w:rPr>
        <w:t>del orden del día, hacemos mención de</w:t>
      </w:r>
      <w:r w:rsidR="00BB2EAE">
        <w:rPr>
          <w:rFonts w:ascii="Calibri" w:eastAsia="Calibri" w:hAnsi="Calibri" w:cs="Calibri"/>
        </w:rPr>
        <w:t xml:space="preserve"> la</w:t>
      </w:r>
      <w:r w:rsidRPr="00C37B30">
        <w:rPr>
          <w:rFonts w:ascii="Calibri" w:eastAsia="Calibri" w:hAnsi="Calibri" w:cs="Calibri"/>
        </w:rPr>
        <w:t xml:space="preserve"> </w:t>
      </w:r>
      <w:r w:rsidR="0051240F" w:rsidRPr="0051240F">
        <w:rPr>
          <w:rFonts w:ascii="Calibri" w:hAnsi="Calibri" w:cs="Calibri"/>
          <w:b/>
        </w:rPr>
        <w:t>PRESENTACIÓN DEL INFORME FINANCIERO DE ORIGEN Y APLICACIÓN DE RECURSOS CORRESPONDIENTES AL</w:t>
      </w:r>
      <w:r w:rsidR="0051240F">
        <w:rPr>
          <w:rFonts w:ascii="Calibri" w:hAnsi="Calibri" w:cs="Calibri"/>
          <w:b/>
        </w:rPr>
        <w:t xml:space="preserve"> SEGUNDO TRIMESTRE DEL AÑO 2020; </w:t>
      </w:r>
      <w:r w:rsidRPr="00C37B30">
        <w:rPr>
          <w:rFonts w:ascii="Calibri" w:eastAsia="Calibri" w:hAnsi="Calibri" w:cs="Calibri"/>
        </w:rPr>
        <w:t>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BB2EAE" w:rsidRPr="00BB2EAE" w:rsidRDefault="0051240F" w:rsidP="00BB2EAE">
      <w:pPr>
        <w:spacing w:after="200" w:line="276" w:lineRule="auto"/>
        <w:jc w:val="both"/>
        <w:rPr>
          <w:rFonts w:ascii="Calibri" w:eastAsia="Calibri" w:hAnsi="Calibri" w:cs="Calibri"/>
        </w:rPr>
      </w:pPr>
      <w:r>
        <w:rPr>
          <w:rFonts w:ascii="Calibri" w:eastAsia="Calibri" w:hAnsi="Calibri" w:cs="Calibri"/>
        </w:rPr>
        <w:t>Con 14</w:t>
      </w:r>
      <w:r w:rsidR="00BB2EAE" w:rsidRPr="00BB2EAE">
        <w:rPr>
          <w:rFonts w:ascii="Calibri" w:eastAsia="Calibri" w:hAnsi="Calibri" w:cs="Calibri"/>
        </w:rPr>
        <w:t xml:space="preserve"> votos a favor y 1 voto en </w:t>
      </w:r>
      <w:r>
        <w:rPr>
          <w:rFonts w:ascii="Calibri" w:eastAsia="Calibri" w:hAnsi="Calibri" w:cs="Calibri"/>
        </w:rPr>
        <w:t>contra</w:t>
      </w:r>
      <w:r w:rsidR="00BB2EAE" w:rsidRPr="00BB2EAE">
        <w:rPr>
          <w:rFonts w:ascii="Calibri" w:eastAsia="Calibri" w:hAnsi="Calibri" w:cs="Calibri"/>
        </w:rPr>
        <w:t xml:space="preserve"> por parte de la Regidora Carolina Maria Vazquez Juarez.</w:t>
      </w:r>
    </w:p>
    <w:p w:rsidR="00704E38" w:rsidRPr="00C37B30" w:rsidRDefault="00BB2EAE" w:rsidP="00BB2EAE">
      <w:pPr>
        <w:spacing w:after="200" w:line="276" w:lineRule="auto"/>
        <w:jc w:val="both"/>
        <w:rPr>
          <w:rFonts w:ascii="Calibri" w:eastAsia="Calibri" w:hAnsi="Calibri" w:cs="Calibri"/>
        </w:rPr>
      </w:pPr>
      <w:r w:rsidRPr="00BB2EAE">
        <w:rPr>
          <w:rFonts w:ascii="Calibri" w:eastAsia="Calibri" w:hAnsi="Calibri" w:cs="Calibri"/>
        </w:rPr>
        <w:t>El Ayuntamiento en votación económica emite el siguiente acuerdo:</w:t>
      </w:r>
      <w:r w:rsidR="00704E38" w:rsidRPr="00C37B30">
        <w:rPr>
          <w:rFonts w:ascii="Calibri" w:eastAsia="Calibri" w:hAnsi="Calibri" w:cs="Calibri"/>
          <w:b/>
          <w:noProof/>
          <w:lang w:val="es-ES" w:eastAsia="es-ES"/>
        </w:rPr>
        <mc:AlternateContent>
          <mc:Choice Requires="wps">
            <w:drawing>
              <wp:anchor distT="0" distB="0" distL="114300" distR="114300" simplePos="0" relativeHeight="251719680" behindDoc="0" locked="0" layoutInCell="1" allowOverlap="1" wp14:anchorId="4691004B" wp14:editId="43C51B6E">
                <wp:simplePos x="0" y="0"/>
                <wp:positionH relativeFrom="column">
                  <wp:posOffset>-48777</wp:posOffset>
                </wp:positionH>
                <wp:positionV relativeFrom="paragraph">
                  <wp:posOffset>282162</wp:posOffset>
                </wp:positionV>
                <wp:extent cx="5705475" cy="552494"/>
                <wp:effectExtent l="0" t="0" r="28575" b="19050"/>
                <wp:wrapNone/>
                <wp:docPr id="7" name="7 Rectángulo"/>
                <wp:cNvGraphicFramePr/>
                <a:graphic xmlns:a="http://schemas.openxmlformats.org/drawingml/2006/main">
                  <a:graphicData uri="http://schemas.microsoft.com/office/word/2010/wordprocessingShape">
                    <wps:wsp>
                      <wps:cNvSpPr/>
                      <wps:spPr>
                        <a:xfrm>
                          <a:off x="0" y="0"/>
                          <a:ext cx="5705475" cy="55249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7 Rectángulo" o:spid="_x0000_s1026" style="position:absolute;margin-left:-3.85pt;margin-top:22.2pt;width:449.25pt;height:4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" filled="f" strokecolor="windowText" strokeweight="1pt"/>
            </w:pict>
          </mc:Fallback>
        </mc:AlternateContent>
      </w:r>
    </w:p>
    <w:p w:rsidR="0051240F" w:rsidRPr="0051240F" w:rsidRDefault="00704E38" w:rsidP="0051240F">
      <w:pPr>
        <w:spacing w:after="0" w:line="240" w:lineRule="auto"/>
        <w:jc w:val="both"/>
        <w:rPr>
          <w:rFonts w:ascii="Calibri" w:hAnsi="Calibri" w:cs="Calibri"/>
          <w:b/>
        </w:rPr>
      </w:pPr>
      <w:r w:rsidRPr="00C37B30">
        <w:rPr>
          <w:rFonts w:ascii="Calibri" w:eastAsia="Calibri" w:hAnsi="Calibri" w:cs="Calibri"/>
          <w:b/>
        </w:rPr>
        <w:t xml:space="preserve">UNICO. - Por </w:t>
      </w:r>
      <w:r w:rsidR="00BB2EAE">
        <w:rPr>
          <w:rFonts w:ascii="Calibri" w:eastAsia="Calibri" w:hAnsi="Calibri" w:cs="Calibri"/>
          <w:b/>
        </w:rPr>
        <w:t xml:space="preserve">mayoria </w:t>
      </w:r>
      <w:r w:rsidRPr="00C37B30">
        <w:rPr>
          <w:rFonts w:ascii="Calibri" w:eastAsia="Calibri" w:hAnsi="Calibri" w:cs="Calibri"/>
          <w:b/>
        </w:rPr>
        <w:t xml:space="preserve">se aprueba la dispensa de lectura de la </w:t>
      </w:r>
      <w:r w:rsidR="0051240F" w:rsidRPr="0051240F">
        <w:rPr>
          <w:rFonts w:ascii="Calibri" w:hAnsi="Calibri" w:cs="Calibri"/>
          <w:b/>
        </w:rPr>
        <w:t>presentación del informe financiero de origen y aplicación de recursos correspondientes al segundo trimestre del año 2020.</w:t>
      </w:r>
    </w:p>
    <w:p w:rsidR="00704E38" w:rsidRPr="00C37B30" w:rsidRDefault="00704E38" w:rsidP="00704E38">
      <w:pPr>
        <w:spacing w:after="0" w:line="240" w:lineRule="auto"/>
        <w:contextualSpacing/>
        <w:jc w:val="both"/>
        <w:rPr>
          <w:rFonts w:ascii="Calibri" w:eastAsia="Calibri" w:hAnsi="Calibri" w:cs="Calibri"/>
        </w:rPr>
      </w:pPr>
    </w:p>
    <w:p w:rsidR="00BB2EAE" w:rsidRDefault="00BB2EAE" w:rsidP="00704E38">
      <w:pPr>
        <w:spacing w:after="0" w:line="240" w:lineRule="auto"/>
        <w:jc w:val="both"/>
        <w:rPr>
          <w:rFonts w:ascii="Calibri" w:eastAsia="Calibri" w:hAnsi="Calibri" w:cs="Calibri"/>
        </w:rPr>
      </w:pPr>
    </w:p>
    <w:p w:rsidR="00704E38" w:rsidRDefault="00704E38" w:rsidP="00704E38">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5878DF" w:rsidRDefault="005878DF" w:rsidP="00704E38">
      <w:pPr>
        <w:spacing w:after="0" w:line="240" w:lineRule="auto"/>
        <w:jc w:val="both"/>
        <w:rPr>
          <w:rFonts w:ascii="Calibri" w:eastAsia="Calibri" w:hAnsi="Calibri" w:cs="Calibri"/>
        </w:rPr>
      </w:pPr>
    </w:p>
    <w:p w:rsidR="005878DF" w:rsidRPr="005878DF" w:rsidRDefault="005878DF" w:rsidP="005878DF">
      <w:pPr>
        <w:jc w:val="both"/>
      </w:pPr>
      <w:r w:rsidRPr="005878DF">
        <w:t>Acto seguido la Regidora Carolina María Vázquez Juárez manifiesta lo siguiente. – señor Secretario de Ayuntamiento Andrés Mijes, señor Tesorero Municipal, ustedes me pueden explicar el motivo de porque únicamente se nos proporciona un documento de 3 páginas, como si esto fuera todo el contenido del informe financiero del segundo trimestre, el resolutivo primero de este dictamen dice que se aprueban los estados financieros de recursos del municipio de General Escobedo de los meses de Abril, Mayo y Junio del año 2020, mismo que forma parte integral de este dictamen, yo me pregunto dónde están estos estados financieros nunca no los hacen llegar, nunca no los acompañan a las notificaciones de las sesiones, discúlpenme compañeros síndicos y regidores pero cómo es posible que ustedes aprueben cada trimestral, un papelito de 3 páginas como si este fuera un informe detallado de la situación financiera del municipio, no podemos tolerar este poco profesionalismo de la administración, es cuánto.</w:t>
      </w:r>
    </w:p>
    <w:p w:rsidR="005878DF" w:rsidRPr="005878DF" w:rsidRDefault="005878DF" w:rsidP="005878DF">
      <w:pPr>
        <w:jc w:val="both"/>
      </w:pPr>
      <w:r w:rsidRPr="005878DF">
        <w:t>Acto seguido el Lic. Andrés C. Mijes Lloverá comenta lo siguiente. - regidora si tiene usted algún interés en esto, usted puede asistir, tiene el derecho, lea la Ley de Gobierno Municipal a las juntas previas y a las juntas que tiene la comisión de Hacienda y Patrimonio, que usted no asista a las juntas es una cuestión personal suya, una decisión suya, cuando sea convocada a estas juntas con mucho gusto, puede asistir y ahí conocer a detalle todos los documentos.</w:t>
      </w:r>
    </w:p>
    <w:p w:rsidR="005878DF" w:rsidRPr="005878DF" w:rsidRDefault="005878DF" w:rsidP="005878DF">
      <w:pPr>
        <w:jc w:val="both"/>
      </w:pPr>
      <w:r w:rsidRPr="005878DF">
        <w:t xml:space="preserve"> Acto seguido la Regidora Carolina María Vázquez Juárez comenta lo siguiente. – claro que sí, solicito se me haga llegar la invitación y creo que también es responsabilidad de ustedes mandar la información, junto con la invitación de la junta de cabildo, es cuánto.</w:t>
      </w:r>
    </w:p>
    <w:p w:rsidR="00704E38" w:rsidRPr="00980DE2" w:rsidRDefault="005878DF" w:rsidP="00980DE2">
      <w:pPr>
        <w:jc w:val="both"/>
      </w:pPr>
      <w:r w:rsidRPr="005878DF">
        <w:lastRenderedPageBreak/>
        <w:t>Acto seguido el Lic. Andrés C. Mijes Lloverá comenta lo siguiente. – algún otro comentario sobre el asunto en turno.</w:t>
      </w: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704E38" w:rsidRPr="00C37B30" w:rsidRDefault="00704E38" w:rsidP="00704E38">
      <w:pPr>
        <w:spacing w:after="0" w:line="240" w:lineRule="auto"/>
        <w:jc w:val="both"/>
        <w:rPr>
          <w:rFonts w:ascii="Calibri" w:eastAsia="Calibri" w:hAnsi="Calibri" w:cs="Calibri"/>
        </w:rPr>
      </w:pP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704E38" w:rsidRPr="00C37B30" w:rsidRDefault="00704E38" w:rsidP="00704E38">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20704" behindDoc="0" locked="0" layoutInCell="1" allowOverlap="1" wp14:anchorId="7BBA3129" wp14:editId="30FCE8CF">
                <wp:simplePos x="0" y="0"/>
                <wp:positionH relativeFrom="column">
                  <wp:posOffset>-48777</wp:posOffset>
                </wp:positionH>
                <wp:positionV relativeFrom="paragraph">
                  <wp:posOffset>81251</wp:posOffset>
                </wp:positionV>
                <wp:extent cx="5831205" cy="669852"/>
                <wp:effectExtent l="0" t="0" r="17145" b="16510"/>
                <wp:wrapNone/>
                <wp:docPr id="8" name="8 Rectángulo"/>
                <wp:cNvGraphicFramePr/>
                <a:graphic xmlns:a="http://schemas.openxmlformats.org/drawingml/2006/main">
                  <a:graphicData uri="http://schemas.microsoft.com/office/word/2010/wordprocessingShape">
                    <wps:wsp>
                      <wps:cNvSpPr/>
                      <wps:spPr>
                        <a:xfrm>
                          <a:off x="0" y="0"/>
                          <a:ext cx="5831205" cy="66985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3.85pt;margin-top:6.4pt;width:459.15pt;height:5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" filled="f" strokecolor="windowText" strokeweight="1pt"/>
            </w:pict>
          </mc:Fallback>
        </mc:AlternateContent>
      </w:r>
    </w:p>
    <w:p w:rsidR="0051240F" w:rsidRPr="0051240F" w:rsidRDefault="00BB2EAE" w:rsidP="0051240F">
      <w:pPr>
        <w:spacing w:after="0" w:line="240" w:lineRule="auto"/>
        <w:jc w:val="both"/>
        <w:rPr>
          <w:rFonts w:ascii="Calibri" w:hAnsi="Calibri" w:cs="Calibri"/>
          <w:b/>
        </w:rPr>
      </w:pPr>
      <w:r>
        <w:rPr>
          <w:rFonts w:ascii="Calibri" w:eastAsia="Calibri" w:hAnsi="Calibri" w:cs="Calibri"/>
          <w:b/>
        </w:rPr>
        <w:t xml:space="preserve">ÚNICO.- Por Unanimidad </w:t>
      </w:r>
      <w:r w:rsidR="00704E38" w:rsidRPr="00C37B30">
        <w:rPr>
          <w:rFonts w:ascii="Calibri" w:eastAsia="Calibri" w:hAnsi="Calibri" w:cs="Calibri"/>
          <w:b/>
        </w:rPr>
        <w:t>se aprueba</w:t>
      </w:r>
      <w:r w:rsidR="0051240F">
        <w:rPr>
          <w:rFonts w:ascii="Calibri" w:eastAsia="Calibri" w:hAnsi="Calibri" w:cs="Calibri"/>
          <w:b/>
        </w:rPr>
        <w:t xml:space="preserve"> </w:t>
      </w:r>
      <w:r w:rsidR="0051240F" w:rsidRPr="00C37B30">
        <w:rPr>
          <w:rFonts w:ascii="Calibri" w:eastAsia="Calibri" w:hAnsi="Calibri" w:cs="Calibri"/>
          <w:b/>
        </w:rPr>
        <w:t xml:space="preserve">la </w:t>
      </w:r>
      <w:r w:rsidR="0051240F" w:rsidRPr="0051240F">
        <w:rPr>
          <w:rFonts w:ascii="Calibri" w:hAnsi="Calibri" w:cs="Calibri"/>
          <w:b/>
        </w:rPr>
        <w:t>presentación del informe financiero de origen y aplicación de recursos correspondientes al segundo trimestre del año 2020.</w:t>
      </w:r>
    </w:p>
    <w:p w:rsidR="00704E38" w:rsidRPr="00C37B30" w:rsidRDefault="00704E38" w:rsidP="00704E38">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lang w:val="es-ES"/>
        </w:rPr>
        <w:t xml:space="preserve"> </w:t>
      </w:r>
      <w:r w:rsidR="002A4E95" w:rsidRPr="002A4E95">
        <w:rPr>
          <w:rFonts w:ascii="Calibri" w:eastAsia="Calibri" w:hAnsi="Calibri" w:cs="Calibri"/>
          <w:b/>
        </w:rPr>
        <w:t>(ARAE-282</w:t>
      </w:r>
      <w:r w:rsidR="00BB2EAE" w:rsidRPr="002A4E95">
        <w:rPr>
          <w:rFonts w:ascii="Calibri" w:eastAsia="Calibri" w:hAnsi="Calibri" w:cs="Calibri"/>
          <w:b/>
        </w:rPr>
        <w:t>/</w:t>
      </w:r>
      <w:r w:rsidRPr="002A4E95">
        <w:rPr>
          <w:rFonts w:ascii="Calibri" w:eastAsia="Calibri" w:hAnsi="Calibri" w:cs="Calibri"/>
          <w:b/>
        </w:rPr>
        <w:t>2020)</w:t>
      </w:r>
      <w:r w:rsidRPr="00C37B30">
        <w:rPr>
          <w:rFonts w:ascii="Calibri" w:eastAsia="Calibri" w:hAnsi="Calibri" w:cs="Calibri"/>
          <w:b/>
        </w:rPr>
        <w:t>………………..........................................................................................................</w:t>
      </w:r>
    </w:p>
    <w:p w:rsidR="00704E38" w:rsidRPr="00C37B30" w:rsidRDefault="00704E38" w:rsidP="00704E38">
      <w:pPr>
        <w:spacing w:after="0" w:line="240" w:lineRule="auto"/>
        <w:contextualSpacing/>
        <w:jc w:val="both"/>
        <w:rPr>
          <w:rFonts w:ascii="Calibri" w:eastAsia="Calibri" w:hAnsi="Calibri" w:cs="Calibri"/>
          <w:lang w:val="es-ES"/>
        </w:rPr>
      </w:pPr>
    </w:p>
    <w:p w:rsidR="00704E38" w:rsidRPr="00C37B30" w:rsidRDefault="00704E38" w:rsidP="00704E38">
      <w:pPr>
        <w:spacing w:after="0" w:line="240" w:lineRule="auto"/>
        <w:contextualSpacing/>
        <w:jc w:val="both"/>
        <w:rPr>
          <w:rFonts w:ascii="Calibri" w:eastAsia="Calibri" w:hAnsi="Calibri" w:cs="Calibri"/>
        </w:rPr>
      </w:pPr>
    </w:p>
    <w:p w:rsidR="0051240F" w:rsidRDefault="0051240F" w:rsidP="0051240F">
      <w:pPr>
        <w:jc w:val="both"/>
        <w:rPr>
          <w:rFonts w:ascii="Tahoma" w:hAnsi="Tahoma" w:cs="Tahoma"/>
          <w:b/>
          <w:bCs/>
          <w:sz w:val="20"/>
          <w:szCs w:val="20"/>
        </w:rPr>
      </w:pPr>
      <w:r>
        <w:rPr>
          <w:rFonts w:ascii="Tahoma" w:hAnsi="Tahoma" w:cs="Tahoma"/>
          <w:b/>
          <w:bCs/>
          <w:sz w:val="20"/>
          <w:szCs w:val="20"/>
        </w:rPr>
        <w:t xml:space="preserve">CC. INTEGRANTES DEL R. AYUNTAMIENTO </w:t>
      </w:r>
    </w:p>
    <w:p w:rsidR="0051240F" w:rsidRDefault="0051240F" w:rsidP="0051240F">
      <w:pPr>
        <w:jc w:val="both"/>
        <w:rPr>
          <w:rFonts w:ascii="Tahoma" w:hAnsi="Tahoma" w:cs="Tahoma"/>
          <w:b/>
          <w:bCs/>
          <w:sz w:val="20"/>
          <w:szCs w:val="20"/>
        </w:rPr>
      </w:pPr>
      <w:r>
        <w:rPr>
          <w:rFonts w:ascii="Tahoma" w:hAnsi="Tahoma" w:cs="Tahoma"/>
          <w:b/>
          <w:bCs/>
          <w:sz w:val="20"/>
          <w:szCs w:val="20"/>
        </w:rPr>
        <w:t>DE GENERAL ESCOBEDO, N. L.</w:t>
      </w:r>
    </w:p>
    <w:p w:rsidR="0051240F" w:rsidRDefault="0051240F" w:rsidP="0051240F">
      <w:pPr>
        <w:jc w:val="both"/>
        <w:rPr>
          <w:rFonts w:ascii="Tahoma" w:hAnsi="Tahoma" w:cs="Tahoma"/>
          <w:b/>
          <w:bCs/>
          <w:sz w:val="20"/>
          <w:szCs w:val="20"/>
        </w:rPr>
      </w:pPr>
      <w:r>
        <w:rPr>
          <w:rFonts w:ascii="Tahoma" w:hAnsi="Tahoma" w:cs="Tahoma"/>
          <w:b/>
          <w:bCs/>
          <w:sz w:val="20"/>
          <w:szCs w:val="20"/>
        </w:rPr>
        <w:t>PRESENTES.-</w:t>
      </w:r>
    </w:p>
    <w:p w:rsidR="0051240F" w:rsidRDefault="0051240F" w:rsidP="0051240F">
      <w:pPr>
        <w:jc w:val="both"/>
        <w:rPr>
          <w:rFonts w:ascii="Tahoma" w:hAnsi="Tahoma" w:cs="Tahoma"/>
          <w:b/>
          <w:bCs/>
          <w:sz w:val="20"/>
          <w:szCs w:val="20"/>
        </w:rPr>
      </w:pPr>
    </w:p>
    <w:p w:rsidR="0051240F" w:rsidRPr="00980DE2" w:rsidRDefault="0051240F" w:rsidP="00980DE2">
      <w:pPr>
        <w:ind w:firstLine="708"/>
        <w:jc w:val="both"/>
        <w:rPr>
          <w:rFonts w:ascii="Tahoma" w:hAnsi="Tahoma" w:cs="Tahoma"/>
          <w:sz w:val="20"/>
          <w:szCs w:val="20"/>
        </w:rPr>
      </w:pPr>
      <w:r>
        <w:rPr>
          <w:rFonts w:ascii="Tahoma" w:hAnsi="Tahoma" w:cs="Tahoma"/>
          <w:sz w:val="20"/>
          <w:szCs w:val="20"/>
        </w:rPr>
        <w:t xml:space="preserve">Atendiendo la convocatoria correspondiente de la Comisión de Hacienda Municipal y Patrimonio, los integrantes de la misma, en Sesión de Comisión del 30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Pr>
          <w:rFonts w:ascii="Tahoma" w:hAnsi="Tahoma" w:cs="Tahoma"/>
          <w:b/>
          <w:sz w:val="20"/>
          <w:szCs w:val="20"/>
        </w:rPr>
        <w:t xml:space="preserve">Origen y Aplicación de Recursos correspondientes al Segundo </w:t>
      </w:r>
      <w:r>
        <w:rPr>
          <w:rFonts w:ascii="Tahoma" w:hAnsi="Tahoma" w:cs="Tahoma"/>
          <w:b/>
          <w:bCs/>
          <w:sz w:val="20"/>
          <w:szCs w:val="20"/>
        </w:rPr>
        <w:t xml:space="preserve">Trimestre del año 2020, </w:t>
      </w:r>
      <w:r>
        <w:rPr>
          <w:rFonts w:ascii="Tahoma" w:hAnsi="Tahoma" w:cs="Tahoma"/>
          <w:sz w:val="20"/>
          <w:szCs w:val="20"/>
        </w:rPr>
        <w:t>mismo que fue elaborado por la Secretaría de Administración, Finanzas y Tesorero Municipal, bajo los siguientes:</w:t>
      </w:r>
    </w:p>
    <w:p w:rsidR="0051240F" w:rsidRDefault="0051240F" w:rsidP="00980DE2">
      <w:pPr>
        <w:jc w:val="center"/>
        <w:rPr>
          <w:rFonts w:ascii="Tahoma" w:hAnsi="Tahoma" w:cs="Tahoma"/>
          <w:b/>
          <w:bCs/>
          <w:sz w:val="20"/>
          <w:szCs w:val="20"/>
        </w:rPr>
      </w:pPr>
      <w:r>
        <w:rPr>
          <w:rFonts w:ascii="Tahoma" w:hAnsi="Tahoma" w:cs="Tahoma"/>
          <w:b/>
          <w:bCs/>
          <w:sz w:val="20"/>
          <w:szCs w:val="20"/>
        </w:rPr>
        <w:t>ANTECEDENTES</w:t>
      </w:r>
    </w:p>
    <w:p w:rsidR="0051240F" w:rsidRDefault="0051240F" w:rsidP="0051240F">
      <w:pPr>
        <w:jc w:val="both"/>
        <w:rPr>
          <w:rFonts w:ascii="Tahoma" w:hAnsi="Tahoma" w:cs="Tahoma"/>
          <w:b/>
          <w:bCs/>
          <w:sz w:val="20"/>
          <w:szCs w:val="20"/>
          <w:u w:val="single"/>
        </w:rPr>
      </w:pPr>
      <w:r>
        <w:rPr>
          <w:rFonts w:ascii="Tahoma" w:hAnsi="Tahoma" w:cs="Tahoma"/>
          <w:sz w:val="20"/>
          <w:szCs w:val="20"/>
        </w:rPr>
        <w:t xml:space="preserve">La Secretaria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Segundo</w:t>
      </w:r>
      <w:r>
        <w:rPr>
          <w:rFonts w:ascii="Tahoma" w:hAnsi="Tahoma" w:cs="Tahoma"/>
          <w:b/>
          <w:bCs/>
          <w:sz w:val="20"/>
          <w:szCs w:val="20"/>
          <w:u w:val="single"/>
        </w:rPr>
        <w:t xml:space="preserve"> Trimestre del año 2020.</w:t>
      </w:r>
    </w:p>
    <w:p w:rsidR="0051240F" w:rsidRDefault="0051240F" w:rsidP="0051240F">
      <w:pPr>
        <w:jc w:val="both"/>
        <w:rPr>
          <w:rFonts w:ascii="Tahoma" w:hAnsi="Tahoma" w:cs="Tahoma"/>
          <w:b/>
          <w:bCs/>
          <w:sz w:val="20"/>
          <w:szCs w:val="20"/>
          <w:u w:val="single"/>
        </w:rPr>
      </w:pPr>
    </w:p>
    <w:p w:rsidR="0051240F" w:rsidRDefault="0051240F" w:rsidP="0051240F">
      <w:pPr>
        <w:jc w:val="both"/>
        <w:rPr>
          <w:rFonts w:ascii="Tahoma" w:hAnsi="Tahoma" w:cs="Tahoma"/>
          <w:sz w:val="20"/>
          <w:szCs w:val="20"/>
        </w:rPr>
      </w:pPr>
      <w:r>
        <w:rPr>
          <w:rFonts w:ascii="Tahoma" w:hAnsi="Tahoma" w:cs="Tahoma"/>
          <w:sz w:val="20"/>
          <w:szCs w:val="20"/>
        </w:rPr>
        <w:t xml:space="preserve">En el citado Informe, la Comisión de Hacienda Municipal y Patrimonio encontró los siguientes datos relevantes: </w:t>
      </w:r>
    </w:p>
    <w:p w:rsidR="0051240F" w:rsidRDefault="0051240F" w:rsidP="0051240F">
      <w:pPr>
        <w:jc w:val="both"/>
        <w:rPr>
          <w:rFonts w:ascii="Tahoma" w:hAnsi="Tahoma" w:cs="Tahoma"/>
          <w:color w:val="FF0000"/>
          <w:sz w:val="20"/>
          <w:szCs w:val="20"/>
        </w:rPr>
      </w:pPr>
      <w:r>
        <w:rPr>
          <w:rFonts w:ascii="Tahoma" w:hAnsi="Tahoma" w:cs="Tahoma"/>
          <w:sz w:val="20"/>
          <w:szCs w:val="20"/>
        </w:rPr>
        <w:t xml:space="preserve">Dentro del Período comprendido entre el 1º-primero de Abril del 2020-dos mil veinte, al 30-treinta de junio del mismo año, fueron reportados un total de ingresos por la cantidad de </w:t>
      </w:r>
      <w:r>
        <w:rPr>
          <w:rFonts w:ascii="Tahoma" w:hAnsi="Tahoma" w:cs="Tahoma"/>
          <w:b/>
          <w:sz w:val="20"/>
          <w:szCs w:val="20"/>
        </w:rPr>
        <w:t>$</w:t>
      </w:r>
      <w:r>
        <w:t xml:space="preserve"> </w:t>
      </w:r>
      <w:r>
        <w:rPr>
          <w:rFonts w:ascii="Tahoma" w:hAnsi="Tahoma" w:cs="Tahoma"/>
          <w:b/>
          <w:sz w:val="20"/>
          <w:szCs w:val="20"/>
        </w:rPr>
        <w:t xml:space="preserve">260,509,287 </w:t>
      </w:r>
      <w:r>
        <w:rPr>
          <w:rFonts w:ascii="Tahoma" w:hAnsi="Tahoma" w:cs="Tahoma"/>
          <w:sz w:val="20"/>
          <w:szCs w:val="20"/>
        </w:rPr>
        <w:t xml:space="preserve">(doscientos sesenta millones quinientos nueve mil doscientos ochenta y siete pesos 00/100 M.N.) por concepto de Impuestos, Derechos, Productos, Aprovechamientos, Participaciones, Aportaciones Federales, Contribuciones de Vecinos y Financiamiento. Con un acumulado de </w:t>
      </w:r>
      <w:r>
        <w:rPr>
          <w:rFonts w:ascii="Tahoma" w:hAnsi="Tahoma" w:cs="Tahoma"/>
          <w:b/>
          <w:sz w:val="20"/>
          <w:szCs w:val="20"/>
        </w:rPr>
        <w:t>$</w:t>
      </w:r>
      <w:r>
        <w:t xml:space="preserve"> </w:t>
      </w:r>
      <w:r>
        <w:rPr>
          <w:rFonts w:ascii="Tahoma" w:hAnsi="Tahoma" w:cs="Tahoma"/>
          <w:b/>
          <w:sz w:val="20"/>
          <w:szCs w:val="20"/>
        </w:rPr>
        <w:t xml:space="preserve">667,865,610 </w:t>
      </w:r>
      <w:r>
        <w:rPr>
          <w:rFonts w:ascii="Tahoma" w:hAnsi="Tahoma" w:cs="Tahoma"/>
          <w:sz w:val="20"/>
          <w:szCs w:val="20"/>
        </w:rPr>
        <w:t>(seiscientos sesenta y siete millones ochocientos sesenta y cinco mil seiscientos diez pesos 00/100 M.N.).</w:t>
      </w:r>
    </w:p>
    <w:p w:rsidR="0051240F" w:rsidRDefault="0051240F" w:rsidP="0051240F">
      <w:pPr>
        <w:jc w:val="both"/>
        <w:rPr>
          <w:rFonts w:ascii="Tahoma" w:hAnsi="Tahoma" w:cs="Tahoma"/>
          <w:sz w:val="20"/>
          <w:szCs w:val="20"/>
        </w:rPr>
      </w:pPr>
    </w:p>
    <w:p w:rsidR="0051240F" w:rsidRDefault="0051240F" w:rsidP="0051240F">
      <w:pPr>
        <w:jc w:val="both"/>
        <w:rPr>
          <w:rFonts w:ascii="Tahoma" w:hAnsi="Tahoma" w:cs="Tahoma"/>
          <w:sz w:val="20"/>
          <w:szCs w:val="20"/>
        </w:rPr>
      </w:pPr>
      <w:r>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Pr>
          <w:rFonts w:ascii="Tahoma" w:hAnsi="Tahoma" w:cs="Tahoma"/>
          <w:b/>
          <w:sz w:val="20"/>
          <w:szCs w:val="20"/>
        </w:rPr>
        <w:t>$</w:t>
      </w:r>
      <w:r>
        <w:t xml:space="preserve"> </w:t>
      </w:r>
      <w:r>
        <w:rPr>
          <w:rFonts w:ascii="Tahoma" w:hAnsi="Tahoma" w:cs="Tahoma"/>
          <w:b/>
          <w:sz w:val="20"/>
          <w:szCs w:val="20"/>
        </w:rPr>
        <w:t xml:space="preserve">259,698,354 </w:t>
      </w:r>
      <w:r>
        <w:rPr>
          <w:rFonts w:ascii="Tahoma" w:hAnsi="Tahoma" w:cs="Tahoma"/>
          <w:sz w:val="20"/>
          <w:szCs w:val="20"/>
        </w:rPr>
        <w:t>(Doscientos cincuenta y nueve millones seiscientos noventa y ocho mil trescientos cincuenta y cuatro pesos 00/100 M.N.). Con un acumulado de $</w:t>
      </w:r>
      <w:r>
        <w:rPr>
          <w:rFonts w:ascii="Tahoma" w:hAnsi="Tahoma" w:cs="Tahoma"/>
          <w:b/>
          <w:sz w:val="20"/>
          <w:szCs w:val="20"/>
        </w:rPr>
        <w:t xml:space="preserve">579,697,872 </w:t>
      </w:r>
      <w:r>
        <w:rPr>
          <w:rFonts w:ascii="Tahoma" w:hAnsi="Tahoma" w:cs="Tahoma"/>
          <w:sz w:val="20"/>
          <w:szCs w:val="20"/>
        </w:rPr>
        <w:t>(quinientos setenta y nueve millones seiscientos noventa y siete mil ochocientos setenta y dos pesos 00/100 M.N.)</w:t>
      </w:r>
    </w:p>
    <w:p w:rsidR="0051240F" w:rsidRDefault="0051240F" w:rsidP="0051240F">
      <w:pPr>
        <w:jc w:val="both"/>
        <w:rPr>
          <w:rFonts w:ascii="Tahoma" w:hAnsi="Tahoma" w:cs="Tahoma"/>
          <w:sz w:val="20"/>
          <w:szCs w:val="20"/>
        </w:rPr>
      </w:pPr>
    </w:p>
    <w:p w:rsidR="0051240F" w:rsidRDefault="0051240F" w:rsidP="0051240F">
      <w:pPr>
        <w:jc w:val="both"/>
        <w:rPr>
          <w:rFonts w:ascii="Tahoma" w:hAnsi="Tahoma" w:cs="Tahoma"/>
          <w:sz w:val="20"/>
          <w:szCs w:val="20"/>
        </w:rPr>
      </w:pPr>
      <w:r>
        <w:rPr>
          <w:rFonts w:ascii="Tahoma" w:hAnsi="Tahoma" w:cs="Tahoma"/>
          <w:sz w:val="20"/>
          <w:szCs w:val="20"/>
        </w:rPr>
        <w:t xml:space="preserve">En ese orden de ideas, dentro del Período que se informa, existió un remanente positivo del Municipio por la cantidad de </w:t>
      </w:r>
      <w:r>
        <w:rPr>
          <w:rFonts w:ascii="Tahoma" w:hAnsi="Tahoma" w:cs="Tahoma"/>
          <w:b/>
          <w:sz w:val="20"/>
          <w:szCs w:val="20"/>
        </w:rPr>
        <w:t>$</w:t>
      </w:r>
      <w:r>
        <w:t xml:space="preserve"> </w:t>
      </w:r>
      <w:r>
        <w:rPr>
          <w:rFonts w:ascii="Tahoma" w:hAnsi="Tahoma" w:cs="Tahoma"/>
          <w:b/>
          <w:sz w:val="20"/>
          <w:szCs w:val="20"/>
        </w:rPr>
        <w:t xml:space="preserve">810,933  </w:t>
      </w:r>
      <w:r>
        <w:rPr>
          <w:rFonts w:ascii="Tahoma" w:hAnsi="Tahoma" w:cs="Tahoma"/>
          <w:sz w:val="20"/>
          <w:szCs w:val="20"/>
        </w:rPr>
        <w:t xml:space="preserve">(ochocientos diez mil novecientos treinta y tres pesos 00/100 Moneda Nacional), con un acumulado positivo de </w:t>
      </w:r>
      <w:r>
        <w:rPr>
          <w:rFonts w:ascii="Tahoma" w:hAnsi="Tahoma" w:cs="Tahoma"/>
          <w:b/>
          <w:sz w:val="20"/>
          <w:szCs w:val="20"/>
        </w:rPr>
        <w:t>$</w:t>
      </w:r>
      <w:r>
        <w:t xml:space="preserve"> </w:t>
      </w:r>
      <w:r>
        <w:rPr>
          <w:rFonts w:ascii="Tahoma" w:hAnsi="Tahoma" w:cs="Tahoma"/>
          <w:b/>
          <w:sz w:val="20"/>
          <w:szCs w:val="20"/>
        </w:rPr>
        <w:t xml:space="preserve">88,167,738 </w:t>
      </w:r>
      <w:r>
        <w:rPr>
          <w:rFonts w:ascii="Tahoma" w:hAnsi="Tahoma" w:cs="Tahoma"/>
          <w:sz w:val="20"/>
          <w:szCs w:val="20"/>
        </w:rPr>
        <w:t>(ochenta y ocho millones ciento sesenta y siete mil setecientos treinta y ocho pesos 00/100 Moneda Nacional) Lo anterior se resume conforme a la siguiente tabla:</w:t>
      </w:r>
    </w:p>
    <w:p w:rsidR="0051240F" w:rsidRDefault="0051240F" w:rsidP="0051240F">
      <w:pPr>
        <w:jc w:val="both"/>
        <w:rPr>
          <w:rFonts w:ascii="Tahoma" w:hAnsi="Tahoma" w:cs="Tahoma"/>
          <w:sz w:val="20"/>
          <w:szCs w:val="20"/>
        </w:rPr>
      </w:pPr>
    </w:p>
    <w:p w:rsidR="0051240F" w:rsidRDefault="0051240F" w:rsidP="0051240F">
      <w:pPr>
        <w:jc w:val="both"/>
        <w:rPr>
          <w:rFonts w:ascii="Tahoma" w:hAnsi="Tahoma" w:cs="Tahoma"/>
          <w:b/>
          <w:bCs/>
          <w:sz w:val="20"/>
          <w:szCs w:val="20"/>
        </w:rPr>
      </w:pPr>
      <w:r>
        <w:rPr>
          <w:rFonts w:ascii="Tahoma" w:hAnsi="Tahoma" w:cs="Tahoma"/>
          <w:b/>
          <w:bCs/>
          <w:sz w:val="20"/>
          <w:szCs w:val="20"/>
        </w:rPr>
        <w:t xml:space="preserve">                                                                         2° Trimestre                        Acumulado      </w:t>
      </w:r>
    </w:p>
    <w:p w:rsidR="0051240F" w:rsidRDefault="0051240F" w:rsidP="0051240F">
      <w:pPr>
        <w:jc w:val="both"/>
        <w:rPr>
          <w:rFonts w:ascii="Tahoma" w:hAnsi="Tahoma" w:cs="Tahoma"/>
          <w:b/>
          <w:bCs/>
          <w:sz w:val="20"/>
          <w:szCs w:val="20"/>
        </w:rPr>
      </w:pPr>
      <w:r>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51240F" w:rsidTr="0051240F">
        <w:trPr>
          <w:trHeight w:val="357"/>
        </w:trPr>
        <w:tc>
          <w:tcPr>
            <w:tcW w:w="4370" w:type="dxa"/>
            <w:vAlign w:val="center"/>
            <w:hideMark/>
          </w:tcPr>
          <w:p w:rsidR="0051240F" w:rsidRDefault="0051240F">
            <w:pPr>
              <w:jc w:val="center"/>
              <w:rPr>
                <w:rFonts w:ascii="Tahoma" w:hAnsi="Tahoma" w:cs="Tahoma"/>
                <w:b/>
                <w:bCs/>
                <w:sz w:val="20"/>
                <w:szCs w:val="20"/>
              </w:rPr>
            </w:pPr>
            <w:r>
              <w:rPr>
                <w:rFonts w:ascii="Tahoma" w:hAnsi="Tahoma" w:cs="Tahoma"/>
                <w:sz w:val="20"/>
                <w:szCs w:val="20"/>
              </w:rPr>
              <w:t>Total de Ingresos en el Período</w:t>
            </w:r>
          </w:p>
        </w:tc>
        <w:tc>
          <w:tcPr>
            <w:tcW w:w="4370" w:type="dxa"/>
            <w:vAlign w:val="center"/>
            <w:hideMark/>
          </w:tcPr>
          <w:p w:rsidR="0051240F" w:rsidRDefault="0051240F">
            <w:pPr>
              <w:rPr>
                <w:rFonts w:ascii="Tahoma" w:hAnsi="Tahoma" w:cs="Tahoma"/>
                <w:b/>
                <w:bCs/>
                <w:sz w:val="20"/>
                <w:szCs w:val="20"/>
              </w:rPr>
            </w:pPr>
            <w:r>
              <w:rPr>
                <w:rFonts w:ascii="Tahoma" w:hAnsi="Tahoma" w:cs="Tahoma"/>
                <w:b/>
                <w:bCs/>
                <w:sz w:val="20"/>
                <w:szCs w:val="20"/>
              </w:rPr>
              <w:t>$ 260,509,287                   $</w:t>
            </w:r>
            <w:r>
              <w:t xml:space="preserve"> </w:t>
            </w:r>
            <w:r>
              <w:rPr>
                <w:rFonts w:ascii="Tahoma" w:hAnsi="Tahoma" w:cs="Tahoma"/>
                <w:b/>
                <w:bCs/>
                <w:sz w:val="20"/>
                <w:szCs w:val="20"/>
              </w:rPr>
              <w:t>667,865,610</w:t>
            </w:r>
          </w:p>
        </w:tc>
      </w:tr>
      <w:tr w:rsidR="0051240F" w:rsidTr="0051240F">
        <w:trPr>
          <w:trHeight w:val="532"/>
        </w:trPr>
        <w:tc>
          <w:tcPr>
            <w:tcW w:w="4370" w:type="dxa"/>
            <w:vAlign w:val="center"/>
            <w:hideMark/>
          </w:tcPr>
          <w:p w:rsidR="0051240F" w:rsidRDefault="0051240F">
            <w:pPr>
              <w:jc w:val="center"/>
              <w:rPr>
                <w:rFonts w:ascii="Tahoma" w:hAnsi="Tahoma" w:cs="Tahoma"/>
                <w:b/>
                <w:bCs/>
                <w:sz w:val="20"/>
                <w:szCs w:val="20"/>
              </w:rPr>
            </w:pPr>
            <w:r>
              <w:rPr>
                <w:rFonts w:ascii="Tahoma" w:hAnsi="Tahoma" w:cs="Tahoma"/>
                <w:sz w:val="20"/>
                <w:szCs w:val="20"/>
              </w:rPr>
              <w:t>Total de Egresos en el Período</w:t>
            </w:r>
          </w:p>
        </w:tc>
        <w:tc>
          <w:tcPr>
            <w:tcW w:w="4370" w:type="dxa"/>
            <w:vAlign w:val="center"/>
            <w:hideMark/>
          </w:tcPr>
          <w:p w:rsidR="0051240F" w:rsidRDefault="0051240F">
            <w:pPr>
              <w:rPr>
                <w:rFonts w:ascii="Tahoma" w:hAnsi="Tahoma" w:cs="Tahoma"/>
                <w:b/>
                <w:bCs/>
                <w:sz w:val="20"/>
                <w:szCs w:val="20"/>
              </w:rPr>
            </w:pPr>
            <w:r>
              <w:rPr>
                <w:rFonts w:ascii="Tahoma" w:hAnsi="Tahoma" w:cs="Tahoma"/>
                <w:b/>
                <w:bCs/>
                <w:sz w:val="20"/>
                <w:szCs w:val="20"/>
              </w:rPr>
              <w:t>$ 259,698,354                   $579,697,872</w:t>
            </w:r>
          </w:p>
        </w:tc>
      </w:tr>
      <w:tr w:rsidR="0051240F" w:rsidTr="0051240F">
        <w:trPr>
          <w:trHeight w:val="357"/>
        </w:trPr>
        <w:tc>
          <w:tcPr>
            <w:tcW w:w="4370" w:type="dxa"/>
            <w:vAlign w:val="center"/>
            <w:hideMark/>
          </w:tcPr>
          <w:p w:rsidR="0051240F" w:rsidRDefault="0051240F">
            <w:pPr>
              <w:jc w:val="center"/>
              <w:rPr>
                <w:rFonts w:ascii="Tahoma" w:hAnsi="Tahoma" w:cs="Tahoma"/>
                <w:b/>
                <w:bCs/>
                <w:sz w:val="20"/>
                <w:szCs w:val="20"/>
              </w:rPr>
            </w:pPr>
            <w:r>
              <w:rPr>
                <w:rFonts w:ascii="Tahoma" w:hAnsi="Tahoma" w:cs="Tahoma"/>
                <w:sz w:val="20"/>
                <w:szCs w:val="20"/>
              </w:rPr>
              <w:t>Remanente</w:t>
            </w:r>
          </w:p>
        </w:tc>
        <w:tc>
          <w:tcPr>
            <w:tcW w:w="4370" w:type="dxa"/>
            <w:vAlign w:val="center"/>
            <w:hideMark/>
          </w:tcPr>
          <w:p w:rsidR="0051240F" w:rsidRDefault="0051240F">
            <w:pPr>
              <w:rPr>
                <w:rFonts w:ascii="Tahoma" w:hAnsi="Tahoma" w:cs="Tahoma"/>
                <w:b/>
                <w:bCs/>
                <w:sz w:val="20"/>
                <w:szCs w:val="20"/>
              </w:rPr>
            </w:pPr>
            <w:r>
              <w:rPr>
                <w:rFonts w:ascii="Tahoma" w:hAnsi="Tahoma" w:cs="Tahoma"/>
                <w:b/>
                <w:bCs/>
                <w:sz w:val="20"/>
                <w:szCs w:val="20"/>
              </w:rPr>
              <w:t>$   810,933                        $</w:t>
            </w:r>
            <w:r>
              <w:t xml:space="preserve"> </w:t>
            </w:r>
            <w:r>
              <w:rPr>
                <w:rFonts w:ascii="Tahoma" w:hAnsi="Tahoma" w:cs="Tahoma"/>
                <w:b/>
                <w:bCs/>
                <w:sz w:val="20"/>
                <w:szCs w:val="20"/>
              </w:rPr>
              <w:t>88,167,738</w:t>
            </w:r>
          </w:p>
        </w:tc>
      </w:tr>
      <w:tr w:rsidR="0051240F" w:rsidTr="0051240F">
        <w:trPr>
          <w:trHeight w:val="357"/>
        </w:trPr>
        <w:tc>
          <w:tcPr>
            <w:tcW w:w="4370" w:type="dxa"/>
            <w:vAlign w:val="center"/>
          </w:tcPr>
          <w:p w:rsidR="0051240F" w:rsidRDefault="0051240F">
            <w:pPr>
              <w:jc w:val="center"/>
              <w:rPr>
                <w:rFonts w:ascii="Tahoma" w:hAnsi="Tahoma" w:cs="Tahoma"/>
                <w:sz w:val="20"/>
                <w:szCs w:val="20"/>
              </w:rPr>
            </w:pPr>
          </w:p>
        </w:tc>
        <w:tc>
          <w:tcPr>
            <w:tcW w:w="4370" w:type="dxa"/>
            <w:vAlign w:val="center"/>
          </w:tcPr>
          <w:p w:rsidR="0051240F" w:rsidRDefault="0051240F">
            <w:pPr>
              <w:rPr>
                <w:rFonts w:ascii="Tahoma" w:hAnsi="Tahoma" w:cs="Tahoma"/>
                <w:b/>
                <w:bCs/>
                <w:sz w:val="20"/>
                <w:szCs w:val="20"/>
              </w:rPr>
            </w:pPr>
          </w:p>
        </w:tc>
      </w:tr>
    </w:tbl>
    <w:p w:rsidR="0051240F" w:rsidRDefault="0051240F" w:rsidP="0051240F">
      <w:pPr>
        <w:jc w:val="both"/>
        <w:rPr>
          <w:rFonts w:ascii="Tahoma" w:hAnsi="Tahoma" w:cs="Tahoma"/>
          <w:b/>
          <w:bCs/>
          <w:sz w:val="20"/>
          <w:szCs w:val="20"/>
        </w:rPr>
      </w:pPr>
    </w:p>
    <w:p w:rsidR="0051240F" w:rsidRDefault="0051240F" w:rsidP="0051240F">
      <w:pPr>
        <w:jc w:val="both"/>
        <w:rPr>
          <w:rFonts w:ascii="Tahoma" w:hAnsi="Tahoma" w:cs="Tahoma"/>
          <w:sz w:val="20"/>
          <w:szCs w:val="20"/>
        </w:rPr>
      </w:pPr>
      <w:r>
        <w:rPr>
          <w:rFonts w:ascii="Tahoma" w:hAnsi="Tahoma" w:cs="Tahoma"/>
          <w:sz w:val="20"/>
          <w:szCs w:val="20"/>
        </w:rPr>
        <w:t>Una vez terminada la presentación, los integrantes de esta Comisión de Hacienda Municipal y Patrimonio, nos avocamos al análisis del documento con la finalidad de presentar el dictamen correspondiente a este Ayuntamiento.</w:t>
      </w:r>
    </w:p>
    <w:p w:rsidR="0051240F" w:rsidRDefault="0051240F" w:rsidP="0051240F">
      <w:pPr>
        <w:jc w:val="center"/>
        <w:rPr>
          <w:rFonts w:ascii="Tahoma" w:hAnsi="Tahoma" w:cs="Tahoma"/>
          <w:b/>
          <w:bCs/>
          <w:sz w:val="20"/>
          <w:szCs w:val="20"/>
        </w:rPr>
      </w:pPr>
      <w:r>
        <w:rPr>
          <w:rFonts w:ascii="Tahoma" w:hAnsi="Tahoma" w:cs="Tahoma"/>
          <w:b/>
          <w:bCs/>
          <w:sz w:val="20"/>
          <w:szCs w:val="20"/>
        </w:rPr>
        <w:t>CONSIDERANDO</w:t>
      </w:r>
    </w:p>
    <w:p w:rsidR="0051240F" w:rsidRDefault="0051240F" w:rsidP="0051240F">
      <w:pPr>
        <w:jc w:val="both"/>
        <w:rPr>
          <w:rFonts w:ascii="Tahoma" w:hAnsi="Tahoma" w:cs="Tahoma"/>
          <w:b/>
          <w:bCs/>
          <w:sz w:val="20"/>
          <w:szCs w:val="20"/>
        </w:rPr>
      </w:pPr>
    </w:p>
    <w:p w:rsidR="0051240F" w:rsidRDefault="0051240F" w:rsidP="0051240F">
      <w:pPr>
        <w:jc w:val="both"/>
        <w:rPr>
          <w:rFonts w:ascii="Tahoma" w:hAnsi="Tahoma" w:cs="Tahoma"/>
          <w:sz w:val="20"/>
          <w:szCs w:val="20"/>
        </w:rPr>
      </w:pPr>
      <w:r>
        <w:rPr>
          <w:rFonts w:ascii="Tahoma" w:hAnsi="Tahoma" w:cs="Tahoma"/>
          <w:b/>
          <w:bCs/>
          <w:sz w:val="20"/>
          <w:szCs w:val="20"/>
        </w:rPr>
        <w:t xml:space="preserve">PRIMERO.- </w:t>
      </w:r>
      <w:r>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Pr>
          <w:rFonts w:ascii="Tahoma" w:hAnsi="Tahoma" w:cs="Tahoma"/>
          <w:sz w:val="20"/>
          <w:szCs w:val="20"/>
          <w:shd w:val="clear" w:color="auto" w:fill="FFFFFF"/>
        </w:rPr>
        <w:t>, además de atender las disposiciones en materia de transparencia conforme a la Ley de la materia;</w:t>
      </w:r>
    </w:p>
    <w:p w:rsidR="0051240F" w:rsidRDefault="0051240F" w:rsidP="0051240F">
      <w:pPr>
        <w:jc w:val="both"/>
        <w:rPr>
          <w:rFonts w:ascii="Tahoma" w:hAnsi="Tahoma" w:cs="Tahoma"/>
          <w:b/>
          <w:bCs/>
          <w:sz w:val="20"/>
          <w:szCs w:val="20"/>
        </w:rPr>
      </w:pPr>
    </w:p>
    <w:p w:rsidR="00980DE2" w:rsidRDefault="00980DE2" w:rsidP="0051240F">
      <w:pPr>
        <w:jc w:val="both"/>
        <w:rPr>
          <w:rFonts w:ascii="Tahoma" w:hAnsi="Tahoma" w:cs="Tahoma"/>
          <w:b/>
          <w:bCs/>
          <w:sz w:val="20"/>
          <w:szCs w:val="20"/>
        </w:rPr>
      </w:pPr>
    </w:p>
    <w:p w:rsidR="00980DE2" w:rsidRDefault="00980DE2" w:rsidP="0051240F">
      <w:pPr>
        <w:jc w:val="both"/>
        <w:rPr>
          <w:rFonts w:ascii="Tahoma" w:hAnsi="Tahoma" w:cs="Tahoma"/>
          <w:b/>
          <w:bCs/>
          <w:sz w:val="20"/>
          <w:szCs w:val="20"/>
        </w:rPr>
      </w:pPr>
    </w:p>
    <w:p w:rsidR="00980DE2" w:rsidRDefault="00980DE2" w:rsidP="0051240F">
      <w:pPr>
        <w:jc w:val="both"/>
        <w:rPr>
          <w:rFonts w:ascii="Tahoma" w:hAnsi="Tahoma" w:cs="Tahoma"/>
          <w:b/>
          <w:bCs/>
          <w:sz w:val="20"/>
          <w:szCs w:val="20"/>
        </w:rPr>
      </w:pPr>
    </w:p>
    <w:p w:rsidR="00980DE2" w:rsidRDefault="00980DE2" w:rsidP="0051240F">
      <w:pPr>
        <w:jc w:val="both"/>
        <w:rPr>
          <w:rFonts w:ascii="Tahoma" w:hAnsi="Tahoma" w:cs="Tahoma"/>
          <w:b/>
          <w:bCs/>
          <w:sz w:val="20"/>
          <w:szCs w:val="20"/>
        </w:rPr>
      </w:pPr>
    </w:p>
    <w:p w:rsidR="00980DE2" w:rsidRDefault="00980DE2" w:rsidP="0051240F">
      <w:pPr>
        <w:jc w:val="both"/>
        <w:rPr>
          <w:rFonts w:ascii="Tahoma" w:hAnsi="Tahoma" w:cs="Tahoma"/>
          <w:b/>
          <w:bCs/>
          <w:sz w:val="20"/>
          <w:szCs w:val="20"/>
        </w:rPr>
      </w:pPr>
    </w:p>
    <w:p w:rsidR="0051240F" w:rsidRDefault="0051240F" w:rsidP="0051240F">
      <w:pPr>
        <w:jc w:val="both"/>
        <w:rPr>
          <w:rFonts w:ascii="Tahoma" w:hAnsi="Tahoma" w:cs="Tahoma"/>
          <w:sz w:val="20"/>
          <w:szCs w:val="20"/>
        </w:rPr>
      </w:pPr>
      <w:r>
        <w:rPr>
          <w:rFonts w:ascii="Tahoma" w:hAnsi="Tahoma" w:cs="Tahoma"/>
          <w:b/>
          <w:bCs/>
          <w:sz w:val="20"/>
          <w:szCs w:val="20"/>
        </w:rPr>
        <w:t xml:space="preserve">SEGUNDO.- </w:t>
      </w:r>
      <w:r>
        <w:rPr>
          <w:rFonts w:ascii="Tahoma" w:hAnsi="Tahoma" w:cs="Tahoma"/>
          <w:sz w:val="20"/>
          <w:szCs w:val="20"/>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51240F" w:rsidRPr="00980DE2" w:rsidRDefault="0051240F" w:rsidP="0051240F">
      <w:pPr>
        <w:jc w:val="both"/>
        <w:rPr>
          <w:rFonts w:ascii="Tahoma" w:hAnsi="Tahoma" w:cs="Tahoma"/>
          <w:sz w:val="20"/>
          <w:szCs w:val="20"/>
        </w:rPr>
      </w:pPr>
      <w:r>
        <w:rPr>
          <w:rFonts w:ascii="Tahoma" w:hAnsi="Tahoma" w:cs="Tahoma"/>
          <w:b/>
          <w:bCs/>
          <w:sz w:val="20"/>
          <w:szCs w:val="20"/>
        </w:rPr>
        <w:t xml:space="preserve">TERCERO.- </w:t>
      </w:r>
      <w:r>
        <w:rPr>
          <w:rFonts w:ascii="Tahoma" w:hAnsi="Tahoma" w:cs="Tahoma"/>
          <w:sz w:val="20"/>
          <w:szCs w:val="20"/>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51240F" w:rsidRDefault="0051240F" w:rsidP="0051240F">
      <w:pPr>
        <w:jc w:val="both"/>
        <w:rPr>
          <w:rFonts w:ascii="Tahoma" w:hAnsi="Tahoma" w:cs="Tahoma"/>
          <w:sz w:val="20"/>
          <w:szCs w:val="20"/>
        </w:rPr>
      </w:pPr>
      <w:r>
        <w:rPr>
          <w:rFonts w:ascii="Tahoma" w:hAnsi="Tahoma" w:cs="Tahoma"/>
          <w:b/>
          <w:bCs/>
          <w:sz w:val="20"/>
          <w:szCs w:val="20"/>
        </w:rPr>
        <w:t xml:space="preserve">CUARTO.- </w:t>
      </w:r>
      <w:r>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5878DF" w:rsidRDefault="005878DF" w:rsidP="0051240F">
      <w:pPr>
        <w:jc w:val="both"/>
        <w:rPr>
          <w:rFonts w:ascii="Tahoma" w:hAnsi="Tahoma" w:cs="Tahoma"/>
          <w:b/>
          <w:bCs/>
          <w:sz w:val="20"/>
          <w:szCs w:val="20"/>
        </w:rPr>
      </w:pPr>
    </w:p>
    <w:p w:rsidR="0051240F" w:rsidRDefault="0051240F" w:rsidP="0051240F">
      <w:pPr>
        <w:jc w:val="both"/>
        <w:rPr>
          <w:rFonts w:ascii="Tahoma" w:hAnsi="Tahoma" w:cs="Tahoma"/>
          <w:sz w:val="20"/>
          <w:szCs w:val="20"/>
        </w:rPr>
      </w:pPr>
      <w:r>
        <w:rPr>
          <w:rFonts w:ascii="Tahoma" w:hAnsi="Tahoma" w:cs="Tahoma"/>
          <w:b/>
          <w:bCs/>
          <w:sz w:val="20"/>
          <w:szCs w:val="20"/>
        </w:rPr>
        <w:t xml:space="preserve">QUINTO.- </w:t>
      </w:r>
      <w:r>
        <w:rPr>
          <w:rFonts w:ascii="Tahoma" w:hAnsi="Tahoma" w:cs="Tahoma"/>
          <w:sz w:val="20"/>
          <w:szCs w:val="20"/>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los meses de abril, mayo y junio del año 2020, el cual, debidamente suscrito.</w:t>
      </w:r>
    </w:p>
    <w:p w:rsidR="0051240F" w:rsidRDefault="0051240F" w:rsidP="0051240F">
      <w:pPr>
        <w:jc w:val="both"/>
        <w:rPr>
          <w:rFonts w:ascii="Tahoma" w:hAnsi="Tahoma" w:cs="Tahoma"/>
          <w:b/>
          <w:bCs/>
          <w:sz w:val="20"/>
          <w:szCs w:val="20"/>
        </w:rPr>
      </w:pPr>
      <w:r>
        <w:rPr>
          <w:rFonts w:ascii="Tahoma" w:hAnsi="Tahoma" w:cs="Tahoma"/>
          <w:sz w:val="20"/>
          <w:szCs w:val="20"/>
        </w:rPr>
        <w:t>Por lo anterior, se tiene a bien recomendar a este pleno, previo análisis, la aprobación en su caso de los siguientes:</w:t>
      </w:r>
    </w:p>
    <w:p w:rsidR="0051240F" w:rsidRDefault="0051240F" w:rsidP="0051240F">
      <w:pPr>
        <w:jc w:val="center"/>
        <w:rPr>
          <w:rFonts w:ascii="Tahoma" w:hAnsi="Tahoma" w:cs="Tahoma"/>
          <w:b/>
          <w:bCs/>
          <w:sz w:val="20"/>
          <w:szCs w:val="20"/>
        </w:rPr>
      </w:pPr>
      <w:r>
        <w:rPr>
          <w:rFonts w:ascii="Tahoma" w:hAnsi="Tahoma" w:cs="Tahoma"/>
          <w:b/>
          <w:bCs/>
          <w:sz w:val="20"/>
          <w:szCs w:val="20"/>
        </w:rPr>
        <w:t>RESOLUTIVOS</w:t>
      </w:r>
    </w:p>
    <w:p w:rsidR="0051240F" w:rsidRDefault="0051240F" w:rsidP="0051240F">
      <w:pPr>
        <w:jc w:val="center"/>
        <w:rPr>
          <w:rFonts w:ascii="Tahoma" w:hAnsi="Tahoma" w:cs="Tahoma"/>
          <w:b/>
          <w:bCs/>
          <w:sz w:val="20"/>
          <w:szCs w:val="20"/>
        </w:rPr>
      </w:pPr>
    </w:p>
    <w:p w:rsidR="0051240F" w:rsidRDefault="0051240F" w:rsidP="0051240F">
      <w:pPr>
        <w:jc w:val="both"/>
        <w:rPr>
          <w:rFonts w:ascii="Tahoma" w:hAnsi="Tahoma" w:cs="Tahoma"/>
          <w:sz w:val="20"/>
          <w:szCs w:val="20"/>
        </w:rPr>
      </w:pPr>
      <w:r>
        <w:rPr>
          <w:rFonts w:ascii="Tahoma" w:hAnsi="Tahoma" w:cs="Tahoma"/>
          <w:b/>
          <w:bCs/>
          <w:sz w:val="20"/>
          <w:szCs w:val="20"/>
        </w:rPr>
        <w:t xml:space="preserve">Primero.- </w:t>
      </w:r>
      <w:r>
        <w:rPr>
          <w:rFonts w:ascii="Tahoma" w:hAnsi="Tahoma" w:cs="Tahoma"/>
          <w:sz w:val="20"/>
          <w:szCs w:val="20"/>
        </w:rPr>
        <w:t>Se apruebe los Estados Financieros de recursos del municipio de General Escobedo, correspondiente, a los meses de abril, mayo y junio del año 2020; mismo que forma parte integral de este Dictamen.</w:t>
      </w:r>
    </w:p>
    <w:p w:rsidR="0051240F" w:rsidRDefault="0051240F" w:rsidP="0051240F">
      <w:pPr>
        <w:jc w:val="both"/>
        <w:rPr>
          <w:rFonts w:ascii="Tahoma" w:hAnsi="Tahoma" w:cs="Tahoma"/>
          <w:sz w:val="20"/>
          <w:szCs w:val="20"/>
        </w:rPr>
      </w:pPr>
      <w:r>
        <w:rPr>
          <w:rFonts w:ascii="Tahoma" w:hAnsi="Tahoma" w:cs="Tahoma"/>
          <w:b/>
          <w:bCs/>
          <w:sz w:val="20"/>
          <w:szCs w:val="20"/>
        </w:rPr>
        <w:t>Segundo.-</w:t>
      </w:r>
      <w:r>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Pr>
          <w:rFonts w:ascii="Tahoma" w:hAnsi="Tahoma" w:cs="Tahoma"/>
          <w:sz w:val="20"/>
          <w:szCs w:val="20"/>
        </w:rPr>
        <w:t>al H. Congreso del Estado de Nuevo León, los Avances de Gestión Financiera de conformidad con la Ley.</w:t>
      </w:r>
    </w:p>
    <w:p w:rsidR="0051240F" w:rsidRDefault="0051240F" w:rsidP="0051240F">
      <w:pPr>
        <w:jc w:val="both"/>
        <w:rPr>
          <w:rFonts w:ascii="Tahoma" w:hAnsi="Tahoma" w:cs="Tahoma"/>
          <w:sz w:val="20"/>
          <w:szCs w:val="20"/>
        </w:rPr>
      </w:pPr>
    </w:p>
    <w:p w:rsidR="0051240F" w:rsidRDefault="0051240F" w:rsidP="0051240F">
      <w:pPr>
        <w:jc w:val="both"/>
        <w:rPr>
          <w:rFonts w:ascii="Tahoma" w:hAnsi="Tahoma" w:cs="Tahoma"/>
          <w:sz w:val="20"/>
          <w:szCs w:val="20"/>
        </w:rPr>
      </w:pPr>
      <w:r>
        <w:rPr>
          <w:rFonts w:ascii="Tahoma" w:hAnsi="Tahoma" w:cs="Tahoma"/>
          <w:b/>
          <w:sz w:val="20"/>
          <w:szCs w:val="20"/>
        </w:rPr>
        <w:lastRenderedPageBreak/>
        <w:t xml:space="preserve">Tercero.- </w:t>
      </w:r>
      <w:r>
        <w:rPr>
          <w:rFonts w:ascii="Tahoma" w:hAnsi="Tahoma" w:cs="Tahoma"/>
          <w:sz w:val="20"/>
          <w:szCs w:val="20"/>
        </w:rPr>
        <w:t>Por lo antes mencionado, se instruye a la Secretaría de Administración, Finanzas y Tesorero Municipal a presentar a la Autoridad Estatal competente la información derivada del informe financiero de Origen y Aplicación de Recursos correspondientes al Segundo Trimestre del año 2020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D77FEF" w:rsidRPr="00D77FEF" w:rsidRDefault="00D77FEF" w:rsidP="00D77FEF">
      <w:pPr>
        <w:spacing w:line="256" w:lineRule="auto"/>
        <w:jc w:val="both"/>
        <w:rPr>
          <w:rFonts w:ascii="Tahoma" w:hAnsi="Tahoma" w:cs="Tahoma"/>
          <w:sz w:val="20"/>
          <w:szCs w:val="20"/>
        </w:rPr>
      </w:pPr>
      <w:r w:rsidRPr="00D77FEF">
        <w:rPr>
          <w:rFonts w:ascii="Tahoma" w:eastAsia="Calibri" w:hAnsi="Tahoma" w:cs="Tahoma"/>
          <w:sz w:val="20"/>
          <w:szCs w:val="20"/>
        </w:rPr>
        <w:t>Así lo acuerdan y firman los integrantes de la Comisión de Hacienda Municipal y Patrimonio del R. Ayuntamiento del Municipio de General Escobedo, Nuevo León, a los 30 días del mes de julio del 2020. Síndico Primero Americo Rodríguez Salazar PRESIDENTE, Sindico Segundo Lucia Aracely Hernández López SECRETARIO, Regidora Wendy Maricela Cordero Gonzalez VOCAL.</w:t>
      </w:r>
    </w:p>
    <w:p w:rsidR="00C37B30" w:rsidRPr="00C37B30" w:rsidRDefault="00C37B30" w:rsidP="00C37B30">
      <w:pPr>
        <w:jc w:val="both"/>
        <w:rPr>
          <w:rFonts w:ascii="Calibri" w:eastAsia="Calibri" w:hAnsi="Calibri" w:cs="Calibri"/>
        </w:rPr>
      </w:pPr>
      <w:r w:rsidRPr="00E80A65">
        <w:rPr>
          <w:rFonts w:eastAsia="Calibri" w:cstheme="minorHAnsi"/>
          <w:noProof/>
          <w:lang w:val="es-ES" w:eastAsia="es-ES"/>
        </w:rPr>
        <w:drawing>
          <wp:anchor distT="0" distB="0" distL="114300" distR="114300" simplePos="0" relativeHeight="251709440" behindDoc="1" locked="0" layoutInCell="1" allowOverlap="1" wp14:anchorId="717C0ADD" wp14:editId="3EB9ACEE">
            <wp:simplePos x="0" y="0"/>
            <wp:positionH relativeFrom="margin">
              <wp:posOffset>-77470</wp:posOffset>
            </wp:positionH>
            <wp:positionV relativeFrom="paragraph">
              <wp:posOffset>265312</wp:posOffset>
            </wp:positionV>
            <wp:extent cx="5836920" cy="7334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733425"/>
                    </a:xfrm>
                    <a:prstGeom prst="rect">
                      <a:avLst/>
                    </a:prstGeom>
                    <a:noFill/>
                  </pic:spPr>
                </pic:pic>
              </a:graphicData>
            </a:graphic>
            <wp14:sizeRelV relativeFrom="margin">
              <wp14:pctHeight>0</wp14:pctHeight>
            </wp14:sizeRelV>
          </wp:anchor>
        </w:drawing>
      </w:r>
    </w:p>
    <w:p w:rsidR="00C37B30" w:rsidRPr="0051240F" w:rsidRDefault="0051240F" w:rsidP="00C37B30">
      <w:pPr>
        <w:jc w:val="both"/>
        <w:rPr>
          <w:rFonts w:ascii="Calibri" w:eastAsia="Calibri" w:hAnsi="Calibri" w:cs="Calibri"/>
          <w:b/>
          <w:sz w:val="24"/>
          <w:szCs w:val="24"/>
        </w:rPr>
      </w:pPr>
      <w:r>
        <w:rPr>
          <w:rFonts w:eastAsia="Calibri" w:cstheme="minorHAnsi"/>
          <w:b/>
          <w:sz w:val="24"/>
        </w:rPr>
        <w:t>PUNTO 4</w:t>
      </w:r>
      <w:r w:rsidR="00C37B30" w:rsidRPr="00C37B30">
        <w:rPr>
          <w:rFonts w:eastAsia="Calibri" w:cstheme="minorHAnsi"/>
          <w:b/>
          <w:sz w:val="24"/>
        </w:rPr>
        <w:t xml:space="preserve"> DEL ORDEN DEL DÍA.-</w:t>
      </w:r>
      <w:r>
        <w:rPr>
          <w:rFonts w:eastAsia="Calibri" w:cstheme="minorHAnsi"/>
          <w:b/>
          <w:sz w:val="24"/>
        </w:rPr>
        <w:t xml:space="preserve"> </w:t>
      </w:r>
      <w:r w:rsidR="00BB2EAE">
        <w:rPr>
          <w:rFonts w:eastAsia="Calibri" w:cstheme="minorHAnsi"/>
          <w:b/>
          <w:sz w:val="24"/>
        </w:rPr>
        <w:t>.</w:t>
      </w:r>
      <w:r w:rsidRPr="0051240F">
        <w:rPr>
          <w:rFonts w:ascii="Bookman Old Style" w:hAnsi="Bookman Old Style"/>
        </w:rPr>
        <w:t xml:space="preserve"> </w:t>
      </w:r>
      <w:r w:rsidRPr="0051240F">
        <w:rPr>
          <w:rFonts w:ascii="Calibri" w:hAnsi="Calibri" w:cs="Calibri"/>
          <w:b/>
          <w:sz w:val="24"/>
          <w:szCs w:val="24"/>
        </w:rPr>
        <w:t>PRESENTACIÓN DEL INFORME CONTABLE Y FINANCIERO DE LA SECRETARÍA DE ADMINISTRACIÓN, FINANZAS Y TESORERÍA MUNICIPAL CORRESPONDIENTE AL MES DE JUNIO DEL AÑO 2020</w:t>
      </w:r>
      <w:r>
        <w:rPr>
          <w:rFonts w:ascii="Calibri" w:hAnsi="Calibri" w:cs="Calibri"/>
          <w:b/>
          <w:sz w:val="24"/>
          <w:szCs w:val="24"/>
        </w:rPr>
        <w:t>.</w:t>
      </w:r>
    </w:p>
    <w:p w:rsidR="00C37B30" w:rsidRDefault="00C37B30" w:rsidP="00C37B30">
      <w:pPr>
        <w:jc w:val="both"/>
        <w:rPr>
          <w:rFonts w:eastAsia="Calibri" w:cstheme="minorHAnsi"/>
          <w:b/>
          <w:sz w:val="24"/>
        </w:rPr>
      </w:pPr>
    </w:p>
    <w:p w:rsidR="00C37B30"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w:t>
      </w:r>
      <w:r w:rsidR="0051240F">
        <w:rPr>
          <w:rFonts w:ascii="Calibri" w:eastAsia="Calibri" w:hAnsi="Calibri" w:cs="Calibri"/>
        </w:rPr>
        <w:t xml:space="preserve"> </w:t>
      </w:r>
      <w:r w:rsidR="0051240F">
        <w:rPr>
          <w:rFonts w:ascii="Calibri" w:eastAsia="Calibri" w:hAnsi="Calibri" w:cs="Calibri"/>
          <w:b/>
        </w:rPr>
        <w:t xml:space="preserve"> LA </w:t>
      </w:r>
      <w:r w:rsidR="0051240F" w:rsidRPr="0051240F">
        <w:rPr>
          <w:rFonts w:ascii="Calibri" w:hAnsi="Calibri" w:cs="Calibri"/>
          <w:b/>
          <w:sz w:val="24"/>
          <w:szCs w:val="24"/>
        </w:rPr>
        <w:t>PRESENTACIÓN DEL INFORME CONTABLE Y FINANCIERO DE LA SECRETARÍA DE ADMINISTRACIÓN, FINANZAS Y TESORERÍA MUNICIPAL CORRESPONDIENTE AL MES DE JUNIO DEL AÑO 2020</w:t>
      </w:r>
      <w:r w:rsidRPr="00C37B30">
        <w:rPr>
          <w:rFonts w:ascii="Calibri" w:eastAsia="Calibri" w:hAnsi="Calibri" w:cs="Calibri"/>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w:t>
      </w:r>
      <w:r w:rsidR="00BB2EAE">
        <w:rPr>
          <w:rFonts w:ascii="Calibri" w:eastAsia="Calibri" w:hAnsi="Calibri" w:cs="Calibri"/>
        </w:rPr>
        <w:t>que estamos actualmente votando.</w:t>
      </w:r>
    </w:p>
    <w:p w:rsidR="00BB2EAE" w:rsidRPr="00BB2EAE" w:rsidRDefault="00BB2EAE" w:rsidP="00BB2EAE">
      <w:pPr>
        <w:spacing w:after="200" w:line="276" w:lineRule="auto"/>
        <w:jc w:val="both"/>
        <w:rPr>
          <w:rFonts w:ascii="Calibri" w:eastAsia="Calibri" w:hAnsi="Calibri" w:cs="Calibri"/>
        </w:rPr>
      </w:pPr>
      <w:r w:rsidRPr="00BB2EAE">
        <w:rPr>
          <w:rFonts w:ascii="Calibri" w:eastAsia="Calibri" w:hAnsi="Calibri" w:cs="Calibri"/>
        </w:rPr>
        <w:t>Con 1</w:t>
      </w:r>
      <w:r w:rsidR="0051240F">
        <w:rPr>
          <w:rFonts w:ascii="Calibri" w:eastAsia="Calibri" w:hAnsi="Calibri" w:cs="Calibri"/>
        </w:rPr>
        <w:t>4</w:t>
      </w:r>
      <w:r w:rsidRPr="00BB2EAE">
        <w:rPr>
          <w:rFonts w:ascii="Calibri" w:eastAsia="Calibri" w:hAnsi="Calibri" w:cs="Calibri"/>
        </w:rPr>
        <w:t xml:space="preserve"> votos a favor y 1 voto en </w:t>
      </w:r>
      <w:r w:rsidR="0051240F">
        <w:rPr>
          <w:rFonts w:ascii="Calibri" w:eastAsia="Calibri" w:hAnsi="Calibri" w:cs="Calibri"/>
        </w:rPr>
        <w:t>contra</w:t>
      </w:r>
      <w:r w:rsidRPr="00BB2EAE">
        <w:rPr>
          <w:rFonts w:ascii="Calibri" w:eastAsia="Calibri" w:hAnsi="Calibri" w:cs="Calibri"/>
        </w:rPr>
        <w:t xml:space="preserve"> por parte de la Regidora Carolina Maria Vazquez Juarez.</w:t>
      </w:r>
    </w:p>
    <w:p w:rsidR="005878DF" w:rsidRPr="00C37B30" w:rsidRDefault="00BB2EAE" w:rsidP="00BB2EAE">
      <w:pPr>
        <w:spacing w:after="200" w:line="276" w:lineRule="auto"/>
        <w:jc w:val="both"/>
        <w:rPr>
          <w:rFonts w:ascii="Calibri" w:eastAsia="Calibri" w:hAnsi="Calibri" w:cs="Calibri"/>
        </w:rPr>
      </w:pPr>
      <w:r w:rsidRPr="00BB2EAE">
        <w:rPr>
          <w:rFonts w:ascii="Calibri" w:eastAsia="Calibri" w:hAnsi="Calibri" w:cs="Calibri"/>
        </w:rPr>
        <w:t>El Ayuntamiento en votación económica emite el siguiente acuerdo:</w:t>
      </w:r>
      <w:r w:rsidR="005878DF" w:rsidRPr="00C37B30">
        <w:rPr>
          <w:rFonts w:ascii="Calibri" w:eastAsia="Calibri" w:hAnsi="Calibri" w:cs="Calibri"/>
          <w:b/>
          <w:noProof/>
          <w:lang w:val="es-ES" w:eastAsia="es-ES"/>
        </w:rPr>
        <mc:AlternateContent>
          <mc:Choice Requires="wps">
            <w:drawing>
              <wp:anchor distT="0" distB="0" distL="114300" distR="114300" simplePos="0" relativeHeight="251713536" behindDoc="0" locked="0" layoutInCell="1" allowOverlap="1" wp14:anchorId="0AEB1B94" wp14:editId="788DB269">
                <wp:simplePos x="0" y="0"/>
                <wp:positionH relativeFrom="column">
                  <wp:posOffset>-81280</wp:posOffset>
                </wp:positionH>
                <wp:positionV relativeFrom="paragraph">
                  <wp:posOffset>247650</wp:posOffset>
                </wp:positionV>
                <wp:extent cx="5705475" cy="690880"/>
                <wp:effectExtent l="0" t="0" r="28575" b="13970"/>
                <wp:wrapNone/>
                <wp:docPr id="9" name="9 Rectángulo"/>
                <wp:cNvGraphicFramePr/>
                <a:graphic xmlns:a="http://schemas.openxmlformats.org/drawingml/2006/main">
                  <a:graphicData uri="http://schemas.microsoft.com/office/word/2010/wordprocessingShape">
                    <wps:wsp>
                      <wps:cNvSpPr/>
                      <wps:spPr>
                        <a:xfrm>
                          <a:off x="0" y="0"/>
                          <a:ext cx="5705475" cy="690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6.4pt;margin-top:19.5pt;width:449.25pt;height:54.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" filled="f" strokecolor="windowText" strokeweight="1pt"/>
            </w:pict>
          </mc:Fallback>
        </mc:AlternateContent>
      </w:r>
    </w:p>
    <w:p w:rsidR="00C37B30" w:rsidRP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b/>
        </w:rPr>
        <w:t xml:space="preserve">UNICO. - Por </w:t>
      </w:r>
      <w:r w:rsidR="00BB2EAE">
        <w:rPr>
          <w:rFonts w:ascii="Calibri" w:eastAsia="Calibri" w:hAnsi="Calibri" w:cs="Calibri"/>
          <w:b/>
        </w:rPr>
        <w:t>mayoria</w:t>
      </w:r>
      <w:r w:rsidRPr="00C37B30">
        <w:rPr>
          <w:rFonts w:ascii="Calibri" w:eastAsia="Calibri" w:hAnsi="Calibri" w:cs="Calibri"/>
          <w:b/>
        </w:rPr>
        <w:t xml:space="preserve"> se aprueba</w:t>
      </w:r>
      <w:r w:rsidR="0051240F">
        <w:rPr>
          <w:rFonts w:ascii="Calibri" w:eastAsia="Calibri" w:hAnsi="Calibri" w:cs="Calibri"/>
          <w:b/>
        </w:rPr>
        <w:t xml:space="preserve"> la </w:t>
      </w:r>
      <w:r w:rsidR="0051240F" w:rsidRPr="0051240F">
        <w:rPr>
          <w:rFonts w:ascii="Calibri" w:hAnsi="Calibri" w:cs="Calibri"/>
          <w:b/>
          <w:sz w:val="24"/>
          <w:szCs w:val="24"/>
        </w:rPr>
        <w:t>presentación del informe contable y financiero de la secretaría de administración, finanzas y tesorería municipal correspondiente al mes de junio del año 2020</w:t>
      </w:r>
      <w:r w:rsidR="0051240F">
        <w:rPr>
          <w:rFonts w:ascii="Calibri" w:eastAsia="Calibri" w:hAnsi="Calibri" w:cs="Calibri"/>
          <w:b/>
        </w:rPr>
        <w:t>.</w:t>
      </w:r>
    </w:p>
    <w:p w:rsidR="00574524" w:rsidRDefault="00574524" w:rsidP="00C37B30">
      <w:pPr>
        <w:spacing w:after="0" w:line="240" w:lineRule="auto"/>
        <w:jc w:val="both"/>
        <w:rPr>
          <w:rFonts w:ascii="Calibri" w:eastAsia="Calibri" w:hAnsi="Calibri" w:cs="Calibri"/>
        </w:rPr>
      </w:pPr>
    </w:p>
    <w:p w:rsid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5878DF" w:rsidRDefault="005878DF" w:rsidP="00C37B30">
      <w:pPr>
        <w:spacing w:after="0" w:line="240" w:lineRule="auto"/>
        <w:jc w:val="both"/>
        <w:rPr>
          <w:rFonts w:ascii="Calibri" w:eastAsia="Calibri" w:hAnsi="Calibri" w:cs="Calibri"/>
        </w:rPr>
      </w:pPr>
    </w:p>
    <w:p w:rsidR="005878DF" w:rsidRPr="00EA3611" w:rsidRDefault="005878DF" w:rsidP="005878DF">
      <w:pPr>
        <w:jc w:val="both"/>
      </w:pPr>
      <w:r w:rsidRPr="00EA3611">
        <w:t xml:space="preserve">Acto seguido la Regidora Carolina María Vázquez Juárez manifiesta lo siguiente. – votare en contra el informe contable financiero del mes de junio porque el dictamen circulado no detalla el monto especifico de cuanto se gastó en cada concepto de gasto, es decir no se nos informa cuanto se gasta en servicios comunitarios, </w:t>
      </w:r>
      <w:r w:rsidR="00EA3611" w:rsidRPr="00EA3611">
        <w:t>cuánto</w:t>
      </w:r>
      <w:r w:rsidRPr="00EA3611">
        <w:t xml:space="preserve"> se gasta en seguridad pública y proximidad, etcétera, únicamente se nos da el monto total y todo el gasto del mes no se privilegia al principio máximo de publicidad, es cuánto.  </w:t>
      </w:r>
    </w:p>
    <w:p w:rsidR="005878DF" w:rsidRPr="00EA3611" w:rsidRDefault="005878DF" w:rsidP="005878DF">
      <w:pPr>
        <w:jc w:val="both"/>
      </w:pPr>
      <w:r w:rsidRPr="00EA3611">
        <w:lastRenderedPageBreak/>
        <w:t>Acto seguido el Lic. Andrés C. Mijes Lloverá comenta lo siguiente. – es el mismo comentario regidora, usted puede asistir a las reuniones de la sesión, de la comisión de hacienda y Patrimonio.</w:t>
      </w:r>
    </w:p>
    <w:p w:rsidR="005878DF" w:rsidRPr="00EA3611" w:rsidRDefault="005878DF" w:rsidP="005878DF">
      <w:pPr>
        <w:jc w:val="both"/>
      </w:pPr>
      <w:r w:rsidRPr="00EA3611">
        <w:t>Acto seguido la Regidora Carolina María Vázquez Juárez comenta lo siguiente. – el mismo comentario secretario usted no lo tiene que hacer llegar junto con la invitación.</w:t>
      </w:r>
    </w:p>
    <w:p w:rsidR="005878DF" w:rsidRPr="00C37B30" w:rsidRDefault="005878DF" w:rsidP="00EA3611">
      <w:pPr>
        <w:jc w:val="both"/>
        <w:rPr>
          <w:rFonts w:ascii="Calibri" w:eastAsia="Calibri" w:hAnsi="Calibri" w:cs="Calibri"/>
        </w:rPr>
      </w:pPr>
      <w:r w:rsidRPr="00EA3611">
        <w:t>Acto seguido el Lic. Andrés C. Mijes Lloverá comenta lo siguiente. – muy bien, algún otro comentario sobre este punto del orden del día.</w:t>
      </w:r>
    </w:p>
    <w:p w:rsidR="00C37B30" w:rsidRDefault="00C37B30"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C37B30" w:rsidRDefault="00C37B30" w:rsidP="00C37B30">
      <w:pPr>
        <w:spacing w:after="0" w:line="240" w:lineRule="auto"/>
        <w:jc w:val="both"/>
        <w:rPr>
          <w:rFonts w:ascii="Calibri" w:eastAsia="Calibri" w:hAnsi="Calibri" w:cs="Calibri"/>
        </w:rPr>
      </w:pPr>
    </w:p>
    <w:p w:rsidR="00574524" w:rsidRDefault="00574524" w:rsidP="00C37B30">
      <w:pPr>
        <w:spacing w:after="0" w:line="240" w:lineRule="auto"/>
        <w:jc w:val="both"/>
        <w:rPr>
          <w:rFonts w:ascii="Calibri" w:eastAsia="Calibri" w:hAnsi="Calibri" w:cs="Calibri"/>
        </w:rPr>
      </w:pPr>
      <w:r w:rsidRPr="00574524">
        <w:rPr>
          <w:rFonts w:ascii="Calibri" w:eastAsia="Calibri" w:hAnsi="Calibri" w:cs="Calibri"/>
        </w:rPr>
        <w:t>Con 1</w:t>
      </w:r>
      <w:r w:rsidR="0051240F">
        <w:rPr>
          <w:rFonts w:ascii="Calibri" w:eastAsia="Calibri" w:hAnsi="Calibri" w:cs="Calibri"/>
        </w:rPr>
        <w:t>4</w:t>
      </w:r>
      <w:r w:rsidRPr="00574524">
        <w:rPr>
          <w:rFonts w:ascii="Calibri" w:eastAsia="Calibri" w:hAnsi="Calibri" w:cs="Calibri"/>
        </w:rPr>
        <w:t xml:space="preserve"> votos a favor y 1 voto en </w:t>
      </w:r>
      <w:r w:rsidR="0051240F">
        <w:rPr>
          <w:rFonts w:ascii="Calibri" w:eastAsia="Calibri" w:hAnsi="Calibri" w:cs="Calibri"/>
        </w:rPr>
        <w:t>contra</w:t>
      </w:r>
      <w:r w:rsidRPr="00574524">
        <w:rPr>
          <w:rFonts w:ascii="Calibri" w:eastAsia="Calibri" w:hAnsi="Calibri" w:cs="Calibri"/>
        </w:rPr>
        <w:t xml:space="preserve"> por parte de la Regidora Carolina Maria Vazquez Juarez.</w:t>
      </w:r>
    </w:p>
    <w:p w:rsidR="00574524" w:rsidRPr="00C37B30" w:rsidRDefault="00574524"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4560" behindDoc="0" locked="0" layoutInCell="1" allowOverlap="1" wp14:anchorId="5468E11E" wp14:editId="56912C71">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DA024C" w:rsidRPr="00C37B30" w:rsidRDefault="00C37B30" w:rsidP="00DA024C">
      <w:pPr>
        <w:spacing w:after="0" w:line="240" w:lineRule="auto"/>
        <w:contextualSpacing/>
        <w:jc w:val="both"/>
        <w:rPr>
          <w:rFonts w:ascii="Calibri" w:eastAsia="Calibri" w:hAnsi="Calibri" w:cs="Calibri"/>
        </w:rPr>
      </w:pPr>
      <w:r w:rsidRPr="00C37B30">
        <w:rPr>
          <w:rFonts w:ascii="Calibri" w:eastAsia="Calibri" w:hAnsi="Calibri" w:cs="Calibri"/>
          <w:b/>
        </w:rPr>
        <w:t xml:space="preserve">ÚNICO.- Por </w:t>
      </w:r>
      <w:r w:rsidR="00574524">
        <w:rPr>
          <w:rFonts w:ascii="Calibri" w:eastAsia="Calibri" w:hAnsi="Calibri" w:cs="Calibri"/>
          <w:b/>
        </w:rPr>
        <w:t>mayoria</w:t>
      </w:r>
      <w:r w:rsidRPr="00C37B30">
        <w:rPr>
          <w:rFonts w:ascii="Calibri" w:eastAsia="Calibri" w:hAnsi="Calibri" w:cs="Calibri"/>
          <w:b/>
        </w:rPr>
        <w:t xml:space="preserve"> se aprueba</w:t>
      </w:r>
      <w:r w:rsidR="00DA024C">
        <w:rPr>
          <w:rFonts w:ascii="Calibri" w:eastAsia="Calibri" w:hAnsi="Calibri" w:cs="Calibri"/>
          <w:b/>
        </w:rPr>
        <w:t xml:space="preserve"> la </w:t>
      </w:r>
      <w:r w:rsidR="00DA024C" w:rsidRPr="0051240F">
        <w:rPr>
          <w:rFonts w:ascii="Calibri" w:hAnsi="Calibri" w:cs="Calibri"/>
          <w:b/>
          <w:sz w:val="24"/>
          <w:szCs w:val="24"/>
        </w:rPr>
        <w:t>presentación del informe contable y financiero de la secretaría de administración, finanzas y tesorería municipal correspondiente al mes de junio del año 2020</w:t>
      </w:r>
      <w:r w:rsidR="00DA024C">
        <w:rPr>
          <w:rFonts w:ascii="Calibri" w:eastAsia="Calibri" w:hAnsi="Calibri" w:cs="Calibri"/>
          <w:b/>
        </w:rPr>
        <w:t>.</w:t>
      </w:r>
    </w:p>
    <w:p w:rsidR="00C37B30" w:rsidRPr="00C37B30" w:rsidRDefault="00C37B30" w:rsidP="00C37B30">
      <w:pPr>
        <w:widowControl w:val="0"/>
        <w:autoSpaceDE w:val="0"/>
        <w:autoSpaceDN w:val="0"/>
        <w:adjustRightInd w:val="0"/>
        <w:spacing w:line="256" w:lineRule="auto"/>
        <w:jc w:val="both"/>
        <w:rPr>
          <w:rFonts w:ascii="Calibri" w:eastAsia="Calibri" w:hAnsi="Calibri" w:cs="Calibri"/>
          <w:b/>
          <w:lang w:val="es-ES"/>
        </w:rPr>
      </w:pPr>
      <w:r w:rsidRPr="00C37B30">
        <w:rPr>
          <w:rFonts w:ascii="Calibri" w:eastAsia="Calibri" w:hAnsi="Calibri" w:cs="Calibri"/>
          <w:b/>
          <w:lang w:val="es-ES"/>
        </w:rPr>
        <w:t xml:space="preserve"> </w:t>
      </w:r>
      <w:r w:rsidR="002A4E95" w:rsidRPr="002A4E95">
        <w:rPr>
          <w:rFonts w:ascii="Calibri" w:eastAsia="Calibri" w:hAnsi="Calibri" w:cs="Calibri"/>
          <w:b/>
        </w:rPr>
        <w:t>(ARAE-2</w:t>
      </w:r>
      <w:r w:rsidR="00574524" w:rsidRPr="002A4E95">
        <w:rPr>
          <w:rFonts w:ascii="Calibri" w:eastAsia="Calibri" w:hAnsi="Calibri" w:cs="Calibri"/>
          <w:b/>
        </w:rPr>
        <w:t>8</w:t>
      </w:r>
      <w:r w:rsidR="002A4E95" w:rsidRPr="002A4E95">
        <w:rPr>
          <w:rFonts w:ascii="Calibri" w:eastAsia="Calibri" w:hAnsi="Calibri" w:cs="Calibri"/>
          <w:b/>
        </w:rPr>
        <w:t>3</w:t>
      </w:r>
      <w:r w:rsidRPr="002A4E95">
        <w:rPr>
          <w:rFonts w:ascii="Calibri" w:eastAsia="Calibri" w:hAnsi="Calibri" w:cs="Calibri"/>
          <w:b/>
        </w:rPr>
        <w:t>/2020</w:t>
      </w:r>
      <w:r w:rsidRPr="00C37B30">
        <w:rPr>
          <w:rFonts w:ascii="Calibri" w:eastAsia="Calibri" w:hAnsi="Calibri" w:cs="Calibri"/>
          <w:b/>
        </w:rPr>
        <w:t>)………………..........................................................................................................</w:t>
      </w:r>
    </w:p>
    <w:p w:rsidR="00C37B30" w:rsidRPr="00C37B30" w:rsidRDefault="00C37B30" w:rsidP="00C37B30">
      <w:pPr>
        <w:spacing w:after="0" w:line="240" w:lineRule="auto"/>
        <w:contextualSpacing/>
        <w:jc w:val="both"/>
        <w:rPr>
          <w:rFonts w:ascii="Calibri" w:eastAsia="Calibri" w:hAnsi="Calibri" w:cs="Calibri"/>
          <w:lang w:val="es-ES"/>
        </w:rPr>
      </w:pPr>
    </w:p>
    <w:p w:rsidR="00C37B30" w:rsidRPr="00C37B30" w:rsidRDefault="00C37B30" w:rsidP="00C37B30">
      <w:pPr>
        <w:spacing w:after="0" w:line="240" w:lineRule="auto"/>
        <w:contextualSpacing/>
        <w:jc w:val="both"/>
        <w:rPr>
          <w:rFonts w:ascii="Calibri" w:eastAsia="Calibri" w:hAnsi="Calibri" w:cs="Calibri"/>
        </w:rPr>
      </w:pPr>
    </w:p>
    <w:p w:rsid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C37B30" w:rsidRDefault="00C37B30" w:rsidP="00C37B30">
      <w:pPr>
        <w:spacing w:after="0" w:line="240" w:lineRule="auto"/>
        <w:contextualSpacing/>
        <w:jc w:val="both"/>
        <w:rPr>
          <w:rFonts w:ascii="Calibri" w:eastAsia="Calibri" w:hAnsi="Calibri" w:cs="Calibri"/>
        </w:rPr>
      </w:pPr>
    </w:p>
    <w:p w:rsidR="00DA024C" w:rsidRDefault="00DA024C" w:rsidP="00DA024C">
      <w:pPr>
        <w:jc w:val="both"/>
        <w:rPr>
          <w:rFonts w:ascii="Tahoma" w:hAnsi="Tahoma" w:cs="Tahoma"/>
          <w:b/>
          <w:bCs/>
          <w:sz w:val="20"/>
          <w:szCs w:val="20"/>
        </w:rPr>
      </w:pPr>
      <w:r>
        <w:rPr>
          <w:rFonts w:ascii="Tahoma" w:hAnsi="Tahoma" w:cs="Tahoma"/>
          <w:b/>
          <w:bCs/>
          <w:sz w:val="20"/>
          <w:szCs w:val="20"/>
        </w:rPr>
        <w:t xml:space="preserve">CC. INTEGRANTES DEL R. AYUNTAMIENTO </w:t>
      </w:r>
    </w:p>
    <w:p w:rsidR="00DA024C" w:rsidRDefault="00DA024C" w:rsidP="00DA024C">
      <w:pPr>
        <w:jc w:val="both"/>
        <w:rPr>
          <w:rFonts w:ascii="Tahoma" w:hAnsi="Tahoma" w:cs="Tahoma"/>
          <w:b/>
          <w:bCs/>
          <w:sz w:val="20"/>
          <w:szCs w:val="20"/>
        </w:rPr>
      </w:pPr>
      <w:r>
        <w:rPr>
          <w:rFonts w:ascii="Tahoma" w:hAnsi="Tahoma" w:cs="Tahoma"/>
          <w:b/>
          <w:bCs/>
          <w:sz w:val="20"/>
          <w:szCs w:val="20"/>
        </w:rPr>
        <w:t>DE GENERAL ESCOBEDO, N. L.</w:t>
      </w:r>
    </w:p>
    <w:p w:rsidR="00DA024C" w:rsidRDefault="00DA024C" w:rsidP="00DA024C">
      <w:pPr>
        <w:jc w:val="both"/>
        <w:rPr>
          <w:rFonts w:ascii="Tahoma" w:hAnsi="Tahoma" w:cs="Tahoma"/>
          <w:b/>
          <w:bCs/>
          <w:sz w:val="20"/>
          <w:szCs w:val="20"/>
        </w:rPr>
      </w:pPr>
      <w:r>
        <w:rPr>
          <w:rFonts w:ascii="Tahoma" w:hAnsi="Tahoma" w:cs="Tahoma"/>
          <w:b/>
          <w:bCs/>
          <w:sz w:val="20"/>
          <w:szCs w:val="20"/>
        </w:rPr>
        <w:t>PRESENTES.-</w:t>
      </w:r>
    </w:p>
    <w:p w:rsidR="00DA024C" w:rsidRDefault="00DA024C" w:rsidP="00DA024C">
      <w:pPr>
        <w:jc w:val="both"/>
        <w:rPr>
          <w:rFonts w:ascii="Tahoma" w:hAnsi="Tahoma" w:cs="Tahoma"/>
          <w:b/>
          <w:bCs/>
          <w:sz w:val="20"/>
          <w:szCs w:val="20"/>
        </w:rPr>
      </w:pPr>
    </w:p>
    <w:p w:rsidR="00DA024C" w:rsidRDefault="00DA024C" w:rsidP="00D77FEF">
      <w:pPr>
        <w:tabs>
          <w:tab w:val="left" w:pos="8505"/>
        </w:tabs>
        <w:ind w:firstLine="708"/>
        <w:jc w:val="both"/>
        <w:rPr>
          <w:rFonts w:ascii="Tahoma" w:hAnsi="Tahoma" w:cs="Tahoma"/>
        </w:rPr>
      </w:pPr>
      <w:r>
        <w:rPr>
          <w:rFonts w:ascii="Tahoma" w:hAnsi="Tahoma" w:cs="Tahoma"/>
        </w:rPr>
        <w:t xml:space="preserve">Atendiendo la convocatoria correspondiente de la Comisión de Hacienda Municipal y Patrimonio, los integrantes de la misma, en Sesión de Comisión del 30 de julio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Pr>
          <w:rFonts w:ascii="Tahoma" w:hAnsi="Tahoma" w:cs="Tahoma"/>
          <w:b/>
        </w:rPr>
        <w:t>Informe Contable y Financiero mensual de la Secretaría de Administración, Finanzas y Tesorero Municipal de General Escobedo Nuevo León correspondientes al mes de Junio del año 2020</w:t>
      </w:r>
      <w:r>
        <w:rPr>
          <w:rFonts w:ascii="Tahoma" w:hAnsi="Tahoma" w:cs="Tahoma"/>
        </w:rPr>
        <w:t xml:space="preserve"> bajo los siguiente:</w:t>
      </w:r>
    </w:p>
    <w:p w:rsidR="00D77FEF" w:rsidRDefault="00D77FEF" w:rsidP="00D77FEF">
      <w:pPr>
        <w:tabs>
          <w:tab w:val="left" w:pos="8505"/>
        </w:tabs>
        <w:ind w:firstLine="708"/>
        <w:jc w:val="both"/>
        <w:rPr>
          <w:sz w:val="24"/>
          <w:szCs w:val="24"/>
        </w:rPr>
      </w:pPr>
    </w:p>
    <w:p w:rsidR="00980DE2" w:rsidRDefault="00980DE2" w:rsidP="00DA024C">
      <w:pPr>
        <w:jc w:val="center"/>
        <w:rPr>
          <w:rFonts w:ascii="Tahoma" w:hAnsi="Tahoma" w:cs="Tahoma"/>
          <w:b/>
          <w:bCs/>
          <w:szCs w:val="20"/>
        </w:rPr>
      </w:pPr>
    </w:p>
    <w:p w:rsidR="00DA024C" w:rsidRDefault="00DA024C" w:rsidP="00980DE2">
      <w:pPr>
        <w:jc w:val="center"/>
        <w:rPr>
          <w:rFonts w:ascii="Tahoma" w:hAnsi="Tahoma" w:cs="Tahoma"/>
          <w:b/>
          <w:bCs/>
          <w:szCs w:val="20"/>
        </w:rPr>
      </w:pPr>
      <w:r>
        <w:rPr>
          <w:rFonts w:ascii="Tahoma" w:hAnsi="Tahoma" w:cs="Tahoma"/>
          <w:b/>
          <w:bCs/>
          <w:szCs w:val="20"/>
        </w:rPr>
        <w:lastRenderedPageBreak/>
        <w:t>ANTECEDENTES</w:t>
      </w:r>
    </w:p>
    <w:p w:rsidR="00DA024C" w:rsidRPr="00980DE2" w:rsidRDefault="00DA024C" w:rsidP="00DA024C">
      <w:pPr>
        <w:jc w:val="both"/>
        <w:rPr>
          <w:rFonts w:ascii="Tahoma" w:hAnsi="Tahoma" w:cs="Tahoma"/>
          <w:b/>
          <w:szCs w:val="20"/>
        </w:rPr>
      </w:pPr>
      <w:r>
        <w:rPr>
          <w:rFonts w:ascii="Tahoma" w:hAnsi="Tahoma" w:cs="Tahoma"/>
          <w:szCs w:val="20"/>
        </w:rPr>
        <w:t xml:space="preserve">La Secretaria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 xml:space="preserve">Junio </w:t>
      </w:r>
      <w:r>
        <w:rPr>
          <w:rFonts w:ascii="Tahoma" w:hAnsi="Tahoma" w:cs="Tahoma"/>
          <w:b/>
          <w:bCs/>
          <w:szCs w:val="20"/>
        </w:rPr>
        <w:t>del año 2020.</w:t>
      </w:r>
    </w:p>
    <w:p w:rsidR="00DA024C" w:rsidRDefault="00DA024C" w:rsidP="00DA024C">
      <w:pPr>
        <w:jc w:val="both"/>
        <w:rPr>
          <w:rFonts w:ascii="Tahoma" w:hAnsi="Tahoma" w:cs="Tahoma"/>
          <w:szCs w:val="20"/>
        </w:rPr>
      </w:pPr>
      <w:r>
        <w:rPr>
          <w:rFonts w:ascii="Tahoma" w:hAnsi="Tahoma" w:cs="Tahoma"/>
          <w:szCs w:val="20"/>
        </w:rPr>
        <w:t xml:space="preserve">En el citado Informe, la Comisión de Hacienda Municipal y Patrimonio encontró los siguientes datos relevantes: </w:t>
      </w:r>
    </w:p>
    <w:p w:rsidR="00DA024C" w:rsidRDefault="00DA024C" w:rsidP="00DA024C">
      <w:pPr>
        <w:jc w:val="both"/>
        <w:rPr>
          <w:rFonts w:ascii="Tahoma" w:hAnsi="Tahoma" w:cs="Tahoma"/>
          <w:szCs w:val="20"/>
        </w:rPr>
      </w:pPr>
    </w:p>
    <w:p w:rsidR="00DA024C" w:rsidRDefault="00DA024C" w:rsidP="00DA024C">
      <w:pPr>
        <w:jc w:val="both"/>
        <w:rPr>
          <w:rFonts w:ascii="Tahoma" w:hAnsi="Tahoma" w:cs="Tahoma"/>
          <w:szCs w:val="20"/>
        </w:rPr>
      </w:pPr>
      <w:r>
        <w:rPr>
          <w:rFonts w:ascii="Tahoma" w:hAnsi="Tahoma" w:cs="Tahoma"/>
          <w:szCs w:val="20"/>
        </w:rPr>
        <w:t xml:space="preserve">Dentro del Período comprendido entre el 1º- primero de Junio del 2020 - dos mil veinte, al 30 – treinta Junio del mismo año, fueron reportados un total de ingresos por la cantidad de </w:t>
      </w:r>
      <w:r>
        <w:rPr>
          <w:rFonts w:ascii="Tahoma" w:hAnsi="Tahoma" w:cs="Tahoma"/>
          <w:b/>
          <w:bCs/>
        </w:rPr>
        <w:t xml:space="preserve">$74,298,435 </w:t>
      </w:r>
      <w:r>
        <w:rPr>
          <w:rFonts w:ascii="Tahoma" w:hAnsi="Tahoma" w:cs="Tahoma"/>
          <w:szCs w:val="20"/>
        </w:rPr>
        <w:t xml:space="preserve">(setenta y cuatro millones doscientos noventa y ocho mil cuatrocientos treinta y cinco pesos 00/100 M.N.). Por concepto de Impuestos, Derechos, Productos, Aprovechamientos, Participaciones, Aportaciones Federales, Contribuciones de Vecinos y Financiamiento. Con un acumulado de </w:t>
      </w:r>
      <w:r>
        <w:rPr>
          <w:rFonts w:ascii="Tahoma" w:hAnsi="Tahoma" w:cs="Tahoma"/>
          <w:b/>
          <w:szCs w:val="20"/>
        </w:rPr>
        <w:t xml:space="preserve">$667,865,610 </w:t>
      </w:r>
      <w:r>
        <w:rPr>
          <w:rFonts w:ascii="Tahoma" w:hAnsi="Tahoma" w:cs="Tahoma"/>
          <w:szCs w:val="20"/>
        </w:rPr>
        <w:t>(seiscientos sesenta y siete millones ochocientos sesenta y cinco mil seiscientos diez pesos 00/100 M.N.).</w:t>
      </w:r>
    </w:p>
    <w:p w:rsidR="00DA024C" w:rsidRDefault="00DA024C" w:rsidP="00DA024C">
      <w:pPr>
        <w:jc w:val="both"/>
        <w:rPr>
          <w:rFonts w:ascii="Tahoma" w:hAnsi="Tahoma" w:cs="Tahoma"/>
          <w:szCs w:val="20"/>
        </w:rPr>
      </w:pPr>
    </w:p>
    <w:p w:rsidR="00DA024C" w:rsidRDefault="00DA024C" w:rsidP="00DA024C">
      <w:pPr>
        <w:jc w:val="both"/>
        <w:rPr>
          <w:rFonts w:ascii="Tahoma" w:hAnsi="Tahoma" w:cs="Tahoma"/>
          <w:szCs w:val="20"/>
        </w:rPr>
      </w:pPr>
      <w:r>
        <w:rPr>
          <w:rFonts w:ascii="Tahoma" w:hAnsi="Tahoma" w:cs="Tahoma"/>
          <w:szCs w:val="20"/>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Pr>
          <w:rFonts w:ascii="Tahoma" w:hAnsi="Tahoma" w:cs="Tahoma"/>
          <w:b/>
          <w:szCs w:val="20"/>
        </w:rPr>
        <w:t xml:space="preserve">$80,331,243 </w:t>
      </w:r>
      <w:r>
        <w:rPr>
          <w:rFonts w:ascii="Tahoma" w:hAnsi="Tahoma" w:cs="Tahoma"/>
          <w:szCs w:val="20"/>
        </w:rPr>
        <w:t xml:space="preserve">(ochenta millones trescientos treinta y un mil doscientos cuarenta y tres pesos 00/100 M.N.). Con un acumulado de </w:t>
      </w:r>
      <w:r>
        <w:rPr>
          <w:rFonts w:ascii="Tahoma" w:hAnsi="Tahoma" w:cs="Tahoma"/>
          <w:b/>
          <w:szCs w:val="20"/>
        </w:rPr>
        <w:t xml:space="preserve">$579,697,872 </w:t>
      </w:r>
      <w:r>
        <w:rPr>
          <w:rFonts w:ascii="Tahoma" w:hAnsi="Tahoma" w:cs="Tahoma"/>
          <w:szCs w:val="20"/>
        </w:rPr>
        <w:t>(quinientos setenta y nueve millones seiscientos noventa y siete mil ochocientos setenta y dos pesos 00/100 M.N.).</w:t>
      </w:r>
    </w:p>
    <w:p w:rsidR="00DA024C" w:rsidRDefault="00DA024C" w:rsidP="00DA024C">
      <w:pPr>
        <w:jc w:val="both"/>
        <w:rPr>
          <w:rFonts w:ascii="Tahoma" w:hAnsi="Tahoma" w:cs="Tahoma"/>
          <w:szCs w:val="20"/>
        </w:rPr>
      </w:pPr>
    </w:p>
    <w:p w:rsidR="00DA024C" w:rsidRDefault="00DA024C" w:rsidP="00DA024C">
      <w:pPr>
        <w:jc w:val="both"/>
        <w:rPr>
          <w:rFonts w:ascii="Tahoma" w:hAnsi="Tahoma" w:cs="Tahoma"/>
          <w:szCs w:val="20"/>
        </w:rPr>
      </w:pPr>
      <w:r>
        <w:rPr>
          <w:rFonts w:ascii="Tahoma" w:hAnsi="Tahoma" w:cs="Tahoma"/>
          <w:szCs w:val="20"/>
        </w:rPr>
        <w:t xml:space="preserve">En ese orden de ideas, dentro del Período que se informa, existió un remanente negativo del Municipio por la cantidad de </w:t>
      </w:r>
      <w:r>
        <w:rPr>
          <w:rFonts w:ascii="Tahoma" w:hAnsi="Tahoma" w:cs="Tahoma"/>
          <w:b/>
          <w:szCs w:val="20"/>
        </w:rPr>
        <w:t xml:space="preserve">$6,032,808 </w:t>
      </w:r>
      <w:r>
        <w:rPr>
          <w:rFonts w:ascii="Tahoma" w:hAnsi="Tahoma" w:cs="Tahoma"/>
          <w:szCs w:val="20"/>
        </w:rPr>
        <w:t xml:space="preserve">(seis millones treinta y dos mil ochocientos ocho pesos 00/100 Moneda Nacional). Con un acumulado positivo de </w:t>
      </w:r>
      <w:r>
        <w:rPr>
          <w:rFonts w:ascii="Tahoma" w:hAnsi="Tahoma" w:cs="Tahoma"/>
          <w:b/>
          <w:szCs w:val="20"/>
        </w:rPr>
        <w:t xml:space="preserve">$88,167,738 </w:t>
      </w:r>
      <w:r>
        <w:rPr>
          <w:rFonts w:ascii="Tahoma" w:hAnsi="Tahoma" w:cs="Tahoma"/>
          <w:szCs w:val="20"/>
        </w:rPr>
        <w:t>(ochenta y ocho millones ciento sesenta y siete mil setecientos treinta y ocho pesos 00/100 Moneda Nacional). Lo anterior se resume conforme a la siguiente tabla:</w:t>
      </w:r>
    </w:p>
    <w:p w:rsidR="00DA024C" w:rsidRDefault="00DA024C" w:rsidP="00DA024C">
      <w:pPr>
        <w:jc w:val="both"/>
        <w:rPr>
          <w:rFonts w:ascii="Tahoma" w:hAnsi="Tahoma" w:cs="Tahoma"/>
          <w:szCs w:val="20"/>
        </w:rPr>
      </w:pPr>
    </w:p>
    <w:tbl>
      <w:tblPr>
        <w:tblStyle w:val="Tablaconcuadrcul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2771"/>
        <w:gridCol w:w="2536"/>
      </w:tblGrid>
      <w:tr w:rsidR="00DA024C" w:rsidTr="00DA024C">
        <w:trPr>
          <w:trHeight w:val="241"/>
        </w:trPr>
        <w:tc>
          <w:tcPr>
            <w:tcW w:w="3849" w:type="dxa"/>
          </w:tcPr>
          <w:p w:rsidR="00DA024C" w:rsidRDefault="00DA024C">
            <w:pPr>
              <w:jc w:val="both"/>
              <w:rPr>
                <w:rFonts w:ascii="Tahoma" w:hAnsi="Tahoma" w:cs="Tahoma"/>
                <w:szCs w:val="20"/>
              </w:rPr>
            </w:pPr>
          </w:p>
        </w:tc>
        <w:tc>
          <w:tcPr>
            <w:tcW w:w="2588" w:type="dxa"/>
            <w:hideMark/>
          </w:tcPr>
          <w:p w:rsidR="00DA024C" w:rsidRDefault="00DA024C">
            <w:pPr>
              <w:rPr>
                <w:rFonts w:ascii="Tahoma" w:hAnsi="Tahoma" w:cs="Tahoma"/>
                <w:b/>
                <w:szCs w:val="20"/>
              </w:rPr>
            </w:pPr>
            <w:r>
              <w:rPr>
                <w:rFonts w:ascii="Tahoma" w:hAnsi="Tahoma" w:cs="Tahoma"/>
                <w:b/>
                <w:szCs w:val="20"/>
              </w:rPr>
              <w:t xml:space="preserve">         Junio</w:t>
            </w:r>
          </w:p>
        </w:tc>
        <w:tc>
          <w:tcPr>
            <w:tcW w:w="2589" w:type="dxa"/>
            <w:hideMark/>
          </w:tcPr>
          <w:p w:rsidR="00DA024C" w:rsidRDefault="00DA024C">
            <w:pPr>
              <w:rPr>
                <w:rFonts w:ascii="Tahoma" w:hAnsi="Tahoma" w:cs="Tahoma"/>
                <w:b/>
                <w:szCs w:val="20"/>
              </w:rPr>
            </w:pPr>
            <w:r>
              <w:rPr>
                <w:rFonts w:ascii="Tahoma" w:hAnsi="Tahoma" w:cs="Tahoma"/>
                <w:b/>
                <w:szCs w:val="20"/>
              </w:rPr>
              <w:t>Acumulado</w:t>
            </w:r>
          </w:p>
        </w:tc>
      </w:tr>
      <w:tr w:rsidR="00DA024C" w:rsidTr="00DA024C">
        <w:trPr>
          <w:trHeight w:val="499"/>
        </w:trPr>
        <w:tc>
          <w:tcPr>
            <w:tcW w:w="3849" w:type="dxa"/>
          </w:tcPr>
          <w:p w:rsidR="00DA024C" w:rsidRDefault="00DA024C">
            <w:pPr>
              <w:jc w:val="both"/>
              <w:rPr>
                <w:rFonts w:ascii="Tahoma" w:hAnsi="Tahoma" w:cs="Tahoma"/>
              </w:rPr>
            </w:pPr>
          </w:p>
        </w:tc>
        <w:tc>
          <w:tcPr>
            <w:tcW w:w="2588" w:type="dxa"/>
          </w:tcPr>
          <w:p w:rsidR="00DA024C" w:rsidRDefault="00DA024C">
            <w:pPr>
              <w:pStyle w:val="Default"/>
              <w:rPr>
                <w:rFonts w:ascii="Tahoma" w:hAnsi="Tahoma" w:cs="Tahoma"/>
                <w:sz w:val="22"/>
                <w:szCs w:val="22"/>
              </w:rPr>
            </w:pPr>
            <w:r>
              <w:rPr>
                <w:rFonts w:ascii="Tahoma" w:hAnsi="Tahoma" w:cs="Tahoma"/>
                <w:sz w:val="22"/>
                <w:szCs w:val="22"/>
              </w:rPr>
              <w:t xml:space="preserve"> </w:t>
            </w:r>
          </w:p>
          <w:p w:rsidR="00DA024C" w:rsidRDefault="00DA024C">
            <w:pPr>
              <w:jc w:val="center"/>
              <w:rPr>
                <w:rFonts w:ascii="Tahoma" w:hAnsi="Tahoma" w:cs="Tahoma"/>
              </w:rPr>
            </w:pPr>
          </w:p>
        </w:tc>
        <w:tc>
          <w:tcPr>
            <w:tcW w:w="2589" w:type="dxa"/>
          </w:tcPr>
          <w:p w:rsidR="00DA024C" w:rsidRDefault="00DA024C">
            <w:pPr>
              <w:rPr>
                <w:rFonts w:ascii="Tahoma" w:hAnsi="Tahoma" w:cs="Tahoma"/>
                <w:szCs w:val="20"/>
              </w:rPr>
            </w:pPr>
          </w:p>
        </w:tc>
      </w:tr>
      <w:tr w:rsidR="00DA024C" w:rsidTr="00DA024C">
        <w:trPr>
          <w:trHeight w:val="723"/>
        </w:trPr>
        <w:tc>
          <w:tcPr>
            <w:tcW w:w="3849" w:type="dxa"/>
          </w:tcPr>
          <w:p w:rsidR="00DA024C" w:rsidRDefault="00DA024C">
            <w:pPr>
              <w:jc w:val="both"/>
              <w:rPr>
                <w:rFonts w:ascii="Tahoma" w:hAnsi="Tahoma" w:cs="Tahoma"/>
              </w:rPr>
            </w:pPr>
            <w:r>
              <w:rPr>
                <w:rFonts w:ascii="Tahoma" w:hAnsi="Tahoma" w:cs="Tahoma"/>
              </w:rPr>
              <w:t>Total de Ingresos en el periodo</w:t>
            </w:r>
          </w:p>
          <w:p w:rsidR="00DA024C" w:rsidRDefault="00DA024C">
            <w:pPr>
              <w:jc w:val="both"/>
              <w:rPr>
                <w:rFonts w:ascii="Tahoma" w:hAnsi="Tahoma" w:cs="Tahoma"/>
              </w:rPr>
            </w:pPr>
          </w:p>
          <w:p w:rsidR="00DA024C" w:rsidRDefault="00DA024C">
            <w:pPr>
              <w:jc w:val="both"/>
              <w:rPr>
                <w:rFonts w:ascii="Tahoma" w:hAnsi="Tahoma" w:cs="Tahoma"/>
              </w:rPr>
            </w:pPr>
            <w:r>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Look w:val="04A0" w:firstRow="1" w:lastRow="0" w:firstColumn="1" w:lastColumn="0" w:noHBand="0" w:noVBand="1"/>
            </w:tblPr>
            <w:tblGrid>
              <w:gridCol w:w="1769"/>
            </w:tblGrid>
            <w:tr w:rsidR="00DA024C">
              <w:trPr>
                <w:trHeight w:val="70"/>
              </w:trPr>
              <w:tc>
                <w:tcPr>
                  <w:tcW w:w="0" w:type="auto"/>
                  <w:tcBorders>
                    <w:top w:val="nil"/>
                    <w:left w:val="nil"/>
                    <w:bottom w:val="nil"/>
                    <w:right w:val="nil"/>
                  </w:tcBorders>
                  <w:hideMark/>
                </w:tcPr>
                <w:p w:rsidR="00DA024C" w:rsidRDefault="00DA024C">
                  <w:pPr>
                    <w:pStyle w:val="Default"/>
                    <w:rPr>
                      <w:rFonts w:ascii="Tahoma" w:hAnsi="Tahoma" w:cs="Tahoma"/>
                      <w:sz w:val="22"/>
                      <w:szCs w:val="22"/>
                    </w:rPr>
                  </w:pPr>
                  <w:r>
                    <w:rPr>
                      <w:rFonts w:ascii="Tahoma" w:hAnsi="Tahoma" w:cs="Tahoma"/>
                      <w:b/>
                      <w:bCs/>
                      <w:sz w:val="22"/>
                      <w:szCs w:val="22"/>
                    </w:rPr>
                    <w:t>$74,298,435</w:t>
                  </w:r>
                </w:p>
              </w:tc>
            </w:tr>
          </w:tbl>
          <w:p w:rsidR="00DA024C" w:rsidRDefault="00DA024C">
            <w:pPr>
              <w:pStyle w:val="Default"/>
              <w:rPr>
                <w:rFonts w:ascii="Tahoma" w:hAnsi="Tahoma" w:cs="Tahoma"/>
                <w:sz w:val="22"/>
                <w:szCs w:val="22"/>
              </w:rPr>
            </w:pPr>
          </w:p>
          <w:tbl>
            <w:tblPr>
              <w:tblpPr w:leftFromText="141" w:rightFromText="141" w:vertAnchor="text" w:horzAnchor="margin" w:tblpY="-111"/>
              <w:tblOverlap w:val="never"/>
              <w:tblW w:w="0" w:type="auto"/>
              <w:tblLook w:val="04A0" w:firstRow="1" w:lastRow="0" w:firstColumn="1" w:lastColumn="0" w:noHBand="0" w:noVBand="1"/>
            </w:tblPr>
            <w:tblGrid>
              <w:gridCol w:w="1638"/>
            </w:tblGrid>
            <w:tr w:rsidR="00DA024C">
              <w:trPr>
                <w:trHeight w:val="87"/>
              </w:trPr>
              <w:tc>
                <w:tcPr>
                  <w:tcW w:w="1638" w:type="dxa"/>
                  <w:tcBorders>
                    <w:top w:val="nil"/>
                    <w:left w:val="nil"/>
                    <w:bottom w:val="nil"/>
                    <w:right w:val="nil"/>
                  </w:tcBorders>
                </w:tcPr>
                <w:p w:rsidR="00DA024C" w:rsidRDefault="00DA024C">
                  <w:pPr>
                    <w:pStyle w:val="Default"/>
                    <w:rPr>
                      <w:rFonts w:ascii="Tahoma" w:hAnsi="Tahoma" w:cs="Tahoma"/>
                      <w:b/>
                      <w:bCs/>
                      <w:sz w:val="22"/>
                      <w:szCs w:val="22"/>
                    </w:rPr>
                  </w:pPr>
                </w:p>
                <w:p w:rsidR="00DA024C" w:rsidRDefault="00DA024C">
                  <w:pPr>
                    <w:pStyle w:val="Default"/>
                    <w:rPr>
                      <w:rFonts w:ascii="Tahoma" w:hAnsi="Tahoma" w:cs="Tahoma"/>
                      <w:sz w:val="22"/>
                      <w:szCs w:val="22"/>
                    </w:rPr>
                  </w:pPr>
                  <w:r>
                    <w:rPr>
                      <w:rFonts w:ascii="Tahoma" w:hAnsi="Tahoma" w:cs="Tahoma"/>
                      <w:b/>
                      <w:bCs/>
                      <w:sz w:val="22"/>
                      <w:szCs w:val="22"/>
                    </w:rPr>
                    <w:t>$80,331,243</w:t>
                  </w:r>
                </w:p>
              </w:tc>
            </w:tr>
          </w:tbl>
          <w:p w:rsidR="00DA024C" w:rsidRDefault="00DA024C">
            <w:pPr>
              <w:jc w:val="center"/>
              <w:rPr>
                <w:rFonts w:ascii="Tahoma" w:hAnsi="Tahoma" w:cs="Tahoma"/>
              </w:rPr>
            </w:pPr>
          </w:p>
        </w:tc>
        <w:tc>
          <w:tcPr>
            <w:tcW w:w="2589" w:type="dxa"/>
          </w:tcPr>
          <w:p w:rsidR="00DA024C" w:rsidRDefault="00DA024C">
            <w:pPr>
              <w:rPr>
                <w:rFonts w:ascii="Tahoma" w:hAnsi="Tahoma" w:cs="Tahoma"/>
                <w:szCs w:val="20"/>
              </w:rPr>
            </w:pPr>
            <w:r>
              <w:rPr>
                <w:rFonts w:ascii="Tahoma" w:hAnsi="Tahoma" w:cs="Tahoma"/>
                <w:szCs w:val="20"/>
              </w:rPr>
              <w:t>$667,865,610</w:t>
            </w:r>
          </w:p>
          <w:p w:rsidR="00DA024C" w:rsidRDefault="00DA024C">
            <w:pPr>
              <w:rPr>
                <w:rFonts w:ascii="Tahoma" w:hAnsi="Tahoma" w:cs="Tahoma"/>
                <w:szCs w:val="20"/>
              </w:rPr>
            </w:pPr>
          </w:p>
          <w:p w:rsidR="00DA024C" w:rsidRDefault="00DA024C">
            <w:pPr>
              <w:rPr>
                <w:rFonts w:ascii="Tahoma" w:hAnsi="Tahoma" w:cs="Tahoma"/>
                <w:szCs w:val="20"/>
              </w:rPr>
            </w:pPr>
            <w:r>
              <w:rPr>
                <w:rFonts w:ascii="Tahoma" w:hAnsi="Tahoma" w:cs="Tahoma"/>
                <w:szCs w:val="20"/>
              </w:rPr>
              <w:t>$579,697,872</w:t>
            </w:r>
          </w:p>
        </w:tc>
      </w:tr>
      <w:tr w:rsidR="00DA024C" w:rsidTr="00DA024C">
        <w:trPr>
          <w:trHeight w:val="241"/>
        </w:trPr>
        <w:tc>
          <w:tcPr>
            <w:tcW w:w="3849" w:type="dxa"/>
          </w:tcPr>
          <w:p w:rsidR="00DA024C" w:rsidRDefault="00DA024C">
            <w:pPr>
              <w:jc w:val="both"/>
              <w:rPr>
                <w:rFonts w:ascii="Tahoma" w:hAnsi="Tahoma" w:cs="Tahoma"/>
              </w:rPr>
            </w:pPr>
          </w:p>
        </w:tc>
        <w:tc>
          <w:tcPr>
            <w:tcW w:w="2588" w:type="dxa"/>
          </w:tcPr>
          <w:p w:rsidR="00DA024C" w:rsidRDefault="00DA024C">
            <w:pPr>
              <w:jc w:val="center"/>
              <w:rPr>
                <w:rFonts w:ascii="Tahoma" w:hAnsi="Tahoma" w:cs="Tahoma"/>
              </w:rPr>
            </w:pPr>
          </w:p>
        </w:tc>
        <w:tc>
          <w:tcPr>
            <w:tcW w:w="2589" w:type="dxa"/>
          </w:tcPr>
          <w:p w:rsidR="00DA024C" w:rsidRDefault="00DA024C">
            <w:pPr>
              <w:jc w:val="center"/>
              <w:rPr>
                <w:rFonts w:ascii="Tahoma" w:hAnsi="Tahoma" w:cs="Tahoma"/>
                <w:szCs w:val="20"/>
              </w:rPr>
            </w:pPr>
          </w:p>
        </w:tc>
      </w:tr>
      <w:tr w:rsidR="00DA024C" w:rsidTr="00DA024C">
        <w:trPr>
          <w:trHeight w:val="499"/>
        </w:trPr>
        <w:tc>
          <w:tcPr>
            <w:tcW w:w="3849" w:type="dxa"/>
            <w:hideMark/>
          </w:tcPr>
          <w:p w:rsidR="00DA024C" w:rsidRDefault="00DA024C">
            <w:pPr>
              <w:jc w:val="center"/>
              <w:rPr>
                <w:rFonts w:ascii="Tahoma" w:hAnsi="Tahoma" w:cs="Tahoma"/>
                <w:b/>
              </w:rPr>
            </w:pPr>
            <w:r>
              <w:rPr>
                <w:rFonts w:ascii="Tahoma" w:hAnsi="Tahoma" w:cs="Tahoma"/>
                <w:b/>
              </w:rPr>
              <w:lastRenderedPageBreak/>
              <w:t>Remanente</w:t>
            </w:r>
          </w:p>
        </w:tc>
        <w:tc>
          <w:tcPr>
            <w:tcW w:w="2588" w:type="dxa"/>
          </w:tcPr>
          <w:tbl>
            <w:tblPr>
              <w:tblpPr w:leftFromText="141" w:rightFromText="141" w:vertAnchor="text" w:horzAnchor="margin" w:tblpY="-294"/>
              <w:tblOverlap w:val="never"/>
              <w:tblW w:w="1496" w:type="dxa"/>
              <w:tblLook w:val="04A0" w:firstRow="1" w:lastRow="0" w:firstColumn="1" w:lastColumn="0" w:noHBand="0" w:noVBand="1"/>
            </w:tblPr>
            <w:tblGrid>
              <w:gridCol w:w="2555"/>
            </w:tblGrid>
            <w:tr w:rsidR="00DA024C">
              <w:trPr>
                <w:trHeight w:val="70"/>
              </w:trPr>
              <w:tc>
                <w:tcPr>
                  <w:tcW w:w="0" w:type="auto"/>
                  <w:tcBorders>
                    <w:top w:val="nil"/>
                    <w:left w:val="nil"/>
                    <w:bottom w:val="nil"/>
                    <w:right w:val="nil"/>
                  </w:tcBorders>
                  <w:hideMark/>
                </w:tcPr>
                <w:p w:rsidR="00DA024C" w:rsidRDefault="00DA024C" w:rsidP="00DA024C">
                  <w:pPr>
                    <w:pStyle w:val="Default"/>
                    <w:numPr>
                      <w:ilvl w:val="0"/>
                      <w:numId w:val="16"/>
                    </w:numPr>
                    <w:rPr>
                      <w:rFonts w:ascii="Tahoma" w:hAnsi="Tahoma" w:cs="Tahoma"/>
                      <w:sz w:val="22"/>
                      <w:szCs w:val="22"/>
                    </w:rPr>
                  </w:pPr>
                  <w:r>
                    <w:rPr>
                      <w:rFonts w:ascii="Tahoma" w:hAnsi="Tahoma" w:cs="Tahoma"/>
                      <w:b/>
                      <w:bCs/>
                      <w:sz w:val="22"/>
                      <w:szCs w:val="22"/>
                    </w:rPr>
                    <w:t xml:space="preserve">$6,032,808 </w:t>
                  </w:r>
                </w:p>
              </w:tc>
            </w:tr>
          </w:tbl>
          <w:p w:rsidR="00DA024C" w:rsidRDefault="00DA024C">
            <w:pPr>
              <w:pStyle w:val="Default"/>
              <w:rPr>
                <w:rFonts w:ascii="Tahoma" w:hAnsi="Tahoma" w:cs="Tahoma"/>
                <w:sz w:val="22"/>
                <w:szCs w:val="22"/>
              </w:rPr>
            </w:pPr>
          </w:p>
          <w:p w:rsidR="00DA024C" w:rsidRDefault="00DA024C">
            <w:pPr>
              <w:jc w:val="center"/>
              <w:rPr>
                <w:rFonts w:ascii="Tahoma" w:hAnsi="Tahoma" w:cs="Tahoma"/>
                <w:b/>
              </w:rPr>
            </w:pPr>
          </w:p>
        </w:tc>
        <w:tc>
          <w:tcPr>
            <w:tcW w:w="2589" w:type="dxa"/>
            <w:hideMark/>
          </w:tcPr>
          <w:p w:rsidR="00DA024C" w:rsidRDefault="00DA024C">
            <w:pPr>
              <w:rPr>
                <w:rFonts w:ascii="Tahoma" w:hAnsi="Tahoma" w:cs="Tahoma"/>
                <w:b/>
                <w:szCs w:val="20"/>
              </w:rPr>
            </w:pPr>
            <w:r>
              <w:rPr>
                <w:rFonts w:ascii="Tahoma" w:hAnsi="Tahoma" w:cs="Tahoma"/>
                <w:b/>
                <w:szCs w:val="20"/>
              </w:rPr>
              <w:t>$88,167,738</w:t>
            </w:r>
          </w:p>
        </w:tc>
      </w:tr>
    </w:tbl>
    <w:p w:rsidR="00DA024C" w:rsidRDefault="00DA024C" w:rsidP="00DA024C">
      <w:pPr>
        <w:jc w:val="both"/>
        <w:rPr>
          <w:rFonts w:ascii="Tahoma" w:hAnsi="Tahoma" w:cs="Tahoma"/>
          <w:szCs w:val="20"/>
        </w:rPr>
      </w:pPr>
    </w:p>
    <w:p w:rsidR="00DA024C" w:rsidRDefault="00DA024C" w:rsidP="00DA024C">
      <w:pPr>
        <w:jc w:val="both"/>
        <w:rPr>
          <w:rFonts w:ascii="Tahoma" w:hAnsi="Tahoma" w:cs="Tahoma"/>
          <w:szCs w:val="20"/>
        </w:rPr>
      </w:pPr>
      <w:r>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DA024C" w:rsidRDefault="00DA024C" w:rsidP="00DA024C">
      <w:pPr>
        <w:jc w:val="both"/>
        <w:rPr>
          <w:rFonts w:ascii="Tahoma" w:hAnsi="Tahoma" w:cs="Tahoma"/>
          <w:sz w:val="20"/>
          <w:szCs w:val="20"/>
        </w:rPr>
      </w:pPr>
    </w:p>
    <w:p w:rsidR="00DA024C" w:rsidRDefault="00DA024C" w:rsidP="00DA024C">
      <w:pPr>
        <w:jc w:val="both"/>
        <w:rPr>
          <w:rFonts w:ascii="Tahoma" w:hAnsi="Tahoma" w:cs="Tahoma"/>
          <w:sz w:val="20"/>
          <w:szCs w:val="20"/>
        </w:rPr>
      </w:pPr>
    </w:p>
    <w:p w:rsidR="00DA024C" w:rsidRDefault="00DA024C" w:rsidP="00DA024C">
      <w:pPr>
        <w:jc w:val="center"/>
        <w:rPr>
          <w:rFonts w:ascii="Tahoma" w:hAnsi="Tahoma" w:cs="Tahoma"/>
          <w:b/>
          <w:bCs/>
          <w:szCs w:val="20"/>
        </w:rPr>
      </w:pPr>
      <w:r>
        <w:rPr>
          <w:rFonts w:ascii="Tahoma" w:hAnsi="Tahoma" w:cs="Tahoma"/>
          <w:b/>
          <w:bCs/>
          <w:szCs w:val="20"/>
        </w:rPr>
        <w:t>CONSIDERANDO</w:t>
      </w:r>
    </w:p>
    <w:p w:rsidR="00DA024C" w:rsidRDefault="00DA024C" w:rsidP="00DA024C">
      <w:pPr>
        <w:jc w:val="both"/>
        <w:rPr>
          <w:rFonts w:ascii="Tahoma" w:hAnsi="Tahoma" w:cs="Tahoma"/>
          <w:szCs w:val="20"/>
        </w:rPr>
      </w:pPr>
      <w:r>
        <w:rPr>
          <w:rFonts w:ascii="Tahoma" w:hAnsi="Tahoma" w:cs="Tahoma"/>
          <w:b/>
          <w:bCs/>
          <w:szCs w:val="20"/>
        </w:rPr>
        <w:t xml:space="preserve">PRIMERO.- </w:t>
      </w:r>
      <w:r>
        <w:rPr>
          <w:rFonts w:ascii="Tahoma" w:hAnsi="Tahoma" w:cs="Tahoma"/>
          <w:szCs w:val="20"/>
        </w:rPr>
        <w:t>Que el artículo 100, fracciones XIX de la Ley de Gobierno Municipal del Estado de Nuevo León, establece como obligación del Tesorero Municipal, Presentar mensualmente un informe contable y financiero al Ayuntamiento.</w:t>
      </w:r>
    </w:p>
    <w:p w:rsidR="00DA024C" w:rsidRDefault="00DA024C" w:rsidP="00DA024C">
      <w:pPr>
        <w:jc w:val="both"/>
        <w:rPr>
          <w:rFonts w:ascii="Tahoma" w:hAnsi="Tahoma" w:cs="Tahoma"/>
          <w:szCs w:val="20"/>
        </w:rPr>
      </w:pPr>
    </w:p>
    <w:p w:rsidR="00DA024C" w:rsidRDefault="00DA024C" w:rsidP="00DA024C">
      <w:pPr>
        <w:pStyle w:val="Default"/>
        <w:jc w:val="both"/>
        <w:rPr>
          <w:rFonts w:ascii="Tahoma" w:hAnsi="Tahoma" w:cs="Tahoma"/>
          <w:color w:val="auto"/>
          <w:sz w:val="22"/>
          <w:szCs w:val="20"/>
          <w:lang w:val="es-ES"/>
        </w:rPr>
      </w:pPr>
      <w:r>
        <w:rPr>
          <w:rFonts w:ascii="Tahoma" w:hAnsi="Tahoma" w:cs="Tahoma"/>
          <w:b/>
          <w:sz w:val="22"/>
          <w:szCs w:val="20"/>
          <w:lang w:val="es-ES"/>
        </w:rPr>
        <w:t>SEGUNDO.-</w:t>
      </w:r>
      <w:r>
        <w:rPr>
          <w:rFonts w:ascii="Tahoma" w:hAnsi="Tahoma" w:cs="Tahoma"/>
          <w:sz w:val="22"/>
          <w:szCs w:val="20"/>
        </w:rPr>
        <w:t xml:space="preserve">Que el artículo 33, fracción III  inciso i) de la Ley de Gobierno Municipal del Estado de Nuevo León, menciona que el </w:t>
      </w:r>
      <w:r>
        <w:rPr>
          <w:rFonts w:ascii="Tahoma" w:hAnsi="Tahoma" w:cs="Tahoma"/>
          <w:color w:val="auto"/>
          <w:sz w:val="22"/>
          <w:szCs w:val="20"/>
          <w:lang w:val="es-ES"/>
        </w:rPr>
        <w:t xml:space="preserve">Ayuntamiento tendrá las siguientes facultades y obligaciones. En materia de Hacienda Pública Municipal, Conocer los informes contables y financieros rendidos mensualmente por el Tesorero Municipal; </w:t>
      </w:r>
    </w:p>
    <w:p w:rsidR="00DA024C" w:rsidRDefault="00DA024C" w:rsidP="00DA024C">
      <w:pPr>
        <w:jc w:val="both"/>
        <w:rPr>
          <w:rFonts w:ascii="Tahoma" w:hAnsi="Tahoma" w:cs="Tahoma"/>
          <w:szCs w:val="20"/>
          <w:lang w:val="es-ES"/>
        </w:rPr>
      </w:pPr>
      <w:r>
        <w:rPr>
          <w:rFonts w:ascii="Tahoma" w:hAnsi="Tahoma" w:cs="Tahoma"/>
          <w:szCs w:val="20"/>
        </w:rPr>
        <w:t xml:space="preserve"> </w:t>
      </w:r>
    </w:p>
    <w:p w:rsidR="00DA024C" w:rsidRDefault="00DA024C" w:rsidP="00DA024C">
      <w:pPr>
        <w:jc w:val="both"/>
        <w:rPr>
          <w:rFonts w:ascii="Tahoma" w:hAnsi="Tahoma" w:cs="Tahoma"/>
          <w:szCs w:val="20"/>
        </w:rPr>
      </w:pPr>
      <w:r>
        <w:rPr>
          <w:rFonts w:ascii="Tahoma" w:hAnsi="Tahoma" w:cs="Tahoma"/>
          <w:b/>
          <w:bCs/>
          <w:szCs w:val="20"/>
        </w:rPr>
        <w:t xml:space="preserve">TERCERO.- </w:t>
      </w:r>
      <w:r>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Junio del año 2019, el cual, debidamente suscrito. </w:t>
      </w:r>
    </w:p>
    <w:p w:rsidR="00DA024C" w:rsidRDefault="00DA024C" w:rsidP="00DA024C">
      <w:pPr>
        <w:jc w:val="both"/>
        <w:rPr>
          <w:rFonts w:ascii="Tahoma" w:hAnsi="Tahoma" w:cs="Tahoma"/>
          <w:szCs w:val="20"/>
        </w:rPr>
      </w:pPr>
    </w:p>
    <w:p w:rsidR="00DA024C" w:rsidRDefault="00DA024C" w:rsidP="00DA024C">
      <w:pPr>
        <w:jc w:val="both"/>
        <w:rPr>
          <w:rFonts w:ascii="Tahoma" w:hAnsi="Tahoma" w:cs="Tahoma"/>
          <w:sz w:val="20"/>
          <w:szCs w:val="20"/>
        </w:rPr>
      </w:pPr>
      <w:r>
        <w:rPr>
          <w:rFonts w:ascii="Tahoma" w:hAnsi="Tahoma" w:cs="Tahoma"/>
          <w:szCs w:val="20"/>
        </w:rPr>
        <w:t>Por lo anterior, se tiene a bien recomendar a este pleno, previo análisis, la aprobación en su caso de los siguientes:</w:t>
      </w:r>
    </w:p>
    <w:p w:rsidR="00DA024C" w:rsidRDefault="00DA024C" w:rsidP="00DA024C">
      <w:pPr>
        <w:jc w:val="center"/>
        <w:rPr>
          <w:rFonts w:ascii="Tahoma" w:hAnsi="Tahoma" w:cs="Tahoma"/>
          <w:b/>
          <w:bCs/>
          <w:szCs w:val="20"/>
        </w:rPr>
      </w:pPr>
      <w:r>
        <w:rPr>
          <w:rFonts w:ascii="Tahoma" w:hAnsi="Tahoma" w:cs="Tahoma"/>
          <w:b/>
          <w:bCs/>
          <w:szCs w:val="20"/>
        </w:rPr>
        <w:t>RESOLUTIVOS</w:t>
      </w:r>
    </w:p>
    <w:p w:rsidR="00DA024C" w:rsidRDefault="00DA024C" w:rsidP="00DA024C">
      <w:pPr>
        <w:jc w:val="both"/>
        <w:rPr>
          <w:rFonts w:ascii="Tahoma" w:hAnsi="Tahoma" w:cs="Tahoma"/>
          <w:sz w:val="20"/>
          <w:szCs w:val="20"/>
        </w:rPr>
      </w:pPr>
    </w:p>
    <w:p w:rsidR="00DA024C" w:rsidRDefault="00DA024C" w:rsidP="00DA024C">
      <w:pPr>
        <w:jc w:val="both"/>
        <w:rPr>
          <w:rFonts w:ascii="Tahoma" w:hAnsi="Tahoma" w:cs="Tahoma"/>
          <w:szCs w:val="20"/>
        </w:rPr>
      </w:pPr>
      <w:r>
        <w:rPr>
          <w:rFonts w:ascii="Tahoma" w:hAnsi="Tahoma" w:cs="Tahoma"/>
          <w:b/>
          <w:bCs/>
          <w:szCs w:val="20"/>
        </w:rPr>
        <w:t xml:space="preserve">Primero.- </w:t>
      </w:r>
      <w:r>
        <w:rPr>
          <w:rFonts w:ascii="Tahoma" w:hAnsi="Tahoma" w:cs="Tahoma"/>
          <w:szCs w:val="20"/>
        </w:rPr>
        <w:t>Se apruebe el informe financiero de origen y aplicación de recursos del municipio de General Escobedo, correspondiente, al mes de Junio del año 2020; en los términos que se describen en el documento adjunto al presente, mismo que forma parte integral de este Dictamen.</w:t>
      </w:r>
    </w:p>
    <w:p w:rsidR="00DA024C" w:rsidRDefault="00DA024C" w:rsidP="00DA024C">
      <w:pPr>
        <w:jc w:val="both"/>
        <w:rPr>
          <w:rFonts w:ascii="Tahoma" w:hAnsi="Tahoma" w:cs="Tahoma"/>
          <w:szCs w:val="20"/>
        </w:rPr>
      </w:pPr>
    </w:p>
    <w:p w:rsidR="00DA024C" w:rsidRDefault="00DA024C" w:rsidP="00DA024C">
      <w:pPr>
        <w:jc w:val="both"/>
        <w:rPr>
          <w:rFonts w:ascii="Tahoma" w:hAnsi="Tahoma" w:cs="Tahoma"/>
          <w:szCs w:val="20"/>
        </w:rPr>
      </w:pPr>
      <w:r>
        <w:rPr>
          <w:rFonts w:ascii="Tahoma" w:hAnsi="Tahoma" w:cs="Tahoma"/>
          <w:b/>
          <w:bCs/>
          <w:szCs w:val="20"/>
        </w:rPr>
        <w:t xml:space="preserve">Segundo.- </w:t>
      </w:r>
      <w:r>
        <w:rPr>
          <w:rFonts w:ascii="Tahoma" w:hAnsi="Tahoma" w:cs="Tahoma"/>
          <w:szCs w:val="20"/>
        </w:rPr>
        <w:t>Que se dé la debida difusión al informe Financiero de Origen y Aplicación de Recursos del Municipio, correspondiente al mes de Junio del año 2019.</w:t>
      </w:r>
    </w:p>
    <w:p w:rsidR="00D77FEF" w:rsidRPr="00D77FEF" w:rsidRDefault="00D77FEF" w:rsidP="00D77FEF">
      <w:pPr>
        <w:spacing w:line="256" w:lineRule="auto"/>
        <w:jc w:val="both"/>
        <w:rPr>
          <w:rFonts w:ascii="Tahoma" w:eastAsia="Calibri" w:hAnsi="Tahoma" w:cs="Tahoma"/>
        </w:rPr>
      </w:pPr>
      <w:r w:rsidRPr="00D77FEF">
        <w:rPr>
          <w:rFonts w:ascii="Tahoma" w:eastAsia="Calibri" w:hAnsi="Tahoma" w:cs="Tahoma"/>
        </w:rPr>
        <w:lastRenderedPageBreak/>
        <w:t>Así lo acuerdan y firman los integrantes de la Comisión de Hacienda Municipal y Patrimonio del R. Ayuntamiento del Municipio de General Escobedo, Nuevo León, a los 30 días del mes de julio del 2020. Síndico Primero Americo Rodríguez Salazar PRESIDENTE, Sindico Segundo Lucia Aracely Hernández López SECRETARIO, Regidora Wendy Maricela Cordero Gonzalez VOCAL.</w:t>
      </w:r>
    </w:p>
    <w:p w:rsidR="00D77FEF" w:rsidRDefault="00D77FEF" w:rsidP="00D77FEF">
      <w:pPr>
        <w:spacing w:line="256" w:lineRule="auto"/>
        <w:jc w:val="both"/>
        <w:rPr>
          <w:rFonts w:ascii="Tahoma" w:eastAsia="Calibri" w:hAnsi="Tahoma" w:cs="Tahoma"/>
          <w:sz w:val="24"/>
          <w:szCs w:val="24"/>
        </w:rPr>
      </w:pPr>
    </w:p>
    <w:p w:rsidR="00D77FEF" w:rsidRDefault="00D77FEF" w:rsidP="00D77FEF">
      <w:pPr>
        <w:spacing w:line="256" w:lineRule="auto"/>
        <w:jc w:val="both"/>
        <w:rPr>
          <w:rFonts w:ascii="Tahoma" w:hAnsi="Tahoma" w:cs="Tahoma"/>
          <w:sz w:val="20"/>
          <w:szCs w:val="20"/>
        </w:rPr>
      </w:pPr>
    </w:p>
    <w:p w:rsidR="00DA024C" w:rsidRDefault="00DA024C" w:rsidP="00DA024C">
      <w:pPr>
        <w:jc w:val="both"/>
        <w:rPr>
          <w:rFonts w:ascii="Tahoma" w:hAnsi="Tahoma" w:cs="Tahoma"/>
          <w:szCs w:val="20"/>
        </w:rPr>
      </w:pPr>
    </w:p>
    <w:p w:rsidR="00C37B30" w:rsidRDefault="00C37B30" w:rsidP="00C37B30">
      <w:pPr>
        <w:jc w:val="both"/>
        <w:rPr>
          <w:rFonts w:eastAsia="Calibri" w:cstheme="minorHAnsi"/>
          <w:b/>
          <w:sz w:val="24"/>
        </w:rPr>
      </w:pPr>
      <w:r w:rsidRPr="00E80A65">
        <w:rPr>
          <w:rFonts w:eastAsia="Calibri" w:cstheme="minorHAnsi"/>
          <w:noProof/>
          <w:lang w:val="es-ES" w:eastAsia="es-ES"/>
        </w:rPr>
        <w:drawing>
          <wp:anchor distT="0" distB="0" distL="114300" distR="114300" simplePos="0" relativeHeight="251711488" behindDoc="1" locked="0" layoutInCell="1" allowOverlap="1" wp14:anchorId="1A62BE26" wp14:editId="59257C23">
            <wp:simplePos x="0" y="0"/>
            <wp:positionH relativeFrom="margin">
              <wp:posOffset>-80675</wp:posOffset>
            </wp:positionH>
            <wp:positionV relativeFrom="paragraph">
              <wp:posOffset>258061</wp:posOffset>
            </wp:positionV>
            <wp:extent cx="5837275" cy="510363"/>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920" cy="510332"/>
                    </a:xfrm>
                    <a:prstGeom prst="rect">
                      <a:avLst/>
                    </a:prstGeom>
                    <a:noFill/>
                  </pic:spPr>
                </pic:pic>
              </a:graphicData>
            </a:graphic>
            <wp14:sizeRelV relativeFrom="margin">
              <wp14:pctHeight>0</wp14:pctHeight>
            </wp14:sizeRelV>
          </wp:anchor>
        </w:drawing>
      </w:r>
    </w:p>
    <w:p w:rsidR="00C37B30" w:rsidRPr="00DA024C" w:rsidRDefault="00DA024C" w:rsidP="00C37B30">
      <w:pPr>
        <w:jc w:val="both"/>
        <w:rPr>
          <w:rFonts w:cstheme="minorHAnsi"/>
          <w:b/>
          <w:sz w:val="24"/>
          <w:szCs w:val="24"/>
        </w:rPr>
      </w:pPr>
      <w:r>
        <w:rPr>
          <w:rFonts w:eastAsia="Calibri" w:cstheme="minorHAnsi"/>
          <w:b/>
          <w:sz w:val="24"/>
        </w:rPr>
        <w:t>PUNTO 5</w:t>
      </w:r>
      <w:r w:rsidR="00C37B30" w:rsidRPr="00C37B30">
        <w:rPr>
          <w:rFonts w:eastAsia="Calibri" w:cstheme="minorHAnsi"/>
          <w:b/>
          <w:sz w:val="24"/>
        </w:rPr>
        <w:t xml:space="preserve"> DEL ORDEN DEL DÍA.- </w:t>
      </w:r>
      <w:r w:rsidRPr="00DA024C">
        <w:rPr>
          <w:rFonts w:cstheme="minorHAnsi"/>
          <w:b/>
          <w:sz w:val="24"/>
          <w:szCs w:val="24"/>
        </w:rPr>
        <w:t>PRESENTACIÓN DEL INFORME DE BONIFICACIONES Y SUBSIDIOS DEL SEGUNDO TRIMESTRE DEL  AÑO 2020</w:t>
      </w:r>
      <w:r>
        <w:rPr>
          <w:rFonts w:cstheme="minorHAnsi"/>
          <w:b/>
          <w:sz w:val="24"/>
          <w:szCs w:val="24"/>
        </w:rPr>
        <w:t>.</w:t>
      </w:r>
    </w:p>
    <w:p w:rsidR="00DA024C" w:rsidRDefault="00DA024C" w:rsidP="00C37B30">
      <w:pPr>
        <w:spacing w:after="200" w:line="276" w:lineRule="auto"/>
        <w:jc w:val="both"/>
        <w:rPr>
          <w:rFonts w:ascii="Calibri" w:eastAsia="Calibri" w:hAnsi="Calibri" w:cs="Calibri"/>
        </w:rPr>
      </w:pPr>
    </w:p>
    <w:p w:rsidR="00E67DE2" w:rsidRDefault="00C37B30" w:rsidP="00C37B30">
      <w:pPr>
        <w:spacing w:after="200" w:line="276" w:lineRule="auto"/>
        <w:jc w:val="both"/>
        <w:rPr>
          <w:rFonts w:ascii="Calibri" w:eastAsia="Calibri" w:hAnsi="Calibri" w:cs="Calibri"/>
        </w:rPr>
      </w:pPr>
      <w:r w:rsidRPr="00C37B30">
        <w:rPr>
          <w:rFonts w:ascii="Calibri" w:eastAsia="Calibri" w:hAnsi="Calibri" w:cs="Calibri"/>
        </w:rPr>
        <w:t>El Secretario del R. Ayuntamiento menciona lo siguiente: Pasando al punto número</w:t>
      </w:r>
      <w:r>
        <w:rPr>
          <w:rFonts w:ascii="Calibri" w:eastAsia="Calibri" w:hAnsi="Calibri" w:cs="Calibri"/>
        </w:rPr>
        <w:t xml:space="preserve"> 5</w:t>
      </w:r>
      <w:r w:rsidRPr="00C37B30">
        <w:rPr>
          <w:rFonts w:ascii="Calibri" w:eastAsia="Calibri" w:hAnsi="Calibri" w:cs="Calibri"/>
        </w:rPr>
        <w:t xml:space="preserve"> del orden del día, hacemos mención del dictamen relativo a la</w:t>
      </w:r>
      <w:r w:rsidR="00DA024C">
        <w:rPr>
          <w:rFonts w:ascii="Calibri" w:eastAsia="Calibri" w:hAnsi="Calibri" w:cs="Calibri"/>
          <w:b/>
        </w:rPr>
        <w:t xml:space="preserve"> </w:t>
      </w:r>
      <w:r w:rsidR="00DA024C" w:rsidRPr="00DA024C">
        <w:rPr>
          <w:rFonts w:cstheme="minorHAnsi"/>
          <w:b/>
          <w:sz w:val="24"/>
          <w:szCs w:val="24"/>
        </w:rPr>
        <w:t>PRESENTACIÓN DEL INFORME DE BONIFICACIONES Y SUBSIDIOS DEL SEGUNDO TRIMESTRE DEL  AÑO 2020</w:t>
      </w:r>
      <w:r w:rsidRPr="00C37B30">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3B5A2E" w:rsidRPr="003B5A2E" w:rsidRDefault="00DA024C" w:rsidP="003B5A2E">
      <w:pPr>
        <w:spacing w:after="200" w:line="276" w:lineRule="auto"/>
        <w:jc w:val="both"/>
        <w:rPr>
          <w:rFonts w:ascii="Calibri" w:eastAsia="Calibri" w:hAnsi="Calibri" w:cs="Calibri"/>
        </w:rPr>
      </w:pPr>
      <w:r>
        <w:rPr>
          <w:rFonts w:ascii="Calibri" w:eastAsia="Calibri" w:hAnsi="Calibri" w:cs="Calibri"/>
        </w:rPr>
        <w:t>Con 14</w:t>
      </w:r>
      <w:r w:rsidR="003B5A2E" w:rsidRPr="003B5A2E">
        <w:rPr>
          <w:rFonts w:ascii="Calibri" w:eastAsia="Calibri" w:hAnsi="Calibri" w:cs="Calibri"/>
        </w:rPr>
        <w:t xml:space="preserve"> votos a favor y 1 voto en </w:t>
      </w:r>
      <w:r>
        <w:rPr>
          <w:rFonts w:ascii="Calibri" w:eastAsia="Calibri" w:hAnsi="Calibri" w:cs="Calibri"/>
        </w:rPr>
        <w:t>contra</w:t>
      </w:r>
      <w:r w:rsidR="003B5A2E" w:rsidRPr="003B5A2E">
        <w:rPr>
          <w:rFonts w:ascii="Calibri" w:eastAsia="Calibri" w:hAnsi="Calibri" w:cs="Calibri"/>
        </w:rPr>
        <w:t xml:space="preserve"> por parte de la Regidora Carolina Maria Vazquez Juarez.</w:t>
      </w:r>
    </w:p>
    <w:p w:rsidR="00C37B30" w:rsidRPr="00C37B30" w:rsidRDefault="003B5A2E" w:rsidP="003B5A2E">
      <w:pPr>
        <w:spacing w:after="200" w:line="276"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6608" behindDoc="0" locked="0" layoutInCell="1" allowOverlap="1" wp14:anchorId="0E183DBC" wp14:editId="530501CE">
                <wp:simplePos x="0" y="0"/>
                <wp:positionH relativeFrom="column">
                  <wp:posOffset>-48777</wp:posOffset>
                </wp:positionH>
                <wp:positionV relativeFrom="paragraph">
                  <wp:posOffset>281408</wp:posOffset>
                </wp:positionV>
                <wp:extent cx="5705475" cy="414065"/>
                <wp:effectExtent l="0" t="0" r="28575" b="24130"/>
                <wp:wrapNone/>
                <wp:docPr id="5" name="5 Rectángulo"/>
                <wp:cNvGraphicFramePr/>
                <a:graphic xmlns:a="http://schemas.openxmlformats.org/drawingml/2006/main">
                  <a:graphicData uri="http://schemas.microsoft.com/office/word/2010/wordprocessingShape">
                    <wps:wsp>
                      <wps:cNvSpPr/>
                      <wps:spPr>
                        <a:xfrm>
                          <a:off x="0" y="0"/>
                          <a:ext cx="5705475" cy="4140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85pt;margin-top:22.15pt;width:449.25pt;height:32.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" filled="f" strokecolor="windowText" strokeweight="1pt"/>
            </w:pict>
          </mc:Fallback>
        </mc:AlternateContent>
      </w:r>
      <w:r w:rsidRPr="003B5A2E">
        <w:rPr>
          <w:rFonts w:ascii="Calibri" w:eastAsia="Calibri" w:hAnsi="Calibri" w:cs="Calibri"/>
        </w:rPr>
        <w:t>El Ayuntamiento en votación económica emite el siguiente acuerdo:</w:t>
      </w:r>
    </w:p>
    <w:p w:rsidR="00C37B30" w:rsidRDefault="00C37B30" w:rsidP="00C37B30">
      <w:pPr>
        <w:spacing w:after="0" w:line="240" w:lineRule="auto"/>
        <w:contextualSpacing/>
        <w:jc w:val="both"/>
        <w:rPr>
          <w:rFonts w:ascii="Calibri" w:eastAsia="Calibri" w:hAnsi="Calibri" w:cs="Calibri"/>
          <w:b/>
        </w:rPr>
      </w:pPr>
      <w:r w:rsidRPr="00C37B30">
        <w:rPr>
          <w:rFonts w:ascii="Calibri" w:eastAsia="Calibri" w:hAnsi="Calibri" w:cs="Calibri"/>
          <w:b/>
        </w:rPr>
        <w:t xml:space="preserve">UNICO. - Por </w:t>
      </w:r>
      <w:r w:rsidR="003B5A2E">
        <w:rPr>
          <w:rFonts w:ascii="Calibri" w:eastAsia="Calibri" w:hAnsi="Calibri" w:cs="Calibri"/>
          <w:b/>
        </w:rPr>
        <w:t>mayoria</w:t>
      </w:r>
      <w:r w:rsidRPr="00C37B30">
        <w:rPr>
          <w:rFonts w:ascii="Calibri" w:eastAsia="Calibri" w:hAnsi="Calibri" w:cs="Calibri"/>
          <w:b/>
        </w:rPr>
        <w:t xml:space="preserve"> se</w:t>
      </w:r>
      <w:r w:rsidR="003B5A2E">
        <w:rPr>
          <w:rFonts w:ascii="Calibri" w:eastAsia="Calibri" w:hAnsi="Calibri" w:cs="Calibri"/>
          <w:b/>
        </w:rPr>
        <w:t xml:space="preserve"> aprueba la dispensa de lectura </w:t>
      </w:r>
      <w:r w:rsidR="003B5A2E" w:rsidRPr="003B5A2E">
        <w:rPr>
          <w:rFonts w:ascii="Calibri" w:eastAsia="Calibri" w:hAnsi="Calibri" w:cs="Calibri"/>
          <w:b/>
        </w:rPr>
        <w:t xml:space="preserve">de </w:t>
      </w:r>
      <w:r w:rsidR="003B5A2E">
        <w:rPr>
          <w:rFonts w:ascii="Calibri" w:eastAsia="Calibri" w:hAnsi="Calibri" w:cs="Calibri"/>
          <w:b/>
        </w:rPr>
        <w:t>la</w:t>
      </w:r>
      <w:r w:rsidR="00DA024C">
        <w:rPr>
          <w:rFonts w:ascii="Calibri" w:eastAsia="Calibri" w:hAnsi="Calibri" w:cs="Calibri"/>
          <w:b/>
        </w:rPr>
        <w:t xml:space="preserve"> </w:t>
      </w:r>
      <w:r w:rsidR="00DA024C" w:rsidRPr="00DA024C">
        <w:rPr>
          <w:rFonts w:cstheme="minorHAnsi"/>
          <w:b/>
          <w:sz w:val="24"/>
          <w:szCs w:val="24"/>
        </w:rPr>
        <w:t>presentación del informe de bonificaciones y subsidios del segundo trimestre del  año 2020</w:t>
      </w:r>
      <w:r w:rsidR="00DA024C">
        <w:rPr>
          <w:rFonts w:ascii="Calibri" w:eastAsia="Calibri" w:hAnsi="Calibri" w:cs="Calibri"/>
          <w:b/>
        </w:rPr>
        <w:t>.</w:t>
      </w:r>
    </w:p>
    <w:p w:rsidR="00CA4CC2" w:rsidRDefault="00CA4CC2" w:rsidP="00C37B30">
      <w:pPr>
        <w:spacing w:after="0" w:line="240" w:lineRule="auto"/>
        <w:contextualSpacing/>
        <w:jc w:val="both"/>
        <w:rPr>
          <w:rFonts w:ascii="Calibri" w:eastAsia="Calibri" w:hAnsi="Calibri" w:cs="Calibri"/>
          <w:b/>
        </w:rPr>
      </w:pPr>
    </w:p>
    <w:p w:rsidR="00CA4CC2" w:rsidRPr="00C37B30" w:rsidRDefault="00CA4CC2" w:rsidP="00C37B30">
      <w:pPr>
        <w:spacing w:after="0" w:line="240" w:lineRule="auto"/>
        <w:contextualSpacing/>
        <w:jc w:val="both"/>
        <w:rPr>
          <w:rFonts w:ascii="Calibri" w:eastAsia="Calibri" w:hAnsi="Calibri" w:cs="Calibri"/>
        </w:rPr>
      </w:pPr>
    </w:p>
    <w:p w:rsid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Secretario del Ayuntamiento, Licenciado Andrés Concepción Mijes Llovera, manifiesta si hay algún comentario con referencia a dicho Dictamen.</w:t>
      </w:r>
    </w:p>
    <w:p w:rsidR="00EA3611" w:rsidRDefault="00EA3611" w:rsidP="00C37B30">
      <w:pPr>
        <w:spacing w:after="0" w:line="240" w:lineRule="auto"/>
        <w:jc w:val="both"/>
        <w:rPr>
          <w:rFonts w:ascii="Calibri" w:eastAsia="Calibri" w:hAnsi="Calibri" w:cs="Calibri"/>
        </w:rPr>
      </w:pPr>
    </w:p>
    <w:p w:rsidR="00EA3611" w:rsidRPr="00EA3611" w:rsidRDefault="00EA3611" w:rsidP="00EA3611">
      <w:pPr>
        <w:jc w:val="both"/>
      </w:pPr>
      <w:r w:rsidRPr="00EA3611">
        <w:t>Acto seguido la Regidora Carolina María Vázquez Juárez manifiesta lo siguiente. – votare en contra del informe de que la presidenta municipal nos circuló a los integrantes del cabildo, únicamente se nos proporcionan datos mensuales, en lugar de detallarnos cada uno de los subsidios y bonificaciones otorgados a personas físicas o morales ni tampoco incluye información desglosada de los montos por cada contribución e impuestos sobre derechos que cobra municipio, no se está privilegiando el principio de la máxima publicidad, es decir no cumple con lo que cabalmente establece el artículo 6 de la Ley de Ingresos del Estado de Nuevo León, respecto al informe trimestral del ayuntamiento de cada uno de los municipios otorgados, es cuánto.</w:t>
      </w:r>
    </w:p>
    <w:p w:rsidR="00EA3611" w:rsidRPr="00EA3611" w:rsidRDefault="00EA3611" w:rsidP="00EA3611">
      <w:pPr>
        <w:jc w:val="both"/>
      </w:pPr>
      <w:r w:rsidRPr="00EA3611">
        <w:lastRenderedPageBreak/>
        <w:t xml:space="preserve">Acto seguido el Lic. Andrés C. Mijes Lloverá comenta lo siguiente. – regidora el mismo comentario y además le agrego que yo no tengo porque invitarla, usted debe de asistir a sus oficinas y ahí la comisión de cabildo conectarse con ellos, le recuerdo que sus atribuciones están plenamente marcadas en la Ley de Gobierno Municipal, léalas bien ahí vienen las atribuciones de los regidores.  </w:t>
      </w:r>
    </w:p>
    <w:p w:rsidR="00EA3611" w:rsidRPr="00EA3611" w:rsidRDefault="00EA3611" w:rsidP="00EA3611">
      <w:pPr>
        <w:jc w:val="both"/>
      </w:pPr>
      <w:r w:rsidRPr="00EA3611">
        <w:t>Acto seguido la Regidora Carolina María Vázquez Juárez comenta lo siguiente. – también le solicito que me haga llegar la información, es cuánto.</w:t>
      </w:r>
    </w:p>
    <w:p w:rsidR="00EA3611" w:rsidRPr="00EA3611" w:rsidRDefault="00EA3611" w:rsidP="00EA3611">
      <w:pPr>
        <w:jc w:val="both"/>
      </w:pPr>
      <w:r w:rsidRPr="00EA3611">
        <w:t>Acto seguido el Lic. Andrés C. Mijes Lloverá comenta lo siguiente. – usted la puede solicitar regidora, revise sus atribuciones, lea la ley por favor, ya la leí por eso le comento.</w:t>
      </w:r>
    </w:p>
    <w:p w:rsidR="00EA3611" w:rsidRPr="00C37B30" w:rsidRDefault="00EA3611" w:rsidP="00EA3611">
      <w:pPr>
        <w:jc w:val="both"/>
        <w:rPr>
          <w:rFonts w:ascii="Calibri" w:eastAsia="Calibri" w:hAnsi="Calibri" w:cs="Calibri"/>
        </w:rPr>
      </w:pPr>
      <w:r w:rsidRPr="00EA3611">
        <w:t>Acto seguido el Lic. Andrés C. Mijes Lloverá comenta lo siguiente. – algún otro comentario al respecto, algún otro comentario, ya no hay más comentarios al respecto.</w:t>
      </w:r>
    </w:p>
    <w:p w:rsidR="00C37B30" w:rsidRDefault="00C37B30"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A continuación se somete a votación de los presentes la propuesta mencionada en este punto del orden del día.</w:t>
      </w:r>
    </w:p>
    <w:p w:rsidR="00C37B30" w:rsidRDefault="00C37B30" w:rsidP="00C37B30">
      <w:pPr>
        <w:spacing w:after="0" w:line="240" w:lineRule="auto"/>
        <w:jc w:val="both"/>
        <w:rPr>
          <w:rFonts w:ascii="Calibri" w:eastAsia="Calibri" w:hAnsi="Calibri" w:cs="Calibri"/>
        </w:rPr>
      </w:pPr>
    </w:p>
    <w:p w:rsidR="00E67DE2" w:rsidRDefault="00E67DE2" w:rsidP="00C37B30">
      <w:pPr>
        <w:spacing w:after="0" w:line="240" w:lineRule="auto"/>
        <w:jc w:val="both"/>
        <w:rPr>
          <w:rFonts w:ascii="Calibri" w:eastAsia="Calibri" w:hAnsi="Calibri" w:cs="Calibri"/>
        </w:rPr>
      </w:pPr>
      <w:r>
        <w:rPr>
          <w:rFonts w:ascii="Calibri" w:eastAsia="Calibri" w:hAnsi="Calibri" w:cs="Calibri"/>
        </w:rPr>
        <w:t xml:space="preserve">Con 14 votos a favor y 1 </w:t>
      </w:r>
      <w:r w:rsidR="00DA024C">
        <w:rPr>
          <w:rFonts w:ascii="Calibri" w:eastAsia="Calibri" w:hAnsi="Calibri" w:cs="Calibri"/>
        </w:rPr>
        <w:t>contra</w:t>
      </w:r>
      <w:r>
        <w:rPr>
          <w:rFonts w:ascii="Calibri" w:eastAsia="Calibri" w:hAnsi="Calibri" w:cs="Calibri"/>
        </w:rPr>
        <w:t xml:space="preserve"> por parte de la Regidora Carolina Maria Vazquez Juarez </w:t>
      </w:r>
    </w:p>
    <w:p w:rsidR="007C7BB0" w:rsidRDefault="007C7BB0" w:rsidP="00C37B30">
      <w:pPr>
        <w:spacing w:after="0" w:line="240" w:lineRule="auto"/>
        <w:jc w:val="both"/>
        <w:rPr>
          <w:rFonts w:ascii="Calibri" w:eastAsia="Calibri" w:hAnsi="Calibri" w:cs="Calibri"/>
        </w:rPr>
      </w:pPr>
    </w:p>
    <w:p w:rsidR="007C7BB0" w:rsidRDefault="007C7BB0" w:rsidP="00C37B30">
      <w:pPr>
        <w:spacing w:after="0" w:line="240" w:lineRule="auto"/>
        <w:jc w:val="both"/>
        <w:rPr>
          <w:rFonts w:ascii="Calibri" w:eastAsia="Calibri" w:hAnsi="Calibri" w:cs="Calibri"/>
        </w:rPr>
      </w:pPr>
    </w:p>
    <w:p w:rsidR="007C7BB0" w:rsidRDefault="007C7BB0" w:rsidP="00C37B30">
      <w:pPr>
        <w:spacing w:after="0" w:line="240" w:lineRule="auto"/>
        <w:jc w:val="both"/>
        <w:rPr>
          <w:rFonts w:ascii="Calibri" w:eastAsia="Calibri" w:hAnsi="Calibri" w:cs="Calibri"/>
        </w:rPr>
      </w:pPr>
    </w:p>
    <w:p w:rsidR="007C7BB0" w:rsidRDefault="007C7BB0" w:rsidP="00C37B30">
      <w:pPr>
        <w:spacing w:after="0" w:line="240" w:lineRule="auto"/>
        <w:jc w:val="both"/>
        <w:rPr>
          <w:rFonts w:ascii="Calibri" w:eastAsia="Calibri" w:hAnsi="Calibri" w:cs="Calibri"/>
        </w:rPr>
      </w:pPr>
    </w:p>
    <w:p w:rsidR="007C7BB0" w:rsidRDefault="007C7BB0" w:rsidP="00C37B30">
      <w:pPr>
        <w:spacing w:after="0" w:line="240" w:lineRule="auto"/>
        <w:jc w:val="both"/>
        <w:rPr>
          <w:rFonts w:ascii="Calibri" w:eastAsia="Calibri" w:hAnsi="Calibri" w:cs="Calibri"/>
        </w:rPr>
      </w:pPr>
    </w:p>
    <w:p w:rsidR="00E67DE2" w:rsidRPr="00C37B30" w:rsidRDefault="00E67DE2" w:rsidP="00C37B30">
      <w:pPr>
        <w:spacing w:after="0" w:line="240" w:lineRule="auto"/>
        <w:jc w:val="both"/>
        <w:rPr>
          <w:rFonts w:ascii="Calibri" w:eastAsia="Calibri" w:hAnsi="Calibri" w:cs="Calibri"/>
        </w:rPr>
      </w:pP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rPr>
        <w:t>El Pleno</w:t>
      </w:r>
      <w:r>
        <w:rPr>
          <w:rFonts w:ascii="Calibri" w:eastAsia="Calibri" w:hAnsi="Calibri" w:cs="Calibri"/>
        </w:rPr>
        <w:t>, emite el siguiente acuerdo:</w:t>
      </w:r>
    </w:p>
    <w:p w:rsidR="00C37B30" w:rsidRPr="00C37B30" w:rsidRDefault="00C37B30" w:rsidP="00C37B30">
      <w:pPr>
        <w:spacing w:after="0" w:line="240" w:lineRule="auto"/>
        <w:jc w:val="both"/>
        <w:rPr>
          <w:rFonts w:ascii="Calibri" w:eastAsia="Calibri" w:hAnsi="Calibri" w:cs="Calibri"/>
        </w:rPr>
      </w:pPr>
      <w:r w:rsidRPr="00C37B30">
        <w:rPr>
          <w:rFonts w:ascii="Calibri" w:eastAsia="Calibri" w:hAnsi="Calibri" w:cs="Calibri"/>
          <w:b/>
          <w:noProof/>
          <w:lang w:val="es-ES" w:eastAsia="es-ES"/>
        </w:rPr>
        <mc:AlternateContent>
          <mc:Choice Requires="wps">
            <w:drawing>
              <wp:anchor distT="0" distB="0" distL="114300" distR="114300" simplePos="0" relativeHeight="251717632" behindDoc="0" locked="0" layoutInCell="1" allowOverlap="1" wp14:anchorId="022311A2" wp14:editId="16682682">
                <wp:simplePos x="0" y="0"/>
                <wp:positionH relativeFrom="column">
                  <wp:posOffset>-51435</wp:posOffset>
                </wp:positionH>
                <wp:positionV relativeFrom="paragraph">
                  <wp:posOffset>76200</wp:posOffset>
                </wp:positionV>
                <wp:extent cx="5831205" cy="981075"/>
                <wp:effectExtent l="0" t="0" r="17145" b="28575"/>
                <wp:wrapNone/>
                <wp:docPr id="6" name="6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4.05pt;margin-top:6pt;width:459.15pt;height:7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" filled="f" strokecolor="windowText" strokeweight="1pt"/>
            </w:pict>
          </mc:Fallback>
        </mc:AlternateContent>
      </w:r>
    </w:p>
    <w:p w:rsidR="00DA024C" w:rsidRDefault="00C37B30" w:rsidP="00DA024C">
      <w:pPr>
        <w:spacing w:after="0" w:line="240" w:lineRule="auto"/>
        <w:contextualSpacing/>
        <w:jc w:val="both"/>
        <w:rPr>
          <w:rFonts w:ascii="Calibri" w:eastAsia="Calibri" w:hAnsi="Calibri" w:cs="Calibri"/>
          <w:b/>
        </w:rPr>
      </w:pPr>
      <w:r w:rsidRPr="00C37B30">
        <w:rPr>
          <w:rFonts w:ascii="Calibri" w:eastAsia="Calibri" w:hAnsi="Calibri" w:cs="Calibri"/>
          <w:b/>
        </w:rPr>
        <w:t xml:space="preserve">ÚNICO.- Por </w:t>
      </w:r>
      <w:r w:rsidR="00E67DE2">
        <w:rPr>
          <w:rFonts w:ascii="Calibri" w:eastAsia="Calibri" w:hAnsi="Calibri" w:cs="Calibri"/>
          <w:b/>
        </w:rPr>
        <w:t>mayoria</w:t>
      </w:r>
      <w:r w:rsidRPr="00C37B30">
        <w:rPr>
          <w:rFonts w:ascii="Calibri" w:eastAsia="Calibri" w:hAnsi="Calibri" w:cs="Calibri"/>
          <w:b/>
        </w:rPr>
        <w:t xml:space="preserve"> se aprueba</w:t>
      </w:r>
      <w:r w:rsidRPr="00C37B30">
        <w:rPr>
          <w:rFonts w:ascii="Calibri" w:eastAsia="Calibri" w:hAnsi="Calibri" w:cs="Calibri"/>
          <w:b/>
          <w:lang w:val="es-ES"/>
        </w:rPr>
        <w:t xml:space="preserve"> </w:t>
      </w:r>
      <w:r w:rsidR="00E67DE2" w:rsidRPr="00E67DE2">
        <w:rPr>
          <w:rFonts w:ascii="Calibri" w:eastAsia="Calibri" w:hAnsi="Calibri" w:cs="Calibri"/>
          <w:b/>
          <w:lang w:val="es-ES"/>
        </w:rPr>
        <w:t xml:space="preserve">la </w:t>
      </w:r>
      <w:r w:rsidR="00DA024C" w:rsidRPr="00DA024C">
        <w:rPr>
          <w:rFonts w:cstheme="minorHAnsi"/>
          <w:b/>
          <w:sz w:val="24"/>
          <w:szCs w:val="24"/>
        </w:rPr>
        <w:t>presentación del informe de bonificaciones y subsidios del segundo trimestre del  año 2020</w:t>
      </w:r>
      <w:r w:rsidR="00DA024C">
        <w:rPr>
          <w:rFonts w:ascii="Calibri" w:eastAsia="Calibri" w:hAnsi="Calibri" w:cs="Calibri"/>
          <w:b/>
        </w:rPr>
        <w:t>.</w:t>
      </w:r>
    </w:p>
    <w:p w:rsidR="00DA024C" w:rsidRDefault="00DA024C" w:rsidP="00C37B30">
      <w:pPr>
        <w:widowControl w:val="0"/>
        <w:autoSpaceDE w:val="0"/>
        <w:autoSpaceDN w:val="0"/>
        <w:adjustRightInd w:val="0"/>
        <w:spacing w:line="256" w:lineRule="auto"/>
        <w:jc w:val="both"/>
        <w:rPr>
          <w:rFonts w:ascii="Calibri" w:eastAsia="Calibri" w:hAnsi="Calibri" w:cs="Calibri"/>
          <w:b/>
          <w:lang w:val="es-ES"/>
        </w:rPr>
      </w:pPr>
    </w:p>
    <w:p w:rsidR="00C37B30" w:rsidRPr="00C37B30" w:rsidRDefault="003B5A2E" w:rsidP="00C37B30">
      <w:pPr>
        <w:widowControl w:val="0"/>
        <w:autoSpaceDE w:val="0"/>
        <w:autoSpaceDN w:val="0"/>
        <w:adjustRightInd w:val="0"/>
        <w:spacing w:line="256" w:lineRule="auto"/>
        <w:jc w:val="both"/>
        <w:rPr>
          <w:rFonts w:ascii="Calibri" w:eastAsia="Calibri" w:hAnsi="Calibri" w:cs="Calibri"/>
          <w:b/>
          <w:lang w:val="es-ES"/>
        </w:rPr>
      </w:pPr>
      <w:r w:rsidRPr="002A4E95">
        <w:rPr>
          <w:rFonts w:ascii="Calibri" w:eastAsia="Calibri" w:hAnsi="Calibri" w:cs="Calibri"/>
          <w:b/>
          <w:lang w:val="es-ES"/>
        </w:rPr>
        <w:t xml:space="preserve"> </w:t>
      </w:r>
      <w:r w:rsidR="002A4E95" w:rsidRPr="002A4E95">
        <w:rPr>
          <w:rFonts w:ascii="Calibri" w:eastAsia="Calibri" w:hAnsi="Calibri" w:cs="Calibri"/>
          <w:b/>
        </w:rPr>
        <w:t>(ARAE-284</w:t>
      </w:r>
      <w:r w:rsidR="00C37B30" w:rsidRPr="002A4E95">
        <w:rPr>
          <w:rFonts w:ascii="Calibri" w:eastAsia="Calibri" w:hAnsi="Calibri" w:cs="Calibri"/>
          <w:b/>
        </w:rPr>
        <w:t>/2020)</w:t>
      </w:r>
      <w:r w:rsidR="00C37B30" w:rsidRPr="00C37B30">
        <w:rPr>
          <w:rFonts w:ascii="Calibri" w:eastAsia="Calibri" w:hAnsi="Calibri" w:cs="Calibri"/>
          <w:b/>
        </w:rPr>
        <w:t>………………..........................................................................................................</w:t>
      </w:r>
    </w:p>
    <w:p w:rsidR="00E67DE2" w:rsidRPr="00C37B30" w:rsidRDefault="00E67DE2" w:rsidP="00C37B30">
      <w:pPr>
        <w:spacing w:after="0" w:line="240" w:lineRule="auto"/>
        <w:contextualSpacing/>
        <w:jc w:val="both"/>
        <w:rPr>
          <w:rFonts w:ascii="Calibri" w:eastAsia="Calibri" w:hAnsi="Calibri" w:cs="Calibri"/>
        </w:rPr>
      </w:pPr>
    </w:p>
    <w:p w:rsidR="00C37B30" w:rsidRDefault="00C37B30" w:rsidP="00C37B30">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1E1530" w:rsidRDefault="001E1530" w:rsidP="008F3EE6">
      <w:pPr>
        <w:jc w:val="both"/>
        <w:rPr>
          <w:rFonts w:ascii="Tahoma" w:eastAsia="Times New Roman" w:hAnsi="Tahoma" w:cs="Tahoma"/>
          <w:szCs w:val="20"/>
          <w:lang w:eastAsia="es-ES"/>
        </w:rPr>
      </w:pPr>
    </w:p>
    <w:p w:rsidR="00DA024C" w:rsidRPr="001471FD" w:rsidRDefault="00DA024C" w:rsidP="00DA024C">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DA024C" w:rsidRPr="001471FD" w:rsidRDefault="00DA024C" w:rsidP="00DA024C">
      <w:pPr>
        <w:jc w:val="both"/>
        <w:rPr>
          <w:rFonts w:ascii="Tahoma" w:hAnsi="Tahoma" w:cs="Tahoma"/>
          <w:b/>
          <w:bCs/>
          <w:sz w:val="20"/>
          <w:szCs w:val="20"/>
        </w:rPr>
      </w:pPr>
      <w:r w:rsidRPr="001471FD">
        <w:rPr>
          <w:rFonts w:ascii="Tahoma" w:hAnsi="Tahoma" w:cs="Tahoma"/>
          <w:b/>
          <w:bCs/>
          <w:sz w:val="20"/>
          <w:szCs w:val="20"/>
        </w:rPr>
        <w:t>DE GENERAL ESCOBEDO, N. L.</w:t>
      </w:r>
    </w:p>
    <w:p w:rsidR="00DA024C" w:rsidRDefault="00DA024C" w:rsidP="00DA024C">
      <w:pPr>
        <w:jc w:val="both"/>
        <w:rPr>
          <w:rFonts w:ascii="Tahoma" w:hAnsi="Tahoma" w:cs="Tahoma"/>
          <w:b/>
          <w:bCs/>
          <w:sz w:val="20"/>
          <w:szCs w:val="20"/>
        </w:rPr>
      </w:pPr>
      <w:r w:rsidRPr="001471FD">
        <w:rPr>
          <w:rFonts w:ascii="Tahoma" w:hAnsi="Tahoma" w:cs="Tahoma"/>
          <w:b/>
          <w:bCs/>
          <w:sz w:val="20"/>
          <w:szCs w:val="20"/>
        </w:rPr>
        <w:t>PRESENTES.-</w:t>
      </w:r>
    </w:p>
    <w:p w:rsidR="00DA024C" w:rsidRDefault="00DA024C" w:rsidP="00DA024C">
      <w:pPr>
        <w:jc w:val="both"/>
        <w:rPr>
          <w:rFonts w:ascii="Tahoma" w:hAnsi="Tahoma" w:cs="Tahoma"/>
          <w:b/>
          <w:bCs/>
          <w:sz w:val="20"/>
          <w:szCs w:val="20"/>
        </w:rPr>
      </w:pPr>
    </w:p>
    <w:p w:rsidR="00DA024C" w:rsidRDefault="00DA024C" w:rsidP="00DA024C">
      <w:pPr>
        <w:ind w:firstLine="708"/>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30 de julio</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w:t>
      </w:r>
      <w:r w:rsidRPr="00A3767E">
        <w:rPr>
          <w:rFonts w:ascii="Tahoma" w:hAnsi="Tahoma" w:cs="Tahoma"/>
          <w:sz w:val="20"/>
          <w:szCs w:val="20"/>
        </w:rPr>
        <w:lastRenderedPageBreak/>
        <w:t>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segundo trimestre del  año 2020</w:t>
      </w:r>
      <w:r w:rsidRPr="00A3767E">
        <w:rPr>
          <w:rFonts w:ascii="Tahoma" w:hAnsi="Tahoma" w:cs="Tahoma"/>
          <w:sz w:val="20"/>
          <w:szCs w:val="20"/>
        </w:rPr>
        <w:t xml:space="preserve">, correspondientes a los  meses de </w:t>
      </w:r>
      <w:r>
        <w:rPr>
          <w:rFonts w:ascii="Tahoma" w:hAnsi="Tahoma" w:cs="Tahoma"/>
          <w:sz w:val="20"/>
          <w:szCs w:val="20"/>
        </w:rPr>
        <w:t>abril, mayo y junio del año 2020</w:t>
      </w:r>
      <w:r w:rsidRPr="00A3767E">
        <w:rPr>
          <w:rFonts w:ascii="Tahoma" w:hAnsi="Tahoma" w:cs="Tahoma"/>
          <w:sz w:val="20"/>
          <w:szCs w:val="20"/>
        </w:rPr>
        <w:t>, lo anterior bajo el siguiente:</w:t>
      </w:r>
    </w:p>
    <w:p w:rsidR="00DA024C" w:rsidRPr="003F2298" w:rsidRDefault="00DA024C" w:rsidP="00DA024C">
      <w:pPr>
        <w:jc w:val="both"/>
        <w:rPr>
          <w:rFonts w:ascii="Tahoma" w:hAnsi="Tahoma" w:cs="Tahoma"/>
          <w:sz w:val="20"/>
          <w:szCs w:val="20"/>
        </w:rPr>
      </w:pPr>
    </w:p>
    <w:p w:rsidR="00DA024C" w:rsidRPr="001471FD" w:rsidRDefault="00DA024C" w:rsidP="00DA024C">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DA024C" w:rsidRPr="001471FD" w:rsidRDefault="00DA024C" w:rsidP="00DA024C">
      <w:pPr>
        <w:jc w:val="both"/>
        <w:rPr>
          <w:rFonts w:ascii="Tahoma" w:hAnsi="Tahoma" w:cs="Tahoma"/>
          <w:sz w:val="20"/>
          <w:szCs w:val="20"/>
        </w:rPr>
      </w:pPr>
    </w:p>
    <w:p w:rsidR="00DA024C" w:rsidRDefault="00DA024C" w:rsidP="00DA024C">
      <w:pPr>
        <w:jc w:val="both"/>
        <w:rPr>
          <w:rFonts w:ascii="Tahoma" w:hAnsi="Tahoma" w:cs="Tahoma"/>
          <w:sz w:val="20"/>
          <w:szCs w:val="20"/>
        </w:rPr>
      </w:pPr>
      <w:r>
        <w:rPr>
          <w:rFonts w:ascii="Tahoma" w:hAnsi="Tahoma" w:cs="Tahoma"/>
          <w:sz w:val="20"/>
          <w:szCs w:val="20"/>
        </w:rPr>
        <w:t>La Secretaria</w:t>
      </w:r>
      <w:r w:rsidRPr="001471FD">
        <w:rPr>
          <w:rFonts w:ascii="Tahoma" w:hAnsi="Tahoma" w:cs="Tahoma"/>
          <w:sz w:val="20"/>
          <w:szCs w:val="20"/>
        </w:rPr>
        <w:t xml:space="preserve"> de Administración,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abril, mayo y junio del año 2020.  </w:t>
      </w:r>
    </w:p>
    <w:p w:rsidR="00DA024C" w:rsidRPr="001471FD" w:rsidRDefault="00DA024C" w:rsidP="00DA024C">
      <w:pPr>
        <w:jc w:val="both"/>
        <w:rPr>
          <w:rFonts w:ascii="Tahoma" w:hAnsi="Tahoma" w:cs="Tahoma"/>
          <w:b/>
          <w:bCs/>
          <w:sz w:val="20"/>
          <w:szCs w:val="20"/>
        </w:rPr>
      </w:pPr>
    </w:p>
    <w:p w:rsidR="00DA024C" w:rsidRPr="003F2298" w:rsidRDefault="00DA024C" w:rsidP="00DA024C">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DA024C" w:rsidRPr="001471FD" w:rsidRDefault="00DA024C" w:rsidP="00DA024C">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2020</w:t>
      </w:r>
      <w:r w:rsidRPr="001471FD">
        <w:rPr>
          <w:rFonts w:ascii="Tahoma" w:hAnsi="Tahoma" w:cs="Tahoma"/>
          <w:sz w:val="20"/>
          <w:szCs w:val="20"/>
        </w:rPr>
        <w:t>, establece que el Presidente Municipal informará trimestralmente al Ayuntamiento de cada uno de los subsidios otorgados.</w:t>
      </w:r>
    </w:p>
    <w:p w:rsidR="00DA024C" w:rsidRPr="001471FD" w:rsidRDefault="00DA024C" w:rsidP="00DA024C">
      <w:pPr>
        <w:tabs>
          <w:tab w:val="left" w:pos="2640"/>
          <w:tab w:val="left" w:pos="3855"/>
        </w:tabs>
        <w:jc w:val="both"/>
        <w:rPr>
          <w:rFonts w:ascii="Tahoma" w:hAnsi="Tahoma" w:cs="Tahoma"/>
          <w:sz w:val="20"/>
          <w:szCs w:val="20"/>
        </w:rPr>
      </w:pPr>
      <w:r w:rsidRPr="001471FD">
        <w:rPr>
          <w:rFonts w:ascii="Tahoma" w:hAnsi="Tahoma" w:cs="Tahoma"/>
          <w:sz w:val="20"/>
          <w:szCs w:val="20"/>
        </w:rPr>
        <w:tab/>
      </w:r>
    </w:p>
    <w:p w:rsidR="00DA024C" w:rsidRPr="001471FD" w:rsidRDefault="00DA024C" w:rsidP="00DA024C">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 es el siguiente:</w:t>
      </w:r>
    </w:p>
    <w:p w:rsidR="00DA024C" w:rsidRDefault="00DA024C" w:rsidP="00DA024C">
      <w:pPr>
        <w:jc w:val="both"/>
        <w:rPr>
          <w:rFonts w:ascii="Tahoma" w:hAnsi="Tahoma" w:cs="Tahoma"/>
          <w:sz w:val="20"/>
          <w:szCs w:val="20"/>
        </w:rPr>
      </w:pPr>
    </w:p>
    <w:p w:rsidR="00DA024C" w:rsidRPr="001471FD" w:rsidRDefault="00DA024C" w:rsidP="00DA024C">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DA024C" w:rsidRPr="001471FD" w:rsidTr="008128FE">
        <w:trPr>
          <w:trHeight w:val="382"/>
          <w:jc w:val="center"/>
        </w:trPr>
        <w:tc>
          <w:tcPr>
            <w:tcW w:w="3794" w:type="dxa"/>
            <w:tcBorders>
              <w:bottom w:val="single" w:sz="4" w:space="0" w:color="auto"/>
            </w:tcBorders>
          </w:tcPr>
          <w:p w:rsidR="00DA024C" w:rsidRPr="001471FD" w:rsidRDefault="00DA024C" w:rsidP="008128FE">
            <w:pPr>
              <w:jc w:val="center"/>
              <w:rPr>
                <w:rFonts w:ascii="Tahoma" w:hAnsi="Tahoma" w:cs="Tahoma"/>
                <w:b/>
                <w:bCs/>
                <w:sz w:val="20"/>
                <w:szCs w:val="20"/>
              </w:rPr>
            </w:pPr>
            <w:r w:rsidRPr="001471FD">
              <w:rPr>
                <w:rFonts w:ascii="Tahoma" w:hAnsi="Tahoma" w:cs="Tahoma"/>
                <w:b/>
                <w:bCs/>
                <w:sz w:val="20"/>
                <w:szCs w:val="20"/>
              </w:rPr>
              <w:t>MES</w:t>
            </w:r>
          </w:p>
        </w:tc>
        <w:tc>
          <w:tcPr>
            <w:tcW w:w="4394" w:type="dxa"/>
          </w:tcPr>
          <w:p w:rsidR="00DA024C" w:rsidRPr="001471FD" w:rsidRDefault="00DA024C" w:rsidP="008128FE">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DA024C" w:rsidRPr="001471FD" w:rsidTr="008128FE">
        <w:trPr>
          <w:jc w:val="center"/>
        </w:trPr>
        <w:tc>
          <w:tcPr>
            <w:tcW w:w="3794" w:type="dxa"/>
            <w:tcBorders>
              <w:top w:val="single" w:sz="4" w:space="0" w:color="auto"/>
              <w:left w:val="single" w:sz="4" w:space="0" w:color="auto"/>
              <w:bottom w:val="single" w:sz="4" w:space="0" w:color="auto"/>
              <w:right w:val="nil"/>
            </w:tcBorders>
          </w:tcPr>
          <w:p w:rsidR="00DA024C" w:rsidRPr="001471FD" w:rsidRDefault="00DA024C" w:rsidP="008128FE">
            <w:pPr>
              <w:ind w:left="1249"/>
              <w:rPr>
                <w:rFonts w:ascii="Tahoma" w:hAnsi="Tahoma" w:cs="Tahoma"/>
                <w:sz w:val="20"/>
                <w:szCs w:val="20"/>
              </w:rPr>
            </w:pPr>
            <w:r>
              <w:rPr>
                <w:rFonts w:ascii="Tahoma" w:hAnsi="Tahoma" w:cs="Tahoma"/>
                <w:sz w:val="20"/>
                <w:szCs w:val="20"/>
              </w:rPr>
              <w:t>abril 2020</w:t>
            </w:r>
          </w:p>
        </w:tc>
        <w:tc>
          <w:tcPr>
            <w:tcW w:w="4394" w:type="dxa"/>
            <w:tcBorders>
              <w:left w:val="single" w:sz="4" w:space="0" w:color="auto"/>
            </w:tcBorders>
          </w:tcPr>
          <w:p w:rsidR="00DA024C" w:rsidRPr="00BE0524" w:rsidRDefault="00DA024C" w:rsidP="008128FE">
            <w:pPr>
              <w:jc w:val="center"/>
              <w:rPr>
                <w:rFonts w:ascii="Arial" w:hAnsi="Arial" w:cs="Arial"/>
                <w:color w:val="222222"/>
                <w:sz w:val="19"/>
                <w:szCs w:val="19"/>
                <w:shd w:val="clear" w:color="auto" w:fill="FFFFFF"/>
              </w:rPr>
            </w:pPr>
            <w:r>
              <w:rPr>
                <w:rFonts w:ascii="Tahoma" w:hAnsi="Tahoma" w:cs="Tahoma"/>
                <w:sz w:val="20"/>
                <w:szCs w:val="20"/>
              </w:rPr>
              <w:t xml:space="preserve"> </w:t>
            </w:r>
            <w:r w:rsidRPr="001471FD">
              <w:rPr>
                <w:rFonts w:ascii="Tahoma" w:hAnsi="Tahoma" w:cs="Tahoma"/>
                <w:sz w:val="20"/>
                <w:szCs w:val="20"/>
              </w:rPr>
              <w:t>$</w:t>
            </w:r>
            <w:r>
              <w:rPr>
                <w:rFonts w:ascii="Arial" w:hAnsi="Arial" w:cs="Arial"/>
                <w:color w:val="222222"/>
                <w:sz w:val="19"/>
                <w:szCs w:val="19"/>
                <w:shd w:val="clear" w:color="auto" w:fill="FFFFFF"/>
              </w:rPr>
              <w:t xml:space="preserve"> 3´643,773.15</w:t>
            </w:r>
          </w:p>
        </w:tc>
      </w:tr>
      <w:tr w:rsidR="00DA024C" w:rsidRPr="001471FD" w:rsidTr="008128FE">
        <w:trPr>
          <w:jc w:val="center"/>
        </w:trPr>
        <w:tc>
          <w:tcPr>
            <w:tcW w:w="3794" w:type="dxa"/>
            <w:tcBorders>
              <w:top w:val="single" w:sz="4" w:space="0" w:color="auto"/>
              <w:left w:val="single" w:sz="4" w:space="0" w:color="auto"/>
              <w:bottom w:val="single" w:sz="4" w:space="0" w:color="auto"/>
              <w:right w:val="nil"/>
            </w:tcBorders>
          </w:tcPr>
          <w:p w:rsidR="00DA024C" w:rsidRPr="001471FD" w:rsidRDefault="00DA024C" w:rsidP="008128FE">
            <w:pPr>
              <w:jc w:val="center"/>
              <w:rPr>
                <w:rFonts w:ascii="Tahoma" w:hAnsi="Tahoma" w:cs="Tahoma"/>
                <w:sz w:val="20"/>
                <w:szCs w:val="20"/>
              </w:rPr>
            </w:pPr>
            <w:r>
              <w:rPr>
                <w:rFonts w:ascii="Tahoma" w:hAnsi="Tahoma" w:cs="Tahoma"/>
                <w:sz w:val="20"/>
                <w:szCs w:val="20"/>
              </w:rPr>
              <w:t>mayo 2020</w:t>
            </w:r>
          </w:p>
        </w:tc>
        <w:tc>
          <w:tcPr>
            <w:tcW w:w="4394" w:type="dxa"/>
            <w:tcBorders>
              <w:left w:val="single" w:sz="4" w:space="0" w:color="auto"/>
            </w:tcBorders>
          </w:tcPr>
          <w:p w:rsidR="00DA024C" w:rsidRPr="001471FD" w:rsidRDefault="00DA024C" w:rsidP="008128FE">
            <w:pPr>
              <w:jc w:val="center"/>
              <w:rPr>
                <w:rFonts w:ascii="Tahoma" w:hAnsi="Tahoma" w:cs="Tahoma"/>
                <w:sz w:val="20"/>
                <w:szCs w:val="20"/>
              </w:rPr>
            </w:pPr>
            <w:r>
              <w:rPr>
                <w:rFonts w:ascii="Tahoma" w:hAnsi="Tahoma" w:cs="Tahoma"/>
                <w:sz w:val="20"/>
                <w:szCs w:val="20"/>
              </w:rPr>
              <w:t xml:space="preserve"> </w:t>
            </w:r>
            <w:r w:rsidRPr="001471FD">
              <w:rPr>
                <w:rFonts w:ascii="Tahoma" w:hAnsi="Tahoma" w:cs="Tahoma"/>
                <w:sz w:val="20"/>
                <w:szCs w:val="20"/>
              </w:rPr>
              <w:t>$</w:t>
            </w:r>
            <w:r>
              <w:rPr>
                <w:rFonts w:ascii="Tahoma" w:hAnsi="Tahoma" w:cs="Tahoma"/>
                <w:sz w:val="20"/>
                <w:szCs w:val="20"/>
              </w:rPr>
              <w:t xml:space="preserve">  4´390,080.98</w:t>
            </w:r>
          </w:p>
        </w:tc>
      </w:tr>
      <w:tr w:rsidR="00DA024C" w:rsidRPr="001471FD" w:rsidTr="008128FE">
        <w:trPr>
          <w:jc w:val="center"/>
        </w:trPr>
        <w:tc>
          <w:tcPr>
            <w:tcW w:w="3794" w:type="dxa"/>
            <w:tcBorders>
              <w:top w:val="single" w:sz="4" w:space="0" w:color="auto"/>
              <w:left w:val="single" w:sz="4" w:space="0" w:color="auto"/>
              <w:bottom w:val="single" w:sz="4" w:space="0" w:color="auto"/>
              <w:right w:val="nil"/>
            </w:tcBorders>
          </w:tcPr>
          <w:p w:rsidR="00DA024C" w:rsidRPr="001471FD" w:rsidRDefault="00DA024C" w:rsidP="008128FE">
            <w:pPr>
              <w:jc w:val="center"/>
              <w:rPr>
                <w:rFonts w:ascii="Tahoma" w:hAnsi="Tahoma" w:cs="Tahoma"/>
                <w:sz w:val="20"/>
                <w:szCs w:val="20"/>
              </w:rPr>
            </w:pPr>
            <w:r>
              <w:rPr>
                <w:rFonts w:ascii="Tahoma" w:hAnsi="Tahoma" w:cs="Tahoma"/>
                <w:sz w:val="20"/>
                <w:szCs w:val="20"/>
              </w:rPr>
              <w:t>junio 2020</w:t>
            </w:r>
          </w:p>
        </w:tc>
        <w:tc>
          <w:tcPr>
            <w:tcW w:w="4394" w:type="dxa"/>
            <w:tcBorders>
              <w:left w:val="single" w:sz="4" w:space="0" w:color="auto"/>
            </w:tcBorders>
          </w:tcPr>
          <w:p w:rsidR="00DA024C" w:rsidRPr="001471FD" w:rsidRDefault="00DA024C" w:rsidP="008128FE">
            <w:pPr>
              <w:jc w:val="center"/>
              <w:rPr>
                <w:rFonts w:ascii="Tahoma" w:hAnsi="Tahoma" w:cs="Tahoma"/>
                <w:sz w:val="20"/>
                <w:szCs w:val="20"/>
              </w:rPr>
            </w:pPr>
            <w:r w:rsidRPr="001471FD">
              <w:rPr>
                <w:rFonts w:ascii="Tahoma" w:hAnsi="Tahoma" w:cs="Tahoma"/>
                <w:sz w:val="20"/>
                <w:szCs w:val="20"/>
              </w:rPr>
              <w:t>$</w:t>
            </w:r>
            <w:r>
              <w:rPr>
                <w:rFonts w:ascii="Tahoma" w:hAnsi="Tahoma" w:cs="Tahoma"/>
                <w:sz w:val="20"/>
                <w:szCs w:val="20"/>
              </w:rPr>
              <w:t xml:space="preserve"> 5´807,550.82</w:t>
            </w:r>
          </w:p>
        </w:tc>
      </w:tr>
      <w:tr w:rsidR="00DA024C" w:rsidRPr="001471FD" w:rsidTr="008128FE">
        <w:trPr>
          <w:jc w:val="center"/>
        </w:trPr>
        <w:tc>
          <w:tcPr>
            <w:tcW w:w="3794" w:type="dxa"/>
            <w:tcBorders>
              <w:top w:val="single" w:sz="4" w:space="0" w:color="auto"/>
            </w:tcBorders>
          </w:tcPr>
          <w:p w:rsidR="00DA024C" w:rsidRPr="001471FD" w:rsidRDefault="00DA024C" w:rsidP="008128FE">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DA024C" w:rsidRPr="00BD5508" w:rsidRDefault="00DA024C" w:rsidP="008128FE">
            <w:pPr>
              <w:jc w:val="center"/>
              <w:rPr>
                <w:rFonts w:ascii="Tahoma" w:hAnsi="Tahoma" w:cs="Tahoma"/>
                <w:b/>
                <w:bCs/>
                <w:sz w:val="20"/>
                <w:szCs w:val="20"/>
              </w:rPr>
            </w:pPr>
            <w:r w:rsidRPr="001471FD">
              <w:rPr>
                <w:rFonts w:ascii="Tahoma" w:hAnsi="Tahoma" w:cs="Tahoma"/>
                <w:b/>
                <w:bCs/>
                <w:sz w:val="20"/>
                <w:szCs w:val="20"/>
              </w:rPr>
              <w:t>$</w:t>
            </w:r>
            <w:r>
              <w:rPr>
                <w:rFonts w:ascii="Arial" w:hAnsi="Arial" w:cs="Arial"/>
                <w:color w:val="222222"/>
                <w:sz w:val="19"/>
                <w:szCs w:val="19"/>
                <w:shd w:val="clear" w:color="auto" w:fill="FFFFFF"/>
              </w:rPr>
              <w:t xml:space="preserve"> 13´841,404.95</w:t>
            </w:r>
          </w:p>
        </w:tc>
      </w:tr>
    </w:tbl>
    <w:p w:rsidR="00DA024C" w:rsidRDefault="00DA024C" w:rsidP="00DA024C">
      <w:pPr>
        <w:jc w:val="both"/>
        <w:rPr>
          <w:rFonts w:ascii="Tahoma" w:hAnsi="Tahoma" w:cs="Tahoma"/>
          <w:sz w:val="20"/>
          <w:szCs w:val="20"/>
        </w:rPr>
      </w:pPr>
    </w:p>
    <w:p w:rsidR="00DA024C" w:rsidRDefault="00DA024C" w:rsidP="00DA024C">
      <w:pPr>
        <w:jc w:val="both"/>
        <w:rPr>
          <w:rFonts w:ascii="Tahoma" w:hAnsi="Tahoma" w:cs="Tahoma"/>
          <w:sz w:val="20"/>
          <w:szCs w:val="20"/>
        </w:rPr>
      </w:pPr>
    </w:p>
    <w:p w:rsidR="00DA024C" w:rsidRDefault="00DA024C" w:rsidP="00DA024C">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abril, mayo y junio del año 2020</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D77FEF" w:rsidRPr="00D77FEF" w:rsidRDefault="00D77FEF" w:rsidP="00D77FEF">
      <w:pPr>
        <w:spacing w:line="256" w:lineRule="auto"/>
        <w:jc w:val="both"/>
        <w:rPr>
          <w:rFonts w:ascii="Tahoma" w:hAnsi="Tahoma" w:cs="Tahoma"/>
          <w:sz w:val="20"/>
          <w:szCs w:val="20"/>
        </w:rPr>
      </w:pPr>
      <w:r w:rsidRPr="00D77FEF">
        <w:rPr>
          <w:rFonts w:ascii="Tahoma" w:eastAsia="Calibri" w:hAnsi="Tahoma" w:cs="Tahoma"/>
          <w:sz w:val="20"/>
          <w:szCs w:val="20"/>
        </w:rPr>
        <w:t>Así lo acuerdan y firman los integrantes de la Comisión de Hacienda Municipal y Patrimonio del R. Ayuntamiento del Municipio de General Escobedo, Nuevo León, a los 30 días del mes de julio del 2020. Síndico Primero Americo Rodríguez Salazar PRESIDENTE, Sindico Segundo Lucia Aracely Hernández López SECRETARIO, Regidora Wendy Maricela Cordero Gonzalez VOCAL.</w:t>
      </w:r>
    </w:p>
    <w:p w:rsidR="00DA024C" w:rsidRDefault="00DA024C" w:rsidP="00DA024C">
      <w:pPr>
        <w:jc w:val="both"/>
        <w:rPr>
          <w:rFonts w:ascii="Tahoma" w:hAnsi="Tahoma" w:cs="Tahoma"/>
          <w:sz w:val="20"/>
          <w:szCs w:val="20"/>
        </w:rPr>
      </w:pPr>
    </w:p>
    <w:p w:rsidR="001E1530" w:rsidRPr="00E80A65" w:rsidRDefault="001E1530" w:rsidP="008F3EE6">
      <w:pPr>
        <w:jc w:val="both"/>
        <w:rPr>
          <w:rFonts w:ascii="Tahoma" w:eastAsia="Times New Roman" w:hAnsi="Tahoma" w:cs="Tahoma"/>
          <w:szCs w:val="20"/>
          <w:lang w:eastAsia="es-ES"/>
        </w:rPr>
      </w:pPr>
      <w:r>
        <w:rPr>
          <w:rFonts w:ascii="Times New Roman" w:hAnsi="Times New Roman" w:cs="Times New Roman"/>
          <w:b/>
          <w:noProof/>
          <w:lang w:val="es-ES" w:eastAsia="es-ES"/>
        </w:rPr>
        <w:lastRenderedPageBreak/>
        <mc:AlternateContent>
          <mc:Choice Requires="wps">
            <w:drawing>
              <wp:anchor distT="0" distB="0" distL="114300" distR="114300" simplePos="0" relativeHeight="251652608" behindDoc="0" locked="0" layoutInCell="1" allowOverlap="1" wp14:anchorId="3499F49D" wp14:editId="1149FC09">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84416C" w:rsidRPr="007B563D" w:rsidRDefault="00BC6159" w:rsidP="00154643">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DA024C">
        <w:rPr>
          <w:rFonts w:ascii="Tahoma" w:eastAsia="Calibri" w:hAnsi="Tahoma" w:cs="Tahoma"/>
          <w:b/>
          <w:sz w:val="20"/>
          <w:szCs w:val="20"/>
        </w:rPr>
        <w:t>TO 6</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7B563D">
        <w:rPr>
          <w:rFonts w:ascii="Tahoma" w:eastAsia="Calibri" w:hAnsi="Tahoma" w:cs="Tahoma"/>
          <w:b/>
          <w:sz w:val="20"/>
          <w:szCs w:val="20"/>
        </w:rPr>
        <w:t xml:space="preserve"> ASUNTOS GENERALES </w:t>
      </w:r>
    </w:p>
    <w:p w:rsidR="00D77FEF" w:rsidRDefault="00D77FEF" w:rsidP="00154643">
      <w:pPr>
        <w:spacing w:after="200" w:line="276" w:lineRule="auto"/>
        <w:jc w:val="both"/>
        <w:rPr>
          <w:rFonts w:ascii="Tahoma" w:eastAsia="Calibri" w:hAnsi="Tahoma" w:cs="Tahoma"/>
          <w:sz w:val="20"/>
          <w:szCs w:val="20"/>
        </w:rPr>
      </w:pPr>
    </w:p>
    <w:p w:rsidR="00BD5EC9"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 xml:space="preserve">l </w:t>
      </w:r>
      <w:r w:rsidR="004B6EFA">
        <w:rPr>
          <w:rFonts w:ascii="Tahoma" w:eastAsia="Calibri" w:hAnsi="Tahoma" w:cs="Tahoma"/>
          <w:sz w:val="20"/>
          <w:szCs w:val="20"/>
        </w:rPr>
        <w:t xml:space="preserve">secretario del Ayuntamiento Lic. </w:t>
      </w:r>
      <w:r w:rsidR="007B563D">
        <w:rPr>
          <w:rFonts w:ascii="Tahoma" w:eastAsia="Calibri" w:hAnsi="Tahoma" w:cs="Tahoma"/>
          <w:sz w:val="20"/>
          <w:szCs w:val="20"/>
        </w:rPr>
        <w:t>Andrés</w:t>
      </w:r>
      <w:r w:rsidR="004B6EFA">
        <w:rPr>
          <w:rFonts w:ascii="Tahoma" w:eastAsia="Calibri" w:hAnsi="Tahoma" w:cs="Tahoma"/>
          <w:sz w:val="20"/>
          <w:szCs w:val="20"/>
        </w:rPr>
        <w:t xml:space="preserve"> Mijes Llovera</w:t>
      </w:r>
      <w:r w:rsidRPr="00E80A65">
        <w:rPr>
          <w:rFonts w:ascii="Tahoma" w:eastAsia="Calibri" w:hAnsi="Tahoma" w:cs="Tahoma"/>
          <w:sz w:val="20"/>
          <w:szCs w:val="20"/>
        </w:rPr>
        <w:t>: damos paso a</w:t>
      </w:r>
      <w:r w:rsidR="00C50DDB">
        <w:rPr>
          <w:rFonts w:ascii="Tahoma" w:eastAsia="Calibri" w:hAnsi="Tahoma" w:cs="Tahoma"/>
          <w:sz w:val="20"/>
          <w:szCs w:val="20"/>
        </w:rPr>
        <w:t xml:space="preserve">l punto </w:t>
      </w:r>
      <w:r w:rsidRPr="00E80A65">
        <w:rPr>
          <w:rFonts w:ascii="Tahoma" w:eastAsia="Calibri" w:hAnsi="Tahoma" w:cs="Tahoma"/>
          <w:sz w:val="20"/>
          <w:szCs w:val="20"/>
        </w:rPr>
        <w:t xml:space="preserve"> </w:t>
      </w:r>
      <w:r w:rsidR="00C50DDB">
        <w:rPr>
          <w:rFonts w:ascii="Tahoma" w:eastAsia="Calibri" w:hAnsi="Tahoma" w:cs="Tahoma"/>
          <w:sz w:val="20"/>
          <w:szCs w:val="20"/>
        </w:rPr>
        <w:t xml:space="preserve">7 </w:t>
      </w:r>
      <w:r w:rsidRPr="00E80A65">
        <w:rPr>
          <w:rFonts w:ascii="Tahoma" w:eastAsia="Calibri" w:hAnsi="Tahoma" w:cs="Tahoma"/>
          <w:sz w:val="20"/>
          <w:szCs w:val="20"/>
        </w:rPr>
        <w:t>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EA3611" w:rsidRPr="00EA3611" w:rsidRDefault="00EA3611" w:rsidP="00EA3611">
      <w:pPr>
        <w:jc w:val="both"/>
      </w:pPr>
      <w:r w:rsidRPr="00EA3611">
        <w:t>Acto seguido la Regidora Carolina María Vázquez Juárez manifiesta lo siguiente. – señora Presidente municipal Clara Luz y señor Secretario de Ayuntamiento Andrés Mijes que es obligación de ustedes proporcionar a los regidores la información necesaria para una deliberación de los asuntos sometidos a nuestro conocimiento para votar en las sesiones de cabildo, les quiero manifestar atentamente mi inconformidad porque Oma</w:t>
      </w:r>
      <w:r w:rsidR="007C7BB0">
        <w:t xml:space="preserve">r Rodarte el coordinador que </w:t>
      </w:r>
      <w:r w:rsidRPr="00EA3611">
        <w:t xml:space="preserve">nos notifica por </w:t>
      </w:r>
      <w:r w:rsidR="007C7BB0" w:rsidRPr="00EA3611">
        <w:t>Whatsapp</w:t>
      </w:r>
      <w:r w:rsidRPr="00EA3611">
        <w:t xml:space="preserve"> o por correo nos envía en ese mismo momento, en ese mismo momento no nos envía los documentos, los dictámenes, los informes que vamos a votar por ejemplo para el día de la sesión del día de hoy nos notificó a las 9:04 a.m., me envió un mensaje que me dice se me hizo por instrucción de la secretaria de ayuntamiento, se me convocada a la sesión de hoy agendada a las 10:00 a.m. sin embargo aun cuando le pedí luego luego que me manara el orden del día y los documentos fue hasta las 5:30 p.m., después de 8 horas me empieza a mandar los documentos y hasta el final el orden del día, en tiempo y en forma le señalo su omisión de mandar el orden del día y los demás documentos y que hasta casi acabarse el día me los manda todo eso obstaculizar el trabajo de un regidor y obligación de votar de manera informada y además considero se incurre en una ilegalidad que se puede transcribir en la nulidad que se vota en esta sesión, Clara Luz le pido que ponga orden, va acabar su administración en algunos meses, usted va salir de candidata, es un hecho notorio su desmedida munición, dejemos al menos hacer nuestro trabajo de manera eficaz e informada, hágale al pueblo de Escobedo un favor y termine de mejor manera en poco tiempo que le queda aquí antes de separarse del cargo, es cuánto.</w:t>
      </w:r>
    </w:p>
    <w:p w:rsidR="00EA3611" w:rsidRPr="00EA3611" w:rsidRDefault="00EA3611" w:rsidP="00EA3611">
      <w:pPr>
        <w:jc w:val="both"/>
      </w:pPr>
      <w:r w:rsidRPr="00EA3611">
        <w:t xml:space="preserve">Acto seguido el Lic. Andrés C. Mijes Lloverá comenta lo siguiente. – regidora debe usted leer bien la ley y los reglamentos para que sepa cuáles son sus atribuciones y ahorita que usted estaba leyendo nos estamos dando cuenta efectivamente por qué no entiende las cosas, este debe de leerlo y buscar en los reglamentos sus atribuciones en la ley de Gobierno Municipal viene muy claro que puede hacer usted y que no puede hacer y viene específicamente bien detallado cual es el procedimiento para la indicación a estas situaciones, léalo bien regidora, algún otro comentario regidores.   </w:t>
      </w:r>
    </w:p>
    <w:p w:rsidR="00EA3611" w:rsidRPr="00EA3611" w:rsidRDefault="00EA3611" w:rsidP="00EA3611">
      <w:pPr>
        <w:jc w:val="both"/>
      </w:pPr>
      <w:r w:rsidRPr="00EA3611">
        <w:t>Acto seguido la Regidora Carolina María Vázquez Juárez manifiesta lo siguiente. –  que se me mande toda la información completa.</w:t>
      </w:r>
    </w:p>
    <w:p w:rsidR="001E1530" w:rsidRPr="00E80A65" w:rsidRDefault="001E153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14:anchorId="5E56A64E" wp14:editId="3D36F1A7">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ED53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5878DF">
        <w:rPr>
          <w:rFonts w:ascii="Times New Roman" w:hAnsi="Times New Roman" w:cs="Times New Roman"/>
          <w:b/>
        </w:rPr>
        <w:t>PUNTO 7</w:t>
      </w:r>
      <w:r w:rsidR="00DD15AF">
        <w:rPr>
          <w:rFonts w:ascii="Times New Roman" w:hAnsi="Times New Roman" w:cs="Times New Roman"/>
          <w:b/>
        </w:rPr>
        <w:t xml:space="preserve"> </w:t>
      </w:r>
      <w:r w:rsidR="00F42845" w:rsidRPr="00E80A65">
        <w:rPr>
          <w:rFonts w:ascii="Times New Roman" w:hAnsi="Times New Roman" w:cs="Times New Roman"/>
          <w:b/>
        </w:rPr>
        <w:t>DEL ORDEN DEL DIA.- CLAUSURA DE LA SESIÓN.</w:t>
      </w:r>
    </w:p>
    <w:p w:rsidR="007B563D" w:rsidRDefault="009929D9" w:rsidP="00F42845">
      <w:pPr>
        <w:jc w:val="both"/>
        <w:rPr>
          <w:rFonts w:cs="Times New Roman"/>
        </w:rPr>
      </w:pPr>
      <w:r w:rsidRPr="00E80A65">
        <w:rPr>
          <w:rFonts w:cs="Times New Roman"/>
        </w:rPr>
        <w:t xml:space="preserve">El </w:t>
      </w:r>
      <w:r w:rsidR="007B563D">
        <w:rPr>
          <w:rFonts w:cs="Times New Roman"/>
        </w:rPr>
        <w:t>Secretario del Ayuntamiento</w:t>
      </w:r>
      <w:r w:rsidR="00F42845" w:rsidRPr="00E80A65">
        <w:rPr>
          <w:rFonts w:cs="Times New Roman"/>
        </w:rPr>
        <w:t xml:space="preserve"> menciona: agotados los puntos del orden del día y no habiendo más asuntos que tratar me permito agradecerles, regidores y síndicos, su participación en esta </w:t>
      </w:r>
      <w:r w:rsidR="00F42845" w:rsidRPr="00E80A65">
        <w:rPr>
          <w:rFonts w:cs="Times New Roman"/>
        </w:rPr>
        <w:lastRenderedPageBreak/>
        <w:t>segunda sesión ordinaria c</w:t>
      </w:r>
      <w:r w:rsidR="00154643" w:rsidRPr="00E80A65">
        <w:rPr>
          <w:rFonts w:cs="Times New Roman"/>
        </w:rPr>
        <w:t xml:space="preserve">orrespondiente al mes de </w:t>
      </w:r>
      <w:r w:rsidR="00EA3611">
        <w:rPr>
          <w:rFonts w:cs="Times New Roman"/>
        </w:rPr>
        <w:t>jul</w:t>
      </w:r>
      <w:r w:rsidR="007B563D">
        <w:rPr>
          <w:rFonts w:cs="Times New Roman"/>
        </w:rPr>
        <w:t>io</w:t>
      </w:r>
      <w:r w:rsidRPr="00E80A65">
        <w:rPr>
          <w:rFonts w:cs="Times New Roman"/>
        </w:rPr>
        <w:t>, por lo que</w:t>
      </w:r>
      <w:r w:rsidR="007B563D">
        <w:rPr>
          <w:rFonts w:cs="Times New Roman"/>
        </w:rPr>
        <w:t xml:space="preserve"> le solicitamos a la C. Presidenta Municipal lleve a cabo la clausura de los trabajos de esta Sesión.</w:t>
      </w:r>
    </w:p>
    <w:p w:rsidR="00F61EF9" w:rsidRPr="00E80A65" w:rsidRDefault="007B563D" w:rsidP="00F42845">
      <w:pPr>
        <w:jc w:val="both"/>
        <w:rPr>
          <w:rFonts w:cs="Times New Roman"/>
        </w:rPr>
      </w:pPr>
      <w:r>
        <w:rPr>
          <w:rFonts w:cs="Times New Roman"/>
        </w:rPr>
        <w:t xml:space="preserve">Acto seguido, la C. Presidenta Municipal, Licenciada Clara Luz Flores carrales menciona: </w:t>
      </w:r>
      <w:r w:rsidR="00512C49" w:rsidRPr="00E80A65">
        <w:rPr>
          <w:rFonts w:cs="Times New Roman"/>
        </w:rPr>
        <w:t>siend</w:t>
      </w:r>
      <w:r w:rsidR="00280283" w:rsidRPr="00E80A65">
        <w:rPr>
          <w:rFonts w:cs="Times New Roman"/>
        </w:rPr>
        <w:t>o las 1</w:t>
      </w:r>
      <w:r w:rsidR="005878DF">
        <w:rPr>
          <w:rFonts w:cs="Times New Roman"/>
        </w:rPr>
        <w:t>1</w:t>
      </w:r>
      <w:r w:rsidR="00F078E0" w:rsidRPr="00E80A65">
        <w:rPr>
          <w:rFonts w:cs="Times New Roman"/>
        </w:rPr>
        <w:t>-</w:t>
      </w:r>
      <w:r w:rsidR="005878DF">
        <w:rPr>
          <w:rFonts w:cs="Times New Roman"/>
        </w:rPr>
        <w:t>on</w:t>
      </w:r>
      <w:r w:rsidR="00E67DE2">
        <w:rPr>
          <w:rFonts w:cs="Times New Roman"/>
        </w:rPr>
        <w:t>ce</w:t>
      </w:r>
      <w:r w:rsidR="00061E04">
        <w:rPr>
          <w:rFonts w:cs="Times New Roman"/>
        </w:rPr>
        <w:t xml:space="preserve"> </w:t>
      </w:r>
      <w:r w:rsidR="00A969DA" w:rsidRPr="00E80A65">
        <w:rPr>
          <w:rFonts w:cs="Times New Roman"/>
        </w:rPr>
        <w:t xml:space="preserve">horas con </w:t>
      </w:r>
      <w:r w:rsidR="005878DF">
        <w:rPr>
          <w:rFonts w:cs="Times New Roman"/>
        </w:rPr>
        <w:t>05</w:t>
      </w:r>
      <w:r w:rsidR="00E67DE2">
        <w:rPr>
          <w:rFonts w:cs="Times New Roman"/>
        </w:rPr>
        <w:t>-</w:t>
      </w:r>
      <w:r w:rsidR="005878DF">
        <w:rPr>
          <w:rFonts w:cs="Times New Roman"/>
        </w:rPr>
        <w:t>cinco</w:t>
      </w:r>
      <w:r w:rsidR="00F42845" w:rsidRPr="00E80A65">
        <w:rPr>
          <w:rFonts w:cs="Times New Roman"/>
        </w:rPr>
        <w:t xml:space="preserve"> minutos </w:t>
      </w:r>
      <w:r>
        <w:rPr>
          <w:rFonts w:cs="Times New Roman"/>
        </w:rPr>
        <w:t>se declaran clausurados los trabajos de esta Sesión</w:t>
      </w:r>
      <w:r w:rsidR="009929D9"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E67DE2" w:rsidRDefault="00E67DE2" w:rsidP="00F42845">
      <w:pPr>
        <w:jc w:val="both"/>
        <w:rPr>
          <w:rFonts w:cs="Times New Roman"/>
        </w:rPr>
      </w:pPr>
    </w:p>
    <w:p w:rsidR="001E1530" w:rsidRDefault="001E1530" w:rsidP="00F42845">
      <w:pPr>
        <w:jc w:val="both"/>
        <w:rPr>
          <w:rFonts w:cs="Times New Roman"/>
        </w:rPr>
      </w:pPr>
    </w:p>
    <w:p w:rsidR="00503E58" w:rsidRPr="00E80A65" w:rsidRDefault="00503E58"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Default="004B6EFA" w:rsidP="004B6EFA">
      <w:pPr>
        <w:spacing w:after="0"/>
        <w:rPr>
          <w:rFonts w:ascii="Times New Roman" w:eastAsia="Calibri" w:hAnsi="Times New Roman" w:cs="Times New Roman"/>
        </w:rPr>
      </w:pPr>
    </w:p>
    <w:p w:rsidR="00E67DE2" w:rsidRPr="004B6EFA" w:rsidRDefault="00E67DE2" w:rsidP="004B6EFA">
      <w:pPr>
        <w:spacing w:after="0"/>
        <w:rPr>
          <w:rFonts w:ascii="Times New Roman" w:eastAsia="Calibri" w:hAnsi="Times New Roman" w:cs="Times New Roman"/>
        </w:rPr>
      </w:pPr>
    </w:p>
    <w:p w:rsidR="004B6EFA" w:rsidRDefault="004B6EFA" w:rsidP="004B6EFA">
      <w:pPr>
        <w:spacing w:after="0"/>
        <w:jc w:val="center"/>
        <w:rPr>
          <w:rFonts w:ascii="Times New Roman" w:eastAsia="Calibri" w:hAnsi="Times New Roman" w:cs="Times New Roman"/>
        </w:rPr>
      </w:pPr>
    </w:p>
    <w:p w:rsidR="00E67DE2" w:rsidRDefault="00E67DE2" w:rsidP="004B6EFA">
      <w:pPr>
        <w:spacing w:after="0"/>
        <w:jc w:val="center"/>
        <w:rPr>
          <w:rFonts w:ascii="Times New Roman" w:eastAsia="Calibri" w:hAnsi="Times New Roman" w:cs="Times New Roman"/>
        </w:rPr>
      </w:pPr>
    </w:p>
    <w:p w:rsidR="00E67DE2" w:rsidRPr="004B6EFA" w:rsidRDefault="00E67DE2"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7B563D" w:rsidP="004B6EFA">
      <w:pPr>
        <w:spacing w:after="0"/>
        <w:jc w:val="center"/>
        <w:rPr>
          <w:rFonts w:ascii="Times New Roman" w:eastAsia="Calibri" w:hAnsi="Times New Roman" w:cs="Times New Roman"/>
        </w:rPr>
      </w:pPr>
      <w:r>
        <w:rPr>
          <w:rFonts w:ascii="Times New Roman" w:eastAsia="Calibri" w:hAnsi="Times New Roman" w:cs="Times New Roman"/>
          <w:b/>
        </w:rPr>
        <w:t>SECRETARÍO DEL</w:t>
      </w:r>
      <w:r w:rsidR="004B6EFA" w:rsidRPr="004B6EFA">
        <w:rPr>
          <w:rFonts w:ascii="Times New Roman" w:eastAsia="Calibri" w:hAnsi="Times New Roman" w:cs="Times New Roman"/>
          <w:b/>
        </w:rPr>
        <w:t xml:space="preserve"> AYUNTAMIENTO</w:t>
      </w:r>
    </w:p>
    <w:p w:rsidR="004B6EFA" w:rsidRPr="004B6EFA" w:rsidRDefault="004B6EFA"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Default="004B6EFA" w:rsidP="004B6EFA">
      <w:pPr>
        <w:spacing w:after="0"/>
        <w:jc w:val="both"/>
        <w:rPr>
          <w:rFonts w:ascii="Times New Roman" w:eastAsia="Calibri" w:hAnsi="Times New Roman" w:cs="Times New Roman"/>
        </w:rPr>
      </w:pPr>
    </w:p>
    <w:p w:rsidR="00E67DE2" w:rsidRPr="004B6EFA" w:rsidRDefault="00E67DE2"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E67DE2" w:rsidRDefault="00E67DE2"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4B6EFA" w:rsidRDefault="004B6EFA" w:rsidP="004B6EFA">
      <w:pPr>
        <w:spacing w:after="0"/>
        <w:jc w:val="both"/>
        <w:rPr>
          <w:rFonts w:ascii="Times New Roman" w:eastAsia="Calibri" w:hAnsi="Times New Roman" w:cs="Times New Roman"/>
        </w:rPr>
      </w:pPr>
    </w:p>
    <w:p w:rsidR="00FA7CAA" w:rsidRDefault="00FA7CAA" w:rsidP="004B6EFA">
      <w:pPr>
        <w:spacing w:after="0"/>
        <w:jc w:val="both"/>
        <w:rPr>
          <w:rFonts w:ascii="Times New Roman" w:eastAsia="Calibri" w:hAnsi="Times New Roman" w:cs="Times New Roman"/>
        </w:rPr>
      </w:pPr>
    </w:p>
    <w:p w:rsidR="00503E58" w:rsidRDefault="00503E58" w:rsidP="004B6EFA">
      <w:pPr>
        <w:spacing w:after="0"/>
        <w:jc w:val="both"/>
        <w:rPr>
          <w:rFonts w:ascii="Times New Roman" w:eastAsia="Calibri" w:hAnsi="Times New Roman" w:cs="Times New Roman"/>
        </w:rPr>
      </w:pPr>
    </w:p>
    <w:p w:rsidR="00503E58" w:rsidRDefault="00503E58" w:rsidP="004B6EFA">
      <w:pPr>
        <w:spacing w:after="0"/>
        <w:jc w:val="both"/>
        <w:rPr>
          <w:rFonts w:ascii="Times New Roman" w:eastAsia="Calibri" w:hAnsi="Times New Roman" w:cs="Times New Roman"/>
        </w:rPr>
      </w:pPr>
    </w:p>
    <w:p w:rsidR="00503E58" w:rsidRPr="004B6EFA" w:rsidRDefault="00503E58"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B81C81">
        <w:rPr>
          <w:rFonts w:ascii="Times New Roman" w:eastAsia="Calibri" w:hAnsi="Times New Roman" w:cs="Times New Roman"/>
        </w:rPr>
        <w:t xml:space="preserve">   </w:t>
      </w:r>
      <w:r w:rsidR="005878DF">
        <w:rPr>
          <w:rFonts w:ascii="Times New Roman" w:eastAsia="Calibri" w:hAnsi="Times New Roman" w:cs="Times New Roman"/>
        </w:rPr>
        <w:t>__________________________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4B6EFA" w:rsidRDefault="004B6EF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7D54F6" w:rsidRDefault="004B6EFA" w:rsidP="004B6EFA">
      <w:pPr>
        <w:spacing w:after="0"/>
        <w:jc w:val="both"/>
        <w:rPr>
          <w:rFonts w:ascii="Times New Roman" w:eastAsia="Calibri" w:hAnsi="Times New Roman" w:cs="Times New Roman"/>
          <w:lang w:val="es-ES"/>
        </w:rPr>
      </w:pPr>
      <w:r w:rsidRPr="007D54F6">
        <w:rPr>
          <w:rFonts w:ascii="Times New Roman" w:eastAsia="Calibri" w:hAnsi="Times New Roman" w:cs="Times New Roman"/>
          <w:lang w:val="es-ES"/>
        </w:rPr>
        <w:t xml:space="preserve">C. </w:t>
      </w:r>
      <w:r w:rsidR="00B81C81" w:rsidRPr="007D54F6">
        <w:rPr>
          <w:rFonts w:ascii="Times New Roman" w:eastAsia="Calibri" w:hAnsi="Times New Roman" w:cs="Times New Roman"/>
          <w:lang w:val="es-ES"/>
        </w:rPr>
        <w:t xml:space="preserve">STEPHANIE GUADALUPE RAMIREZ GUADIA    </w:t>
      </w:r>
      <w:r w:rsidRPr="007D54F6">
        <w:rPr>
          <w:rFonts w:ascii="Times New Roman" w:eastAsia="Calibri" w:hAnsi="Times New Roman" w:cs="Times New Roman"/>
          <w:lang w:val="es-ES"/>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4B6EFA" w:rsidRDefault="004B6EFA" w:rsidP="004B6EFA">
      <w:pPr>
        <w:spacing w:after="0"/>
        <w:jc w:val="both"/>
        <w:rPr>
          <w:rFonts w:ascii="Times New Roman" w:eastAsia="Calibri" w:hAnsi="Times New Roman" w:cs="Times New Roman"/>
        </w:rPr>
      </w:pPr>
    </w:p>
    <w:p w:rsidR="00FA7CAA" w:rsidRDefault="00FA7CAA" w:rsidP="004B6EFA">
      <w:pPr>
        <w:spacing w:after="0"/>
        <w:jc w:val="both"/>
        <w:rPr>
          <w:rFonts w:ascii="Times New Roman" w:eastAsia="Calibri" w:hAnsi="Times New Roman" w:cs="Times New Roman"/>
        </w:rPr>
      </w:pPr>
    </w:p>
    <w:p w:rsidR="00FA7CAA" w:rsidRPr="004B6EFA" w:rsidRDefault="00FA7CAA" w:rsidP="004B6EFA">
      <w:pPr>
        <w:spacing w:after="0"/>
        <w:jc w:val="both"/>
        <w:rPr>
          <w:rFonts w:ascii="Times New Roman" w:eastAsia="Calibri" w:hAnsi="Times New Roman" w:cs="Times New Roman"/>
        </w:rPr>
      </w:pPr>
    </w:p>
    <w:p w:rsidR="004B6EFA" w:rsidRPr="005878DF"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005878DF" w:rsidRPr="005878DF">
        <w:rPr>
          <w:rFonts w:ascii="Times New Roman" w:eastAsia="Calibri" w:hAnsi="Times New Roman" w:cs="Times New Roman"/>
        </w:rPr>
        <w:t xml:space="preserve"> </w:t>
      </w:r>
      <w:r w:rsidR="005878DF">
        <w:rPr>
          <w:rFonts w:ascii="Times New Roman" w:eastAsia="Calibri" w:hAnsi="Times New Roman" w:cs="Times New Roman"/>
        </w:rPr>
        <w:t xml:space="preserve">       </w:t>
      </w:r>
      <w:r w:rsidR="005878DF" w:rsidRPr="005878DF">
        <w:rPr>
          <w:rFonts w:ascii="Times New Roman" w:eastAsia="Calibri" w:hAnsi="Times New Roman" w:cs="Times New Roman"/>
        </w:rPr>
        <w:t>FALTA JUSTIFICADA</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FA7CAA" w:rsidRPr="004B6EFA" w:rsidRDefault="00FA7CA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7C7BB0" w:rsidRPr="004B6EFA" w:rsidRDefault="007C7BB0"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7C7BB0" w:rsidRPr="004B6EFA" w:rsidRDefault="007C7BB0"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___________________________</w:t>
      </w:r>
    </w:p>
    <w:p w:rsidR="003A1722" w:rsidRPr="00503E58" w:rsidRDefault="00503E58" w:rsidP="00F42845">
      <w:pPr>
        <w:spacing w:after="0"/>
        <w:jc w:val="both"/>
        <w:rPr>
          <w:rFonts w:ascii="Calibri" w:eastAsia="Calibri" w:hAnsi="Calibri" w:cs="Times New Roman"/>
        </w:rPr>
      </w:pPr>
      <w:r>
        <w:rPr>
          <w:rFonts w:ascii="Times New Roman" w:eastAsia="Calibri" w:hAnsi="Times New Roman" w:cs="Times New Roman"/>
        </w:rPr>
        <w:t>SÍNDICO SEGUNDA</w:t>
      </w:r>
      <w:bookmarkStart w:id="1" w:name="_GoBack"/>
      <w:bookmarkEnd w:id="1"/>
    </w:p>
    <w:p w:rsidR="00DF1CCE" w:rsidRDefault="00DF1CCE"/>
    <w:sectPr w:rsidR="00DF1CCE" w:rsidSect="00980DE2">
      <w:footerReference w:type="default" r:id="rId11"/>
      <w:pgSz w:w="12240" w:h="20160" w:code="5"/>
      <w:pgMar w:top="4253" w:right="1701" w:bottom="184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60" w:rsidRDefault="00A00C60" w:rsidP="008F36A5">
      <w:pPr>
        <w:spacing w:after="0" w:line="240" w:lineRule="auto"/>
      </w:pPr>
      <w:r>
        <w:separator/>
      </w:r>
    </w:p>
  </w:endnote>
  <w:endnote w:type="continuationSeparator" w:id="0">
    <w:p w:rsidR="00A00C60" w:rsidRDefault="00A00C60"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FE" w:rsidRDefault="008128FE">
    <w:pPr>
      <w:pStyle w:val="Piedepgina"/>
    </w:pPr>
  </w:p>
  <w:sdt>
    <w:sdtPr>
      <w:id w:val="-519470235"/>
      <w:docPartObj>
        <w:docPartGallery w:val="Page Numbers (Bottom of Page)"/>
        <w:docPartUnique/>
      </w:docPartObj>
    </w:sdtPr>
    <w:sdtEndPr/>
    <w:sdtContent>
      <w:p w:rsidR="008128FE" w:rsidRDefault="008128FE" w:rsidP="00EA32EF">
        <w:pPr>
          <w:pStyle w:val="Piedepgina"/>
          <w:jc w:val="center"/>
        </w:pPr>
        <w:r>
          <w:fldChar w:fldCharType="begin"/>
        </w:r>
        <w:r>
          <w:instrText xml:space="preserve"> PAGE   \* MERGEFORMAT </w:instrText>
        </w:r>
        <w:r>
          <w:fldChar w:fldCharType="separate"/>
        </w:r>
        <w:r w:rsidR="00503E58">
          <w:rPr>
            <w:noProof/>
          </w:rPr>
          <w:t>1</w:t>
        </w:r>
        <w:r>
          <w:rPr>
            <w:noProof/>
          </w:rPr>
          <w:fldChar w:fldCharType="end"/>
        </w:r>
      </w:p>
      <w:p w:rsidR="008128FE" w:rsidRDefault="008128FE" w:rsidP="00EA32EF">
        <w:pPr>
          <w:pStyle w:val="Piedepgina"/>
          <w:jc w:val="center"/>
        </w:pPr>
        <w:r>
          <w:rPr>
            <w:i/>
          </w:rPr>
          <w:t xml:space="preserve">Original del Acta No. 48, Sesión Ordinaria del 31 </w:t>
        </w:r>
        <w:r w:rsidRPr="005E4A2F">
          <w:rPr>
            <w:i/>
          </w:rPr>
          <w:t>de</w:t>
        </w:r>
        <w:r>
          <w:rPr>
            <w:i/>
          </w:rPr>
          <w:t xml:space="preserve"> Julio del 2020</w:t>
        </w:r>
      </w:p>
    </w:sdtContent>
  </w:sdt>
  <w:p w:rsidR="008128FE" w:rsidRDefault="008128FE">
    <w:pPr>
      <w:pStyle w:val="Piedepgina"/>
    </w:pPr>
  </w:p>
  <w:p w:rsidR="008128FE" w:rsidRDefault="008128FE">
    <w:pPr>
      <w:pStyle w:val="Piedepgina"/>
    </w:pPr>
  </w:p>
  <w:p w:rsidR="008128FE" w:rsidRDefault="008128FE">
    <w:pPr>
      <w:pStyle w:val="Piedepgina"/>
    </w:pPr>
  </w:p>
  <w:p w:rsidR="008128FE" w:rsidRDefault="008128FE">
    <w:pPr>
      <w:pStyle w:val="Piedepgina"/>
    </w:pPr>
  </w:p>
  <w:p w:rsidR="008128FE" w:rsidRDefault="008128FE">
    <w:pPr>
      <w:pStyle w:val="Piedepgina"/>
    </w:pPr>
  </w:p>
  <w:p w:rsidR="008128FE" w:rsidRDefault="008128FE">
    <w:pPr>
      <w:pStyle w:val="Piedepgina"/>
    </w:pPr>
  </w:p>
  <w:p w:rsidR="008128FE" w:rsidRDefault="008128FE">
    <w:pPr>
      <w:pStyle w:val="Piedepgina"/>
    </w:pPr>
  </w:p>
  <w:p w:rsidR="008128FE" w:rsidRDefault="008128FE">
    <w:pPr>
      <w:pStyle w:val="Piedepgina"/>
    </w:pPr>
  </w:p>
  <w:p w:rsidR="008128FE" w:rsidRDefault="008128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60" w:rsidRDefault="00A00C60" w:rsidP="008F36A5">
      <w:pPr>
        <w:spacing w:after="0" w:line="240" w:lineRule="auto"/>
      </w:pPr>
      <w:r>
        <w:separator/>
      </w:r>
    </w:p>
  </w:footnote>
  <w:footnote w:type="continuationSeparator" w:id="0">
    <w:p w:rsidR="00A00C60" w:rsidRDefault="00A00C60"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1A8878B5"/>
    <w:multiLevelType w:val="hybridMultilevel"/>
    <w:tmpl w:val="05365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8B05E8"/>
    <w:multiLevelType w:val="hybridMultilevel"/>
    <w:tmpl w:val="1EBA4290"/>
    <w:lvl w:ilvl="0" w:tplc="9F7A9972">
      <w:numFmt w:val="bullet"/>
      <w:lvlText w:val="-"/>
      <w:lvlJc w:val="left"/>
      <w:pPr>
        <w:ind w:left="720" w:hanging="360"/>
      </w:pPr>
      <w:rPr>
        <w:rFonts w:ascii="Tahoma" w:eastAsia="Times New Roman" w:hAnsi="Tahoma" w:cs="Tahoma"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6">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91135A"/>
    <w:multiLevelType w:val="hybridMultilevel"/>
    <w:tmpl w:val="9B50C560"/>
    <w:lvl w:ilvl="0" w:tplc="C54A51E8">
      <w:start w:val="11"/>
      <w:numFmt w:val="bullet"/>
      <w:lvlText w:val=""/>
      <w:lvlJc w:val="left"/>
      <w:pPr>
        <w:ind w:left="819" w:hanging="360"/>
      </w:pPr>
      <w:rPr>
        <w:rFonts w:ascii="Symbol" w:eastAsia="Times New Roman" w:hAnsi="Symbol" w:cstheme="minorHAnsi"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abstractNum w:abstractNumId="10">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352E66"/>
    <w:multiLevelType w:val="hybridMultilevel"/>
    <w:tmpl w:val="8992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3">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AA1AD5"/>
    <w:multiLevelType w:val="hybridMultilevel"/>
    <w:tmpl w:val="ACEC5B9E"/>
    <w:lvl w:ilvl="0" w:tplc="66ECF3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99404B8"/>
    <w:multiLevelType w:val="hybridMultilevel"/>
    <w:tmpl w:val="877C1D08"/>
    <w:lvl w:ilvl="0" w:tplc="080A0003">
      <w:start w:val="1"/>
      <w:numFmt w:val="bullet"/>
      <w:lvlText w:val="o"/>
      <w:lvlJc w:val="left"/>
      <w:pPr>
        <w:ind w:left="1037" w:hanging="360"/>
      </w:pPr>
      <w:rPr>
        <w:rFonts w:ascii="Courier New" w:hAnsi="Courier New" w:cs="Courier New"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6">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7"/>
  </w:num>
  <w:num w:numId="4">
    <w:abstractNumId w:val="1"/>
  </w:num>
  <w:num w:numId="5">
    <w:abstractNumId w:val="5"/>
  </w:num>
  <w:num w:numId="6">
    <w:abstractNumId w:val="6"/>
  </w:num>
  <w:num w:numId="7">
    <w:abstractNumId w:val="16"/>
  </w:num>
  <w:num w:numId="8">
    <w:abstractNumId w:val="8"/>
  </w:num>
  <w:num w:numId="9">
    <w:abstractNumId w:val="0"/>
  </w:num>
  <w:num w:numId="10">
    <w:abstractNumId w:val="3"/>
  </w:num>
  <w:num w:numId="11">
    <w:abstractNumId w:val="11"/>
  </w:num>
  <w:num w:numId="12">
    <w:abstractNumId w:val="15"/>
  </w:num>
  <w:num w:numId="13">
    <w:abstractNumId w:val="13"/>
  </w:num>
  <w:num w:numId="14">
    <w:abstractNumId w:val="9"/>
  </w:num>
  <w:num w:numId="15">
    <w:abstractNumId w:val="14"/>
  </w:num>
  <w:num w:numId="16">
    <w:abstractNumId w:val="4"/>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058A3"/>
    <w:rsid w:val="000165EB"/>
    <w:rsid w:val="00022DC1"/>
    <w:rsid w:val="00025548"/>
    <w:rsid w:val="00031212"/>
    <w:rsid w:val="0003143D"/>
    <w:rsid w:val="000423DB"/>
    <w:rsid w:val="00042C85"/>
    <w:rsid w:val="000471D6"/>
    <w:rsid w:val="000475B2"/>
    <w:rsid w:val="000557E9"/>
    <w:rsid w:val="00060070"/>
    <w:rsid w:val="00061E04"/>
    <w:rsid w:val="0006272D"/>
    <w:rsid w:val="00074DFB"/>
    <w:rsid w:val="00076035"/>
    <w:rsid w:val="00076EEC"/>
    <w:rsid w:val="000868A9"/>
    <w:rsid w:val="00086CC3"/>
    <w:rsid w:val="00090BA1"/>
    <w:rsid w:val="00096934"/>
    <w:rsid w:val="000B1B6C"/>
    <w:rsid w:val="000C1229"/>
    <w:rsid w:val="000D177F"/>
    <w:rsid w:val="000D5842"/>
    <w:rsid w:val="000D60C8"/>
    <w:rsid w:val="000E0039"/>
    <w:rsid w:val="000E6FBA"/>
    <w:rsid w:val="00106935"/>
    <w:rsid w:val="00110421"/>
    <w:rsid w:val="00111151"/>
    <w:rsid w:val="00122C38"/>
    <w:rsid w:val="00125DBA"/>
    <w:rsid w:val="0013017F"/>
    <w:rsid w:val="00140869"/>
    <w:rsid w:val="00152513"/>
    <w:rsid w:val="00154643"/>
    <w:rsid w:val="00155140"/>
    <w:rsid w:val="00155D9E"/>
    <w:rsid w:val="00157A3D"/>
    <w:rsid w:val="00160C35"/>
    <w:rsid w:val="00166F9A"/>
    <w:rsid w:val="00171A6B"/>
    <w:rsid w:val="00184968"/>
    <w:rsid w:val="00186D3D"/>
    <w:rsid w:val="001976AF"/>
    <w:rsid w:val="001B3A17"/>
    <w:rsid w:val="001B586F"/>
    <w:rsid w:val="001B66C1"/>
    <w:rsid w:val="001D5C32"/>
    <w:rsid w:val="001D74CE"/>
    <w:rsid w:val="001D751E"/>
    <w:rsid w:val="001E1530"/>
    <w:rsid w:val="001E1F23"/>
    <w:rsid w:val="001E4AB2"/>
    <w:rsid w:val="001F5F03"/>
    <w:rsid w:val="00202883"/>
    <w:rsid w:val="002030B4"/>
    <w:rsid w:val="00211981"/>
    <w:rsid w:val="0022064B"/>
    <w:rsid w:val="002219DF"/>
    <w:rsid w:val="002418F2"/>
    <w:rsid w:val="002436B9"/>
    <w:rsid w:val="00252598"/>
    <w:rsid w:val="00254FFA"/>
    <w:rsid w:val="00255D52"/>
    <w:rsid w:val="00261BF0"/>
    <w:rsid w:val="00280283"/>
    <w:rsid w:val="002809E0"/>
    <w:rsid w:val="002A4E95"/>
    <w:rsid w:val="002B5D11"/>
    <w:rsid w:val="002C39BE"/>
    <w:rsid w:val="002C4D6B"/>
    <w:rsid w:val="002D2F91"/>
    <w:rsid w:val="002E07BD"/>
    <w:rsid w:val="002E4432"/>
    <w:rsid w:val="002F3A7D"/>
    <w:rsid w:val="002F41E8"/>
    <w:rsid w:val="00323BD1"/>
    <w:rsid w:val="003301C5"/>
    <w:rsid w:val="00347CCE"/>
    <w:rsid w:val="00356143"/>
    <w:rsid w:val="00362045"/>
    <w:rsid w:val="0036552A"/>
    <w:rsid w:val="00367A8C"/>
    <w:rsid w:val="00377478"/>
    <w:rsid w:val="00382E24"/>
    <w:rsid w:val="00396318"/>
    <w:rsid w:val="003A1722"/>
    <w:rsid w:val="003B5A2E"/>
    <w:rsid w:val="003E16AD"/>
    <w:rsid w:val="003F31E2"/>
    <w:rsid w:val="003F3589"/>
    <w:rsid w:val="004001B4"/>
    <w:rsid w:val="00403D13"/>
    <w:rsid w:val="00407846"/>
    <w:rsid w:val="0041416B"/>
    <w:rsid w:val="00427606"/>
    <w:rsid w:val="00430051"/>
    <w:rsid w:val="00437179"/>
    <w:rsid w:val="004571BA"/>
    <w:rsid w:val="00490662"/>
    <w:rsid w:val="004A66BE"/>
    <w:rsid w:val="004B6400"/>
    <w:rsid w:val="004B6EFA"/>
    <w:rsid w:val="004C1E84"/>
    <w:rsid w:val="004C249F"/>
    <w:rsid w:val="004C608C"/>
    <w:rsid w:val="004D097A"/>
    <w:rsid w:val="004E38EC"/>
    <w:rsid w:val="004E584B"/>
    <w:rsid w:val="004F3FD1"/>
    <w:rsid w:val="004F6948"/>
    <w:rsid w:val="00500856"/>
    <w:rsid w:val="00503E58"/>
    <w:rsid w:val="00511238"/>
    <w:rsid w:val="0051240F"/>
    <w:rsid w:val="00512C49"/>
    <w:rsid w:val="00514BDC"/>
    <w:rsid w:val="00524CA1"/>
    <w:rsid w:val="00534359"/>
    <w:rsid w:val="005346E9"/>
    <w:rsid w:val="005369C9"/>
    <w:rsid w:val="00542DC6"/>
    <w:rsid w:val="00550F65"/>
    <w:rsid w:val="00551DA6"/>
    <w:rsid w:val="00561679"/>
    <w:rsid w:val="00574524"/>
    <w:rsid w:val="00582AFA"/>
    <w:rsid w:val="005878DF"/>
    <w:rsid w:val="005947B2"/>
    <w:rsid w:val="00595BC0"/>
    <w:rsid w:val="005A0C1F"/>
    <w:rsid w:val="005A2651"/>
    <w:rsid w:val="005A4437"/>
    <w:rsid w:val="005C43AB"/>
    <w:rsid w:val="005D49CA"/>
    <w:rsid w:val="005D53AD"/>
    <w:rsid w:val="005E259B"/>
    <w:rsid w:val="0060070A"/>
    <w:rsid w:val="0061492C"/>
    <w:rsid w:val="00614E66"/>
    <w:rsid w:val="00621478"/>
    <w:rsid w:val="00640B15"/>
    <w:rsid w:val="006444E6"/>
    <w:rsid w:val="006447EF"/>
    <w:rsid w:val="0065034F"/>
    <w:rsid w:val="006527C4"/>
    <w:rsid w:val="0065792F"/>
    <w:rsid w:val="00657E52"/>
    <w:rsid w:val="00665BAA"/>
    <w:rsid w:val="00665F1C"/>
    <w:rsid w:val="00686024"/>
    <w:rsid w:val="006957BA"/>
    <w:rsid w:val="00697BC0"/>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4E38"/>
    <w:rsid w:val="0070531F"/>
    <w:rsid w:val="00706482"/>
    <w:rsid w:val="00714202"/>
    <w:rsid w:val="00722F24"/>
    <w:rsid w:val="00725D44"/>
    <w:rsid w:val="007262C0"/>
    <w:rsid w:val="00726667"/>
    <w:rsid w:val="0072723A"/>
    <w:rsid w:val="00730019"/>
    <w:rsid w:val="00763640"/>
    <w:rsid w:val="00764B12"/>
    <w:rsid w:val="00773D02"/>
    <w:rsid w:val="007950E6"/>
    <w:rsid w:val="007A0DA6"/>
    <w:rsid w:val="007B2FFA"/>
    <w:rsid w:val="007B563D"/>
    <w:rsid w:val="007C0BE5"/>
    <w:rsid w:val="007C62B2"/>
    <w:rsid w:val="007C7BB0"/>
    <w:rsid w:val="007D54F6"/>
    <w:rsid w:val="007E23AB"/>
    <w:rsid w:val="00800045"/>
    <w:rsid w:val="008128FE"/>
    <w:rsid w:val="008326C3"/>
    <w:rsid w:val="0084416C"/>
    <w:rsid w:val="008514F3"/>
    <w:rsid w:val="0085310A"/>
    <w:rsid w:val="00855DE0"/>
    <w:rsid w:val="00857865"/>
    <w:rsid w:val="00884AF8"/>
    <w:rsid w:val="00885BE5"/>
    <w:rsid w:val="008A6169"/>
    <w:rsid w:val="008D4916"/>
    <w:rsid w:val="008D7C21"/>
    <w:rsid w:val="008F36A5"/>
    <w:rsid w:val="008F3EE6"/>
    <w:rsid w:val="00900868"/>
    <w:rsid w:val="00906107"/>
    <w:rsid w:val="009066D4"/>
    <w:rsid w:val="00907556"/>
    <w:rsid w:val="00912A05"/>
    <w:rsid w:val="009143C1"/>
    <w:rsid w:val="009145B3"/>
    <w:rsid w:val="00914D30"/>
    <w:rsid w:val="0091565B"/>
    <w:rsid w:val="00921F89"/>
    <w:rsid w:val="00937BD3"/>
    <w:rsid w:val="00941678"/>
    <w:rsid w:val="00955E28"/>
    <w:rsid w:val="00962D8D"/>
    <w:rsid w:val="00970845"/>
    <w:rsid w:val="00975C04"/>
    <w:rsid w:val="00980DE2"/>
    <w:rsid w:val="00985B51"/>
    <w:rsid w:val="009929D9"/>
    <w:rsid w:val="00994BD3"/>
    <w:rsid w:val="009A49ED"/>
    <w:rsid w:val="009B4A1E"/>
    <w:rsid w:val="009B73E3"/>
    <w:rsid w:val="009D5091"/>
    <w:rsid w:val="009E58C4"/>
    <w:rsid w:val="009F1015"/>
    <w:rsid w:val="009F43B2"/>
    <w:rsid w:val="009F646B"/>
    <w:rsid w:val="009F6A4C"/>
    <w:rsid w:val="009F7036"/>
    <w:rsid w:val="00A00C60"/>
    <w:rsid w:val="00A03B51"/>
    <w:rsid w:val="00A15BF6"/>
    <w:rsid w:val="00A32E6D"/>
    <w:rsid w:val="00A36007"/>
    <w:rsid w:val="00A570B4"/>
    <w:rsid w:val="00A71950"/>
    <w:rsid w:val="00A72D90"/>
    <w:rsid w:val="00A74FFF"/>
    <w:rsid w:val="00A81E8D"/>
    <w:rsid w:val="00A90FED"/>
    <w:rsid w:val="00A95B9A"/>
    <w:rsid w:val="00A969DA"/>
    <w:rsid w:val="00A971AB"/>
    <w:rsid w:val="00AA0FF5"/>
    <w:rsid w:val="00AA630F"/>
    <w:rsid w:val="00AB2614"/>
    <w:rsid w:val="00AB4DF0"/>
    <w:rsid w:val="00AC48F9"/>
    <w:rsid w:val="00AE407A"/>
    <w:rsid w:val="00B07D1F"/>
    <w:rsid w:val="00B1080A"/>
    <w:rsid w:val="00B144B9"/>
    <w:rsid w:val="00B31F93"/>
    <w:rsid w:val="00B526B9"/>
    <w:rsid w:val="00B53EC4"/>
    <w:rsid w:val="00B73499"/>
    <w:rsid w:val="00B73F5E"/>
    <w:rsid w:val="00B764CB"/>
    <w:rsid w:val="00B80178"/>
    <w:rsid w:val="00B81C81"/>
    <w:rsid w:val="00BB07F4"/>
    <w:rsid w:val="00BB2EAE"/>
    <w:rsid w:val="00BC0093"/>
    <w:rsid w:val="00BC38EC"/>
    <w:rsid w:val="00BC6159"/>
    <w:rsid w:val="00BC75D3"/>
    <w:rsid w:val="00BD5EC9"/>
    <w:rsid w:val="00BE7FB3"/>
    <w:rsid w:val="00BF6C11"/>
    <w:rsid w:val="00C13578"/>
    <w:rsid w:val="00C1503D"/>
    <w:rsid w:val="00C2100B"/>
    <w:rsid w:val="00C3123A"/>
    <w:rsid w:val="00C36D4D"/>
    <w:rsid w:val="00C37B30"/>
    <w:rsid w:val="00C4159C"/>
    <w:rsid w:val="00C4342F"/>
    <w:rsid w:val="00C50DDB"/>
    <w:rsid w:val="00C76C39"/>
    <w:rsid w:val="00CA4CC2"/>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77FEF"/>
    <w:rsid w:val="00D8674C"/>
    <w:rsid w:val="00D86B02"/>
    <w:rsid w:val="00D9231B"/>
    <w:rsid w:val="00DA024C"/>
    <w:rsid w:val="00DB68C6"/>
    <w:rsid w:val="00DD15AF"/>
    <w:rsid w:val="00DD3866"/>
    <w:rsid w:val="00DE0079"/>
    <w:rsid w:val="00DE39E8"/>
    <w:rsid w:val="00DE6657"/>
    <w:rsid w:val="00DF1CCE"/>
    <w:rsid w:val="00DF42E3"/>
    <w:rsid w:val="00E14B69"/>
    <w:rsid w:val="00E1612E"/>
    <w:rsid w:val="00E16387"/>
    <w:rsid w:val="00E2760E"/>
    <w:rsid w:val="00E66E9A"/>
    <w:rsid w:val="00E67DE2"/>
    <w:rsid w:val="00E80A65"/>
    <w:rsid w:val="00EA32EF"/>
    <w:rsid w:val="00EA3611"/>
    <w:rsid w:val="00EA48D7"/>
    <w:rsid w:val="00EA7BE6"/>
    <w:rsid w:val="00EB6321"/>
    <w:rsid w:val="00EC66D1"/>
    <w:rsid w:val="00ED4D62"/>
    <w:rsid w:val="00F078E0"/>
    <w:rsid w:val="00F113C9"/>
    <w:rsid w:val="00F1772A"/>
    <w:rsid w:val="00F24314"/>
    <w:rsid w:val="00F278F3"/>
    <w:rsid w:val="00F32BF3"/>
    <w:rsid w:val="00F42845"/>
    <w:rsid w:val="00F43F99"/>
    <w:rsid w:val="00F44D5E"/>
    <w:rsid w:val="00F47C22"/>
    <w:rsid w:val="00F54C56"/>
    <w:rsid w:val="00F5699D"/>
    <w:rsid w:val="00F61EF9"/>
    <w:rsid w:val="00F66767"/>
    <w:rsid w:val="00F702D8"/>
    <w:rsid w:val="00F95512"/>
    <w:rsid w:val="00FA7CAA"/>
    <w:rsid w:val="00FB5F67"/>
    <w:rsid w:val="00FD0D33"/>
    <w:rsid w:val="00FD0F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AF"/>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AF"/>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3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08515">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F3D0-2A19-46B0-A111-DB3B0B7E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19</Pages>
  <Words>5920</Words>
  <Characters>32566</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9</cp:revision>
  <cp:lastPrinted>2020-06-18T18:20:00Z</cp:lastPrinted>
  <dcterms:created xsi:type="dcterms:W3CDTF">2020-08-05T14:56:00Z</dcterms:created>
  <dcterms:modified xsi:type="dcterms:W3CDTF">2020-08-10T17:15:00Z</dcterms:modified>
</cp:coreProperties>
</file>