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bookmarkStart w:id="0" w:name="_GoBack"/>
      <w:bookmarkEnd w:id="0"/>
    </w:p>
    <w:p w:rsidR="0027625F" w:rsidRPr="0027625F" w:rsidRDefault="002903B6"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23</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1B1FB3">
        <w:rPr>
          <w:rFonts w:ascii="Arial" w:eastAsia="Times New Roman" w:hAnsi="Arial" w:cs="Arial"/>
          <w:b/>
          <w:sz w:val="20"/>
          <w:lang w:eastAsia="es-ES"/>
        </w:rPr>
        <w:t>14</w:t>
      </w:r>
      <w:r>
        <w:rPr>
          <w:rFonts w:ascii="Arial" w:eastAsia="Times New Roman" w:hAnsi="Arial" w:cs="Arial"/>
          <w:b/>
          <w:sz w:val="20"/>
          <w:lang w:eastAsia="es-ES"/>
        </w:rPr>
        <w:t xml:space="preserve"> de </w:t>
      </w:r>
      <w:r w:rsidR="001B1FB3">
        <w:rPr>
          <w:rFonts w:ascii="Arial" w:eastAsia="Times New Roman" w:hAnsi="Arial" w:cs="Arial"/>
          <w:b/>
          <w:sz w:val="20"/>
          <w:lang w:eastAsia="es-ES"/>
        </w:rPr>
        <w:t>agosto</w:t>
      </w:r>
      <w:r>
        <w:rPr>
          <w:rFonts w:ascii="Arial" w:eastAsia="Times New Roman" w:hAnsi="Arial" w:cs="Arial"/>
          <w:b/>
          <w:sz w:val="20"/>
          <w:lang w:eastAsia="es-ES"/>
        </w:rPr>
        <w:t xml:space="preserve"> </w:t>
      </w:r>
      <w:r w:rsidRPr="0027625F">
        <w:rPr>
          <w:rFonts w:ascii="Arial" w:eastAsia="Times New Roman" w:hAnsi="Arial" w:cs="Arial"/>
          <w:b/>
          <w:sz w:val="20"/>
          <w:lang w:eastAsia="es-ES"/>
        </w:rPr>
        <w:t>del 2019</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4D5BE9">
        <w:rPr>
          <w:rFonts w:ascii="Calibri" w:eastAsia="Calibri" w:hAnsi="Calibri" w:cs="Calibri"/>
          <w:lang w:val="es-MX"/>
        </w:rPr>
        <w:t xml:space="preserve"> </w:t>
      </w:r>
      <w:r w:rsidR="00915D76" w:rsidRPr="00915D76">
        <w:rPr>
          <w:rFonts w:ascii="Calibri" w:eastAsia="Calibri" w:hAnsi="Calibri" w:cs="Calibri"/>
          <w:lang w:val="es-MX"/>
        </w:rPr>
        <w:t>13</w:t>
      </w:r>
      <w:r w:rsidR="004D5BE9">
        <w:rPr>
          <w:rFonts w:ascii="Calibri" w:eastAsia="Calibri" w:hAnsi="Calibri" w:cs="Calibri"/>
          <w:lang w:val="es-MX"/>
        </w:rPr>
        <w:t xml:space="preserve"> trece horas con 18</w:t>
      </w:r>
      <w:r w:rsidR="00980F6D">
        <w:rPr>
          <w:rFonts w:ascii="Calibri" w:eastAsia="Calibri" w:hAnsi="Calibri" w:cs="Calibri"/>
          <w:lang w:val="es-MX"/>
        </w:rPr>
        <w:t xml:space="preserve"> </w:t>
      </w:r>
      <w:r w:rsidR="004D5BE9">
        <w:rPr>
          <w:rFonts w:ascii="Calibri" w:eastAsia="Calibri" w:hAnsi="Calibri" w:cs="Calibri"/>
          <w:lang w:val="es-MX"/>
        </w:rPr>
        <w:t>dieciocho</w:t>
      </w:r>
      <w:r w:rsidR="00915D76">
        <w:rPr>
          <w:rFonts w:ascii="Calibri" w:eastAsia="Calibri" w:hAnsi="Calibri" w:cs="Calibri"/>
          <w:lang w:val="es-MX"/>
        </w:rPr>
        <w:t xml:space="preserve"> </w:t>
      </w:r>
      <w:r w:rsidR="002033CE" w:rsidRPr="009858FE">
        <w:rPr>
          <w:rFonts w:ascii="Calibri" w:eastAsia="Calibri" w:hAnsi="Calibri" w:cs="Calibri"/>
          <w:lang w:val="es-MX"/>
        </w:rPr>
        <w:t xml:space="preserve">minutos del día </w:t>
      </w:r>
      <w:r w:rsidR="001B1FB3">
        <w:rPr>
          <w:rFonts w:ascii="Calibri" w:eastAsia="Calibri" w:hAnsi="Calibri" w:cs="Calibri"/>
          <w:lang w:val="es-MX"/>
        </w:rPr>
        <w:t>14</w:t>
      </w:r>
      <w:r w:rsidR="005151F5" w:rsidRPr="009858FE">
        <w:rPr>
          <w:rFonts w:ascii="Calibri" w:eastAsia="Calibri" w:hAnsi="Calibri" w:cs="Calibri"/>
          <w:lang w:val="es-MX"/>
        </w:rPr>
        <w:t>-</w:t>
      </w:r>
      <w:r w:rsidR="001B1FB3">
        <w:rPr>
          <w:rFonts w:ascii="Calibri" w:eastAsia="Calibri" w:hAnsi="Calibri" w:cs="Calibri"/>
          <w:lang w:val="es-MX"/>
        </w:rPr>
        <w:t>catorce</w:t>
      </w:r>
      <w:r w:rsidRPr="009858FE">
        <w:rPr>
          <w:rFonts w:ascii="Calibri" w:eastAsia="Calibri" w:hAnsi="Calibri" w:cs="Calibri"/>
          <w:lang w:val="es-MX"/>
        </w:rPr>
        <w:t xml:space="preserve"> de </w:t>
      </w:r>
      <w:r w:rsidR="001B1FB3">
        <w:rPr>
          <w:rFonts w:ascii="Calibri" w:eastAsia="Calibri" w:hAnsi="Calibri" w:cs="Calibri"/>
          <w:lang w:val="es-MX"/>
        </w:rPr>
        <w:t>agosto</w:t>
      </w:r>
      <w:r w:rsidRPr="009858FE">
        <w:rPr>
          <w:rFonts w:ascii="Calibri" w:eastAsia="Calibri" w:hAnsi="Calibri" w:cs="Calibri"/>
          <w:lang w:val="es-MX"/>
        </w:rPr>
        <w:t xml:space="preserve"> del año 2019-dos mil diecinueve, reunidos los miembros del Republicano</w:t>
      </w:r>
      <w:r w:rsidRPr="0027625F">
        <w:rPr>
          <w:rFonts w:ascii="Calibri" w:eastAsia="Calibri" w:hAnsi="Calibri" w:cs="Calibri"/>
          <w:lang w:val="es-MX"/>
        </w:rPr>
        <w:t xml:space="preserve"> Ayuntamiento en la Sala de Sesiones del Palacio Municipal, ubicada en la planta baja sito en calle Juárez #100, en la Cabecera Municipal, en Gral. Escobedo, Nuevo León, para el efecto de celebrar la </w:t>
      </w:r>
      <w:r w:rsidR="001B1FB3">
        <w:rPr>
          <w:rFonts w:ascii="Calibri" w:eastAsia="Calibri" w:hAnsi="Calibri" w:cs="Calibri"/>
          <w:lang w:val="es-MX"/>
        </w:rPr>
        <w:t xml:space="preserve">vigésima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474228" w:rsidRPr="00474228" w:rsidRDefault="0027625F" w:rsidP="00474228">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474228" w:rsidRPr="00474228">
        <w:rPr>
          <w:rFonts w:ascii="Calibri" w:eastAsia="Calibri" w:hAnsi="Calibri" w:cs="Calibri"/>
          <w:lang w:val="es-MX"/>
        </w:rPr>
        <w:t xml:space="preserve">Buenas tardes </w:t>
      </w:r>
      <w:r w:rsidR="00474228">
        <w:rPr>
          <w:rFonts w:ascii="Calibri" w:eastAsia="Calibri" w:hAnsi="Calibri" w:cs="Calibri"/>
          <w:lang w:val="es-MX"/>
        </w:rPr>
        <w:t xml:space="preserve">a todos, regidores y síndicos, </w:t>
      </w:r>
      <w:r w:rsidR="00474228" w:rsidRPr="00474228">
        <w:rPr>
          <w:rFonts w:ascii="Calibri" w:eastAsia="Calibri" w:hAnsi="Calibri" w:cs="Calibri"/>
          <w:lang w:val="es-MX"/>
        </w:rPr>
        <w:t xml:space="preserve">por indicación de la </w:t>
      </w:r>
      <w:r w:rsidR="00474228">
        <w:rPr>
          <w:rFonts w:ascii="Calibri" w:eastAsia="Calibri" w:hAnsi="Calibri" w:cs="Calibri"/>
          <w:lang w:val="es-MX"/>
        </w:rPr>
        <w:t>C</w:t>
      </w:r>
      <w:r w:rsidR="00474228" w:rsidRPr="00474228">
        <w:rPr>
          <w:rFonts w:ascii="Calibri" w:eastAsia="Calibri" w:hAnsi="Calibri" w:cs="Calibri"/>
          <w:lang w:val="es-MX"/>
        </w:rPr>
        <w:t xml:space="preserve">. </w:t>
      </w:r>
      <w:r w:rsidR="00474228">
        <w:rPr>
          <w:rFonts w:ascii="Calibri" w:eastAsia="Calibri" w:hAnsi="Calibri" w:cs="Calibri"/>
          <w:lang w:val="es-MX"/>
        </w:rPr>
        <w:t>P</w:t>
      </w:r>
      <w:r w:rsidR="00474228" w:rsidRPr="00474228">
        <w:rPr>
          <w:rFonts w:ascii="Calibri" w:eastAsia="Calibri" w:hAnsi="Calibri" w:cs="Calibri"/>
          <w:lang w:val="es-MX"/>
        </w:rPr>
        <w:t xml:space="preserve">residente </w:t>
      </w:r>
      <w:r w:rsidR="00474228">
        <w:rPr>
          <w:rFonts w:ascii="Calibri" w:eastAsia="Calibri" w:hAnsi="Calibri" w:cs="Calibri"/>
          <w:lang w:val="es-MX"/>
        </w:rPr>
        <w:t>M</w:t>
      </w:r>
      <w:r w:rsidR="00474228" w:rsidRPr="00474228">
        <w:rPr>
          <w:rFonts w:ascii="Calibri" w:eastAsia="Calibri" w:hAnsi="Calibri" w:cs="Calibri"/>
          <w:lang w:val="es-MX"/>
        </w:rPr>
        <w:t xml:space="preserve">unicipal, y con fundamento en lo establecido por la </w:t>
      </w:r>
      <w:r w:rsidR="00C915BF">
        <w:rPr>
          <w:rFonts w:ascii="Calibri" w:eastAsia="Calibri" w:hAnsi="Calibri" w:cs="Calibri"/>
          <w:lang w:val="es-MX"/>
        </w:rPr>
        <w:t>L</w:t>
      </w:r>
      <w:r w:rsidR="00474228" w:rsidRPr="00474228">
        <w:rPr>
          <w:rFonts w:ascii="Calibri" w:eastAsia="Calibri" w:hAnsi="Calibri" w:cs="Calibri"/>
          <w:lang w:val="es-MX"/>
        </w:rPr>
        <w:t xml:space="preserve">ey de </w:t>
      </w:r>
      <w:r w:rsidR="00C915BF">
        <w:rPr>
          <w:rFonts w:ascii="Calibri" w:eastAsia="Calibri" w:hAnsi="Calibri" w:cs="Calibri"/>
          <w:lang w:val="es-MX"/>
        </w:rPr>
        <w:t>G</w:t>
      </w:r>
      <w:r w:rsidR="00474228" w:rsidRPr="00474228">
        <w:rPr>
          <w:rFonts w:ascii="Calibri" w:eastAsia="Calibri" w:hAnsi="Calibri" w:cs="Calibri"/>
          <w:lang w:val="es-MX"/>
        </w:rPr>
        <w:t xml:space="preserve">obierno </w:t>
      </w:r>
      <w:r w:rsidR="00C915BF">
        <w:rPr>
          <w:rFonts w:ascii="Calibri" w:eastAsia="Calibri" w:hAnsi="Calibri" w:cs="Calibri"/>
          <w:lang w:val="es-MX"/>
        </w:rPr>
        <w:t>M</w:t>
      </w:r>
      <w:r w:rsidR="00474228" w:rsidRPr="00474228">
        <w:rPr>
          <w:rFonts w:ascii="Calibri" w:eastAsia="Calibri" w:hAnsi="Calibri" w:cs="Calibri"/>
          <w:lang w:val="es-MX"/>
        </w:rPr>
        <w:t xml:space="preserve">unicipal del </w:t>
      </w:r>
      <w:r w:rsidR="00C915BF">
        <w:rPr>
          <w:rFonts w:ascii="Calibri" w:eastAsia="Calibri" w:hAnsi="Calibri" w:cs="Calibri"/>
          <w:lang w:val="es-MX"/>
        </w:rPr>
        <w:t>E</w:t>
      </w:r>
      <w:r w:rsidR="00474228" w:rsidRPr="00474228">
        <w:rPr>
          <w:rFonts w:ascii="Calibri" w:eastAsia="Calibri" w:hAnsi="Calibri" w:cs="Calibri"/>
          <w:lang w:val="es-MX"/>
        </w:rPr>
        <w:t xml:space="preserve">stado de </w:t>
      </w:r>
      <w:r w:rsidR="00C915BF">
        <w:rPr>
          <w:rFonts w:ascii="Calibri" w:eastAsia="Calibri" w:hAnsi="Calibri" w:cs="Calibri"/>
          <w:lang w:val="es-MX"/>
        </w:rPr>
        <w:t>N</w:t>
      </w:r>
      <w:r w:rsidR="00474228" w:rsidRPr="00474228">
        <w:rPr>
          <w:rFonts w:ascii="Calibri" w:eastAsia="Calibri" w:hAnsi="Calibri" w:cs="Calibri"/>
          <w:lang w:val="es-MX"/>
        </w:rPr>
        <w:t xml:space="preserve">uevo </w:t>
      </w:r>
      <w:r w:rsidR="00C915BF">
        <w:rPr>
          <w:rFonts w:ascii="Calibri" w:eastAsia="Calibri" w:hAnsi="Calibri" w:cs="Calibri"/>
          <w:lang w:val="es-MX"/>
        </w:rPr>
        <w:t>L</w:t>
      </w:r>
      <w:r w:rsidR="00474228" w:rsidRPr="00474228">
        <w:rPr>
          <w:rFonts w:ascii="Calibri" w:eastAsia="Calibri" w:hAnsi="Calibri" w:cs="Calibri"/>
          <w:lang w:val="es-MX"/>
        </w:rPr>
        <w:t xml:space="preserve">eón, y del </w:t>
      </w:r>
      <w:r w:rsidR="002B7BF2">
        <w:rPr>
          <w:rFonts w:ascii="Calibri" w:eastAsia="Calibri" w:hAnsi="Calibri" w:cs="Calibri"/>
          <w:lang w:val="es-MX"/>
        </w:rPr>
        <w:t>R</w:t>
      </w:r>
      <w:r w:rsidR="00474228" w:rsidRPr="00474228">
        <w:rPr>
          <w:rFonts w:ascii="Calibri" w:eastAsia="Calibri" w:hAnsi="Calibri" w:cs="Calibri"/>
          <w:lang w:val="es-MX"/>
        </w:rPr>
        <w:t xml:space="preserve">eglamento </w:t>
      </w:r>
      <w:r w:rsidR="002B7BF2">
        <w:rPr>
          <w:rFonts w:ascii="Calibri" w:eastAsia="Calibri" w:hAnsi="Calibri" w:cs="Calibri"/>
          <w:lang w:val="es-MX"/>
        </w:rPr>
        <w:t>I</w:t>
      </w:r>
      <w:r w:rsidR="00474228" w:rsidRPr="00474228">
        <w:rPr>
          <w:rFonts w:ascii="Calibri" w:eastAsia="Calibri" w:hAnsi="Calibri" w:cs="Calibri"/>
          <w:lang w:val="es-MX"/>
        </w:rPr>
        <w:t xml:space="preserve">nterior del </w:t>
      </w:r>
      <w:r w:rsidR="002B7BF2">
        <w:rPr>
          <w:rFonts w:ascii="Calibri" w:eastAsia="Calibri" w:hAnsi="Calibri" w:cs="Calibri"/>
          <w:lang w:val="es-MX"/>
        </w:rPr>
        <w:t>R</w:t>
      </w:r>
      <w:r w:rsidR="00474228" w:rsidRPr="00474228">
        <w:rPr>
          <w:rFonts w:ascii="Calibri" w:eastAsia="Calibri" w:hAnsi="Calibri" w:cs="Calibri"/>
          <w:lang w:val="es-MX"/>
        </w:rPr>
        <w:t xml:space="preserve">. </w:t>
      </w:r>
      <w:r w:rsidR="002B7BF2">
        <w:rPr>
          <w:rFonts w:ascii="Calibri" w:eastAsia="Calibri" w:hAnsi="Calibri" w:cs="Calibri"/>
          <w:lang w:val="es-MX"/>
        </w:rPr>
        <w:t>A</w:t>
      </w:r>
      <w:r w:rsidR="00474228" w:rsidRPr="00474228">
        <w:rPr>
          <w:rFonts w:ascii="Calibri" w:eastAsia="Calibri" w:hAnsi="Calibri" w:cs="Calibri"/>
          <w:lang w:val="es-MX"/>
        </w:rPr>
        <w:t xml:space="preserve">yuntamiento, se les ha convocado previamente para que el </w:t>
      </w:r>
      <w:r w:rsidR="00C915BF" w:rsidRPr="00474228">
        <w:rPr>
          <w:rFonts w:ascii="Calibri" w:eastAsia="Calibri" w:hAnsi="Calibri" w:cs="Calibri"/>
          <w:lang w:val="es-MX"/>
        </w:rPr>
        <w:t>día</w:t>
      </w:r>
      <w:r w:rsidR="00474228" w:rsidRPr="00474228">
        <w:rPr>
          <w:rFonts w:ascii="Calibri" w:eastAsia="Calibri" w:hAnsi="Calibri" w:cs="Calibri"/>
          <w:lang w:val="es-MX"/>
        </w:rPr>
        <w:t xml:space="preserve"> de hoy, se celebre la primera sesión ordi</w:t>
      </w:r>
      <w:r w:rsidR="00953200">
        <w:rPr>
          <w:rFonts w:ascii="Calibri" w:eastAsia="Calibri" w:hAnsi="Calibri" w:cs="Calibri"/>
          <w:lang w:val="es-MX"/>
        </w:rPr>
        <w:t xml:space="preserve">naria correspondiente al mes de julio </w:t>
      </w:r>
      <w:r w:rsidR="00474228" w:rsidRPr="00474228">
        <w:rPr>
          <w:rFonts w:ascii="Calibri" w:eastAsia="Calibri" w:hAnsi="Calibri" w:cs="Calibri"/>
          <w:lang w:val="es-MX"/>
        </w:rPr>
        <w:t>del presente año</w:t>
      </w:r>
      <w:r w:rsidR="00C915BF">
        <w:rPr>
          <w:rFonts w:ascii="Calibri" w:eastAsia="Calibri" w:hAnsi="Calibri" w:cs="Calibri"/>
          <w:lang w:val="es-MX"/>
        </w:rPr>
        <w:t>. P</w:t>
      </w:r>
      <w:r w:rsidR="00C915BF" w:rsidRPr="00474228">
        <w:rPr>
          <w:rFonts w:ascii="Calibri" w:eastAsia="Calibri" w:hAnsi="Calibri" w:cs="Calibri"/>
          <w:lang w:val="es-MX"/>
        </w:rPr>
        <w:t xml:space="preserve">ara dar inicio a esta sesión ordinaria, procederé a tomar lista de asistencia de los integrantes del </w:t>
      </w:r>
      <w:r w:rsidR="00C915BF">
        <w:rPr>
          <w:rFonts w:ascii="Calibri" w:eastAsia="Calibri" w:hAnsi="Calibri" w:cs="Calibri"/>
          <w:lang w:val="es-MX"/>
        </w:rPr>
        <w:t>R</w:t>
      </w:r>
      <w:r w:rsidR="00C915BF" w:rsidRPr="00474228">
        <w:rPr>
          <w:rFonts w:ascii="Calibri" w:eastAsia="Calibri" w:hAnsi="Calibri" w:cs="Calibri"/>
          <w:lang w:val="es-MX"/>
        </w:rPr>
        <w:t xml:space="preserve">. </w:t>
      </w:r>
      <w:r w:rsidR="00C915BF">
        <w:rPr>
          <w:rFonts w:ascii="Calibri" w:eastAsia="Calibri" w:hAnsi="Calibri" w:cs="Calibri"/>
          <w:lang w:val="es-MX"/>
        </w:rPr>
        <w:t>A</w:t>
      </w:r>
      <w:r w:rsidR="00C915BF" w:rsidRPr="00474228">
        <w:rPr>
          <w:rFonts w:ascii="Calibri" w:eastAsia="Calibri" w:hAnsi="Calibri" w:cs="Calibri"/>
          <w:lang w:val="es-MX"/>
        </w:rPr>
        <w:t>yuntamiento, y verificar el quórum reglamentario.</w:t>
      </w:r>
    </w:p>
    <w:p w:rsidR="0027625F" w:rsidRPr="0027625F" w:rsidRDefault="00474228" w:rsidP="00474228">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27625F" w:rsidP="001B1FB3">
            <w:pPr>
              <w:rPr>
                <w:rFonts w:ascii="Calibri" w:eastAsia="Calibri" w:hAnsi="Calibri" w:cs="Calibri"/>
              </w:rPr>
            </w:pPr>
            <w:r w:rsidRPr="0027625F">
              <w:rPr>
                <w:rFonts w:ascii="Calibri" w:eastAsia="Calibri" w:hAnsi="Calibri" w:cs="Calibri"/>
              </w:rPr>
              <w:t>Maricela González Ramírez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27625F" w:rsidP="004D5BE9">
            <w:pPr>
              <w:rPr>
                <w:rFonts w:ascii="Calibri" w:eastAsia="Calibri" w:hAnsi="Calibri" w:cs="Calibri"/>
              </w:rPr>
            </w:pPr>
            <w:r w:rsidRPr="0027625F">
              <w:rPr>
                <w:rFonts w:ascii="Calibri" w:eastAsia="Calibri" w:hAnsi="Calibri" w:cs="Calibri"/>
              </w:rPr>
              <w:t>Erika Janeth Cabrera Palacios</w:t>
            </w:r>
            <w:r w:rsidR="002B7BF2">
              <w:rPr>
                <w:rFonts w:ascii="Calibri" w:eastAsia="Calibri" w:hAnsi="Calibri" w:cs="Calibri"/>
              </w:rPr>
              <w:t xml:space="preserve">      </w:t>
            </w:r>
            <w:r w:rsidR="000E5F00">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rsidTr="005151F5">
        <w:trPr>
          <w:trHeight w:val="397"/>
        </w:trPr>
        <w:tc>
          <w:tcPr>
            <w:tcW w:w="5920" w:type="dxa"/>
          </w:tcPr>
          <w:p w:rsidR="0027625F" w:rsidRPr="0027625F" w:rsidRDefault="0027625F" w:rsidP="001B1FB3">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Wendy Maricela Cordero González</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27625F" w:rsidRP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27625F" w:rsidRPr="0027625F" w:rsidRDefault="0027625F" w:rsidP="0027625F">
      <w:pPr>
        <w:spacing w:after="0" w:line="240" w:lineRule="auto"/>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1.- Lista de asistencia;</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2.- Lectura d</w:t>
      </w:r>
      <w:r w:rsidR="001B1FB3">
        <w:rPr>
          <w:rFonts w:ascii="Calibri" w:eastAsia="Times New Roman" w:hAnsi="Calibri" w:cs="Calibri"/>
          <w:lang w:eastAsia="es-ES"/>
        </w:rPr>
        <w:t>el Acta 22</w:t>
      </w:r>
      <w:r w:rsidRPr="004D5BE9">
        <w:rPr>
          <w:rFonts w:ascii="Calibri" w:eastAsia="Times New Roman" w:hAnsi="Calibri" w:cs="Calibri"/>
          <w:lang w:eastAsia="es-ES"/>
        </w:rPr>
        <w:t xml:space="preserve"> d</w:t>
      </w:r>
      <w:r w:rsidR="001B1FB3">
        <w:rPr>
          <w:rFonts w:ascii="Calibri" w:eastAsia="Times New Roman" w:hAnsi="Calibri" w:cs="Calibri"/>
          <w:lang w:eastAsia="es-ES"/>
        </w:rPr>
        <w:t>e la Sesión Ordinaria del día 31</w:t>
      </w:r>
      <w:r w:rsidRPr="004D5BE9">
        <w:rPr>
          <w:rFonts w:ascii="Calibri" w:eastAsia="Times New Roman" w:hAnsi="Calibri" w:cs="Calibri"/>
          <w:lang w:eastAsia="es-ES"/>
        </w:rPr>
        <w:t xml:space="preserve"> de j</w:t>
      </w:r>
      <w:r w:rsidR="001B1FB3">
        <w:rPr>
          <w:rFonts w:ascii="Calibri" w:eastAsia="Times New Roman" w:hAnsi="Calibri" w:cs="Calibri"/>
          <w:lang w:eastAsia="es-ES"/>
        </w:rPr>
        <w:t>ulio</w:t>
      </w:r>
      <w:r w:rsidRPr="004D5BE9">
        <w:rPr>
          <w:rFonts w:ascii="Calibri" w:eastAsia="Times New Roman" w:hAnsi="Calibri" w:cs="Calibri"/>
          <w:lang w:eastAsia="es-ES"/>
        </w:rPr>
        <w:t xml:space="preserve"> del 2019;</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3-Lectura de asuntos turnados a comisiones de la admon. 2018-2021</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 xml:space="preserve">4.- </w:t>
      </w:r>
      <w:r w:rsidR="001B1FB3" w:rsidRPr="001B1FB3">
        <w:rPr>
          <w:rFonts w:ascii="Calibri" w:eastAsia="Times New Roman" w:hAnsi="Calibri" w:cs="Calibri"/>
          <w:lang w:eastAsia="es-ES"/>
        </w:rPr>
        <w:t>Dictamen relativo a la modificación para la realización de obras públicas para el presente ejercicio fiscal 2019, con recursos del Ramo 33.- Fondo III de Aportaciones para la Infraestructura Social Municipal.</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1B1FB3" w:rsidP="004D5BE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5</w:t>
      </w:r>
      <w:r w:rsidR="004D5BE9" w:rsidRPr="004D5BE9">
        <w:rPr>
          <w:rFonts w:ascii="Calibri" w:eastAsia="Times New Roman" w:hAnsi="Calibri" w:cs="Calibri"/>
          <w:lang w:eastAsia="es-ES"/>
        </w:rPr>
        <w:t>.- Asuntos Generales; y</w:t>
      </w:r>
    </w:p>
    <w:p w:rsidR="004D5BE9" w:rsidRPr="004D5BE9" w:rsidRDefault="004D5BE9" w:rsidP="004D5BE9">
      <w:pPr>
        <w:spacing w:after="0" w:line="240" w:lineRule="auto"/>
        <w:contextualSpacing/>
        <w:jc w:val="both"/>
        <w:rPr>
          <w:rFonts w:ascii="Calibri" w:eastAsia="Times New Roman" w:hAnsi="Calibri" w:cs="Calibri"/>
          <w:lang w:eastAsia="es-ES"/>
        </w:rPr>
      </w:pPr>
    </w:p>
    <w:p w:rsidR="00E06FD9" w:rsidRDefault="001B1FB3" w:rsidP="004D5BE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6</w:t>
      </w:r>
      <w:r w:rsidR="004D5BE9" w:rsidRPr="004D5BE9">
        <w:rPr>
          <w:rFonts w:ascii="Calibri" w:eastAsia="Times New Roman" w:hAnsi="Calibri" w:cs="Calibri"/>
          <w:lang w:eastAsia="es-ES"/>
        </w:rPr>
        <w:t>.- Clausura de la Sesión.</w:t>
      </w:r>
    </w:p>
    <w:p w:rsidR="004D5BE9" w:rsidRPr="0027625F" w:rsidRDefault="004D5BE9" w:rsidP="004D5BE9">
      <w:pPr>
        <w:spacing w:after="0" w:line="240" w:lineRule="auto"/>
        <w:contextualSpacing/>
        <w:jc w:val="both"/>
        <w:rPr>
          <w:rFonts w:ascii="Calibri" w:eastAsia="Calibri" w:hAnsi="Calibri" w:cs="Calibri"/>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1B1FB3">
        <w:rPr>
          <w:rFonts w:ascii="Calibri" w:eastAsia="Calibri" w:hAnsi="Calibri" w:cs="Calibri"/>
          <w:b/>
          <w:lang w:val="es-MX"/>
        </w:rPr>
        <w:t xml:space="preserve"> ACTA 22</w:t>
      </w:r>
      <w:r w:rsidRPr="0027625F">
        <w:rPr>
          <w:rFonts w:ascii="Calibri" w:eastAsia="Calibri" w:hAnsi="Calibri" w:cs="Calibri"/>
          <w:b/>
          <w:lang w:val="es-MX"/>
        </w:rPr>
        <w:t xml:space="preserve"> DE LA SESIÓN ORDINARIA CELEBRADA EL DÍA </w:t>
      </w:r>
      <w:r w:rsidR="001B1FB3">
        <w:rPr>
          <w:rFonts w:ascii="Calibri" w:eastAsia="Calibri" w:hAnsi="Calibri" w:cs="Calibri"/>
          <w:b/>
          <w:lang w:val="es-MX"/>
        </w:rPr>
        <w:t>31</w:t>
      </w:r>
      <w:r w:rsidRPr="0027625F">
        <w:rPr>
          <w:rFonts w:ascii="Calibri" w:eastAsia="Calibri" w:hAnsi="Calibri" w:cs="Calibri"/>
          <w:b/>
          <w:lang w:val="es-MX"/>
        </w:rPr>
        <w:t xml:space="preserve"> DE </w:t>
      </w:r>
      <w:r w:rsidR="001B1FB3">
        <w:rPr>
          <w:rFonts w:ascii="Calibri" w:eastAsia="Calibri" w:hAnsi="Calibri" w:cs="Calibri"/>
          <w:b/>
          <w:lang w:val="es-MX"/>
        </w:rPr>
        <w:t>JULIO</w:t>
      </w:r>
      <w:r w:rsidRPr="0027625F">
        <w:rPr>
          <w:rFonts w:ascii="Calibri" w:eastAsia="Calibri" w:hAnsi="Calibri" w:cs="Calibri"/>
          <w:b/>
          <w:lang w:val="es-MX"/>
        </w:rPr>
        <w:t xml:space="preserve"> DEL 201</w:t>
      </w:r>
      <w:r w:rsidR="00E76409">
        <w:rPr>
          <w:rFonts w:ascii="Calibri" w:eastAsia="Calibri" w:hAnsi="Calibri" w:cs="Calibri"/>
          <w:b/>
          <w:lang w:val="es-MX"/>
        </w:rPr>
        <w:t>9</w:t>
      </w:r>
      <w:r w:rsidRPr="0027625F">
        <w:rPr>
          <w:rFonts w:ascii="Calibri" w:eastAsia="Calibri" w:hAnsi="Calibri" w:cs="Calibri"/>
          <w:b/>
          <w:lang w:val="es-MX"/>
        </w:rPr>
        <w:t>………………………………………………………………………………………………</w:t>
      </w:r>
      <w:r w:rsidR="00E06FD9">
        <w:rPr>
          <w:rFonts w:ascii="Calibri" w:eastAsia="Calibri" w:hAnsi="Calibri" w:cs="Calibri"/>
          <w:b/>
          <w:lang w:val="es-MX"/>
        </w:rPr>
        <w:t>……….</w:t>
      </w:r>
    </w:p>
    <w:p w:rsidR="002033CE" w:rsidRP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1B1FB3">
        <w:rPr>
          <w:rFonts w:ascii="Calibri" w:eastAsia="Calibri" w:hAnsi="Calibri" w:cs="Calibri"/>
          <w:lang w:val="es-MX"/>
        </w:rPr>
        <w:t>a 31</w:t>
      </w:r>
      <w:r w:rsidR="00AE38EF" w:rsidRPr="00AE38EF">
        <w:rPr>
          <w:rFonts w:ascii="Calibri" w:eastAsia="Calibri" w:hAnsi="Calibri" w:cs="Calibri"/>
          <w:lang w:val="es-MX"/>
        </w:rPr>
        <w:t xml:space="preserve"> de </w:t>
      </w:r>
      <w:r w:rsidR="004D5BE9">
        <w:rPr>
          <w:rFonts w:ascii="Calibri" w:eastAsia="Calibri" w:hAnsi="Calibri" w:cs="Calibri"/>
          <w:lang w:val="es-MX"/>
        </w:rPr>
        <w:t>ju</w:t>
      </w:r>
      <w:r w:rsidR="001B1FB3">
        <w:rPr>
          <w:rFonts w:ascii="Calibri" w:eastAsia="Calibri" w:hAnsi="Calibri" w:cs="Calibri"/>
          <w:lang w:val="es-MX"/>
        </w:rPr>
        <w:t>lio</w:t>
      </w:r>
      <w:r w:rsidR="004D5BE9">
        <w:rPr>
          <w:rFonts w:ascii="Calibri" w:eastAsia="Calibri" w:hAnsi="Calibri" w:cs="Calibri"/>
          <w:lang w:val="es-MX"/>
        </w:rPr>
        <w:t xml:space="preserve"> </w:t>
      </w:r>
      <w:r w:rsidR="00AE38EF" w:rsidRPr="00AE38EF">
        <w:rPr>
          <w:rFonts w:ascii="Calibri" w:eastAsia="Calibri" w:hAnsi="Calibri" w:cs="Calibri"/>
          <w:lang w:val="es-MX"/>
        </w:rPr>
        <w:t>del 2019,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1B1FB3">
        <w:rPr>
          <w:rFonts w:ascii="Calibri" w:eastAsia="Calibri" w:hAnsi="Calibri" w:cs="Calibri"/>
          <w:lang w:val="es-MX"/>
        </w:rPr>
        <w:t>spensa de la lectura del acta 22 del 31</w:t>
      </w:r>
      <w:r w:rsidR="00A23DA4">
        <w:rPr>
          <w:rFonts w:ascii="Calibri" w:eastAsia="Calibri" w:hAnsi="Calibri" w:cs="Calibri"/>
          <w:lang w:val="es-MX"/>
        </w:rPr>
        <w:t xml:space="preserve"> de </w:t>
      </w:r>
      <w:r w:rsidR="001B1FB3">
        <w:rPr>
          <w:rFonts w:ascii="Calibri" w:eastAsia="Calibri" w:hAnsi="Calibri" w:cs="Calibri"/>
          <w:lang w:val="es-MX"/>
        </w:rPr>
        <w:t>julio</w:t>
      </w:r>
      <w:r w:rsidR="00AE38EF" w:rsidRPr="00AE38EF">
        <w:rPr>
          <w:rFonts w:ascii="Calibri" w:eastAsia="Calibri" w:hAnsi="Calibri" w:cs="Calibri"/>
          <w:lang w:val="es-MX"/>
        </w:rPr>
        <w:t xml:space="preserve"> del 2019, sírvanse manifestarlo en la forma acostumbrada</w:t>
      </w:r>
      <w:r w:rsidR="007B3876">
        <w:rPr>
          <w:rFonts w:ascii="Calibri" w:eastAsia="Calibri" w:hAnsi="Calibri" w:cs="Calibri"/>
          <w:lang w:val="es-MX"/>
        </w:rPr>
        <w:t>.</w:t>
      </w:r>
    </w:p>
    <w:p w:rsidR="0027625F" w:rsidRPr="0027625F" w:rsidRDefault="0027625F" w:rsidP="0027625F">
      <w:pPr>
        <w:spacing w:after="160" w:line="240" w:lineRule="atLeast"/>
        <w:jc w:val="both"/>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596C04DA" wp14:editId="20030D44">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r w:rsidRPr="0027625F">
        <w:rPr>
          <w:rFonts w:ascii="Calibri" w:eastAsia="Calibri" w:hAnsi="Calibri" w:cs="Calibri"/>
          <w:lang w:val="es-ES_tradnl"/>
        </w:rPr>
        <w:t xml:space="preserve">El Ayuntamiento acuerda de forma unánime </w:t>
      </w:r>
      <w:r w:rsidRPr="0027625F">
        <w:rPr>
          <w:rFonts w:ascii="Calibri" w:eastAsia="Calibri" w:hAnsi="Calibri" w:cs="Calibri"/>
          <w:lang w:val="es-MX"/>
        </w:rPr>
        <w:t>la dispensa de lectura del Acta en mención.</w: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la di</w:t>
      </w:r>
      <w:r w:rsidR="001B1FB3">
        <w:rPr>
          <w:rFonts w:ascii="Calibri" w:eastAsia="Calibri" w:hAnsi="Calibri" w:cs="Calibri"/>
          <w:b/>
          <w:lang w:val="es-MX"/>
        </w:rPr>
        <w:t>spensa de la lectura del Acta 22</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E06FD9">
        <w:rPr>
          <w:rFonts w:ascii="Calibri" w:eastAsia="Calibri" w:hAnsi="Calibri" w:cs="Calibri"/>
          <w:b/>
          <w:lang w:val="es-MX"/>
        </w:rPr>
        <w:t>Ordi</w:t>
      </w:r>
      <w:r w:rsidR="001B1FB3">
        <w:rPr>
          <w:rFonts w:ascii="Calibri" w:eastAsia="Calibri" w:hAnsi="Calibri" w:cs="Calibri"/>
          <w:b/>
          <w:lang w:val="es-MX"/>
        </w:rPr>
        <w:t>naria del día 31</w:t>
      </w:r>
      <w:r w:rsidRPr="0027625F">
        <w:rPr>
          <w:rFonts w:ascii="Calibri" w:eastAsia="Calibri" w:hAnsi="Calibri" w:cs="Calibri"/>
          <w:b/>
          <w:lang w:val="es-MX"/>
        </w:rPr>
        <w:t xml:space="preserve"> de </w:t>
      </w:r>
      <w:r w:rsidR="001B1FB3">
        <w:rPr>
          <w:rFonts w:ascii="Calibri" w:eastAsia="Calibri" w:hAnsi="Calibri" w:cs="Calibri"/>
          <w:b/>
          <w:lang w:val="es-MX"/>
        </w:rPr>
        <w:t>julio</w:t>
      </w:r>
      <w:r w:rsidR="003C5416">
        <w:rPr>
          <w:rFonts w:ascii="Calibri" w:eastAsia="Calibri" w:hAnsi="Calibri" w:cs="Calibri"/>
          <w:b/>
          <w:lang w:val="es-MX"/>
        </w:rPr>
        <w:t xml:space="preserve"> del 2019</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Pr="0027625F">
        <w:rPr>
          <w:rFonts w:ascii="Calibri" w:eastAsia="Calibri" w:hAnsi="Calibri" w:cs="Calibri"/>
          <w:b/>
          <w:lang w:val="es-MX"/>
        </w:rPr>
        <w:t>………………………………</w:t>
      </w:r>
      <w:r w:rsidR="001B1FB3">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1B1FB3" w:rsidRDefault="001B1FB3" w:rsidP="0027625F">
      <w:pPr>
        <w:spacing w:after="0" w:line="240" w:lineRule="auto"/>
        <w:jc w:val="both"/>
        <w:rPr>
          <w:rFonts w:ascii="Calibri" w:eastAsia="Calibri" w:hAnsi="Calibri" w:cs="Calibri"/>
          <w:lang w:val="es-MX"/>
        </w:rPr>
      </w:pPr>
    </w:p>
    <w:p w:rsidR="001B1FB3" w:rsidRDefault="001B1FB3" w:rsidP="0027625F">
      <w:pPr>
        <w:spacing w:after="0" w:line="240" w:lineRule="auto"/>
        <w:jc w:val="both"/>
        <w:rPr>
          <w:rFonts w:ascii="Calibri" w:eastAsia="Calibri" w:hAnsi="Calibri" w:cs="Calibri"/>
          <w:lang w:val="es-MX"/>
        </w:rPr>
      </w:pPr>
    </w:p>
    <w:p w:rsidR="001B1FB3" w:rsidRDefault="001B1FB3" w:rsidP="0027625F">
      <w:pPr>
        <w:spacing w:after="0" w:line="240" w:lineRule="auto"/>
        <w:jc w:val="both"/>
        <w:rPr>
          <w:rFonts w:ascii="Calibri" w:eastAsia="Calibri" w:hAnsi="Calibri" w:cs="Calibri"/>
          <w:lang w:val="es-MX"/>
        </w:rPr>
      </w:pPr>
    </w:p>
    <w:p w:rsidR="001B1FB3" w:rsidRDefault="001B1FB3" w:rsidP="0027625F">
      <w:pPr>
        <w:spacing w:after="0" w:line="240" w:lineRule="auto"/>
        <w:jc w:val="both"/>
        <w:rPr>
          <w:rFonts w:ascii="Calibri" w:eastAsia="Calibri" w:hAnsi="Calibri" w:cs="Calibri"/>
          <w:lang w:val="es-MX"/>
        </w:rPr>
      </w:pPr>
    </w:p>
    <w:p w:rsidR="001B1FB3" w:rsidRDefault="001B1FB3" w:rsidP="0027625F">
      <w:pPr>
        <w:spacing w:after="0" w:line="240" w:lineRule="auto"/>
        <w:jc w:val="both"/>
        <w:rPr>
          <w:rFonts w:ascii="Calibri" w:eastAsia="Calibri" w:hAnsi="Calibri" w:cs="Calibri"/>
          <w:lang w:val="es-MX"/>
        </w:rPr>
      </w:pPr>
    </w:p>
    <w:p w:rsidR="001B1FB3" w:rsidRDefault="001B1FB3" w:rsidP="0027625F">
      <w:pPr>
        <w:spacing w:after="0" w:line="240" w:lineRule="auto"/>
        <w:jc w:val="both"/>
        <w:rPr>
          <w:rFonts w:ascii="Calibri" w:eastAsia="Calibri" w:hAnsi="Calibri" w:cs="Calibri"/>
          <w:lang w:val="es-MX"/>
        </w:rPr>
      </w:pPr>
    </w:p>
    <w:p w:rsidR="001B1FB3" w:rsidRDefault="001B1FB3" w:rsidP="0027625F">
      <w:pPr>
        <w:spacing w:after="0" w:line="240" w:lineRule="auto"/>
        <w:jc w:val="both"/>
        <w:rPr>
          <w:rFonts w:ascii="Calibri" w:eastAsia="Calibri" w:hAnsi="Calibri" w:cs="Calibri"/>
          <w:lang w:val="es-MX"/>
        </w:rPr>
      </w:pPr>
    </w:p>
    <w:p w:rsidR="001B1FB3" w:rsidRDefault="001B1FB3" w:rsidP="0027625F">
      <w:pPr>
        <w:spacing w:after="0" w:line="240" w:lineRule="auto"/>
        <w:jc w:val="both"/>
        <w:rPr>
          <w:rFonts w:ascii="Calibri" w:eastAsia="Calibri" w:hAnsi="Calibri" w:cs="Calibri"/>
          <w:lang w:val="es-MX"/>
        </w:rPr>
      </w:pPr>
    </w:p>
    <w:p w:rsidR="001B1FB3"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Al no haber comentarios se somete a votación de los presentes el asunto en turno.</w:t>
      </w:r>
    </w:p>
    <w:p w:rsidR="0027625F" w:rsidRPr="0027625F" w:rsidRDefault="0027625F" w:rsidP="0027625F">
      <w:pPr>
        <w:spacing w:after="0" w:line="240" w:lineRule="auto"/>
        <w:jc w:val="both"/>
        <w:rPr>
          <w:rFonts w:ascii="Calibri" w:eastAsia="Calibri" w:hAnsi="Calibri" w:cs="Calibri"/>
          <w:lang w:val="es-MX"/>
        </w:rPr>
      </w:pP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lang w:val="es-MX"/>
        </w:rPr>
        <w:t>El Pleno</w:t>
      </w:r>
      <w:r w:rsidR="00AE38EF">
        <w:rPr>
          <w:rFonts w:ascii="Calibri" w:eastAsia="Calibri" w:hAnsi="Calibri" w:cs="Calibri"/>
          <w:lang w:val="es-MX"/>
        </w:rPr>
        <w:t xml:space="preserve"> </w:t>
      </w:r>
      <w:r w:rsidRPr="00271FDA">
        <w:rPr>
          <w:rFonts w:ascii="Calibri" w:eastAsia="Calibri" w:hAnsi="Calibri" w:cs="Calibr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sidR="001B1FB3">
        <w:rPr>
          <w:rFonts w:ascii="Calibri" w:eastAsia="Calibri" w:hAnsi="Calibri" w:cs="Calibri"/>
          <w:b/>
          <w:lang w:val="es-MX"/>
        </w:rPr>
        <w:t>unanimidad se aprueba el acta 22</w:t>
      </w:r>
      <w:r w:rsidRPr="00271FDA">
        <w:rPr>
          <w:rFonts w:ascii="Calibri" w:eastAsia="Calibri" w:hAnsi="Calibri" w:cs="Calibri"/>
          <w:b/>
          <w:lang w:val="es-MX"/>
        </w:rPr>
        <w:t xml:space="preserve">, correspondiente </w:t>
      </w:r>
      <w:r w:rsidR="002033CE" w:rsidRPr="00271FDA">
        <w:rPr>
          <w:rFonts w:ascii="Calibri" w:eastAsia="Calibri" w:hAnsi="Calibri" w:cs="Calibri"/>
          <w:b/>
          <w:lang w:val="es-MX"/>
        </w:rPr>
        <w:t xml:space="preserve">a la </w:t>
      </w:r>
      <w:r w:rsidR="001B1FB3">
        <w:rPr>
          <w:rFonts w:ascii="Calibri" w:eastAsia="Calibri" w:hAnsi="Calibri" w:cs="Calibri"/>
          <w:b/>
          <w:lang w:val="es-MX"/>
        </w:rPr>
        <w:t>Sesión Ordinaria del día 31</w:t>
      </w:r>
      <w:r w:rsidRPr="00271FDA">
        <w:rPr>
          <w:rFonts w:ascii="Calibri" w:eastAsia="Calibri" w:hAnsi="Calibri" w:cs="Calibri"/>
          <w:b/>
          <w:lang w:val="es-MX"/>
        </w:rPr>
        <w:t xml:space="preserve"> de </w:t>
      </w:r>
      <w:r w:rsidR="001B1FB3">
        <w:rPr>
          <w:rFonts w:ascii="Calibri" w:eastAsia="Calibri" w:hAnsi="Calibri" w:cs="Calibri"/>
          <w:b/>
          <w:lang w:val="es-MX"/>
        </w:rPr>
        <w:t>julio</w:t>
      </w:r>
      <w:r w:rsidR="00A07ECC" w:rsidRPr="00271FDA">
        <w:rPr>
          <w:rFonts w:ascii="Calibri" w:eastAsia="Calibri" w:hAnsi="Calibri" w:cs="Calibri"/>
          <w:b/>
          <w:lang w:val="es-MX"/>
        </w:rPr>
        <w:t xml:space="preserve"> del </w:t>
      </w:r>
      <w:r w:rsidR="00A07ECC" w:rsidRPr="00D77881">
        <w:rPr>
          <w:rFonts w:ascii="Calibri" w:eastAsia="Calibri" w:hAnsi="Calibri" w:cs="Calibri"/>
          <w:b/>
          <w:lang w:val="es-MX"/>
        </w:rPr>
        <w:t xml:space="preserve">2019. </w:t>
      </w:r>
      <w:r w:rsidR="00A07ECC" w:rsidRPr="00EB2B07">
        <w:rPr>
          <w:rFonts w:ascii="Calibri" w:eastAsia="Calibri" w:hAnsi="Calibri" w:cs="Calibri"/>
          <w:b/>
          <w:lang w:val="es-MX"/>
        </w:rPr>
        <w:t>(ARAE-</w:t>
      </w:r>
      <w:r w:rsidR="001B1FB3">
        <w:rPr>
          <w:rFonts w:ascii="Calibri" w:eastAsia="Calibri" w:hAnsi="Calibri" w:cs="Calibri"/>
          <w:b/>
          <w:lang w:val="es-MX"/>
        </w:rPr>
        <w:t>110</w:t>
      </w:r>
      <w:r w:rsidRPr="00EB2B07">
        <w:rPr>
          <w:rFonts w:ascii="Calibri" w:eastAsia="Calibri" w:hAnsi="Calibri" w:cs="Calibri"/>
          <w:b/>
          <w:lang w:val="es-MX"/>
        </w:rPr>
        <w:t>/2019)</w:t>
      </w:r>
      <w:r w:rsidR="00EB2B07" w:rsidRPr="00EB2B07">
        <w:rPr>
          <w:rFonts w:ascii="Calibri" w:eastAsia="Calibri" w:hAnsi="Calibri" w:cs="Calibri"/>
          <w:b/>
          <w:lang w:val="es-MX"/>
        </w:rPr>
        <w:t>………….</w:t>
      </w:r>
      <w:r w:rsidR="002921FE" w:rsidRPr="00EB2B07">
        <w:rPr>
          <w:rFonts w:ascii="Calibri" w:eastAsia="Calibri" w:hAnsi="Calibri" w:cs="Calibri"/>
          <w:b/>
          <w:lang w:val="es-MX"/>
        </w:rPr>
        <w:t>………………………………………………………………………….……</w:t>
      </w:r>
    </w:p>
    <w:p w:rsidR="000F4DF4" w:rsidRDefault="000F4DF4"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0F4DF4">
        <w:rPr>
          <w:rFonts w:ascii="Calibri" w:eastAsia="Calibri" w:hAnsi="Calibri" w:cs="Calibri"/>
          <w:lang w:val="es-MX"/>
        </w:rPr>
        <w:t xml:space="preserve">ara dar cumplimiento al artículo 49 de la ley de gobierno municipal del </w:t>
      </w:r>
      <w:r>
        <w:rPr>
          <w:rFonts w:ascii="Calibri" w:eastAsia="Calibri" w:hAnsi="Calibri" w:cs="Calibri"/>
          <w:lang w:val="es-MX"/>
        </w:rPr>
        <w:t>Estado de N.L</w:t>
      </w:r>
      <w:r w:rsidRPr="000F4DF4">
        <w:rPr>
          <w:rFonts w:ascii="Calibri" w:eastAsia="Calibri" w:hAnsi="Calibri" w:cs="Calibri"/>
          <w:lang w:val="es-MX"/>
        </w:rPr>
        <w:t>., se les informa a los presentes los acuerdos tomados en la pasada sesión ordinaria, los cuales son:</w:t>
      </w:r>
    </w:p>
    <w:p w:rsidR="004F0EA9" w:rsidRDefault="004D5BE9"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1.- A</w:t>
      </w:r>
      <w:r w:rsidRPr="004D5BE9">
        <w:rPr>
          <w:rFonts w:ascii="Calibri" w:eastAsia="Calibri" w:hAnsi="Calibri" w:cs="Calibri"/>
          <w:lang w:val="es-MX"/>
        </w:rPr>
        <w:t>probación de</w:t>
      </w:r>
      <w:r w:rsidR="001B1FB3">
        <w:rPr>
          <w:rFonts w:ascii="Calibri" w:eastAsia="Calibri" w:hAnsi="Calibri" w:cs="Calibri"/>
          <w:lang w:val="es-MX"/>
        </w:rPr>
        <w:t xml:space="preserve"> </w:t>
      </w:r>
      <w:r w:rsidRPr="004D5BE9">
        <w:rPr>
          <w:rFonts w:ascii="Calibri" w:eastAsia="Calibri" w:hAnsi="Calibri" w:cs="Calibri"/>
          <w:lang w:val="es-MX"/>
        </w:rPr>
        <w:t>l</w:t>
      </w:r>
      <w:r w:rsidR="004F0EA9">
        <w:rPr>
          <w:rFonts w:ascii="Calibri" w:eastAsia="Calibri" w:hAnsi="Calibri" w:cs="Calibri"/>
          <w:lang w:val="es-MX"/>
        </w:rPr>
        <w:t>a</w:t>
      </w:r>
      <w:r w:rsidRPr="004D5BE9">
        <w:rPr>
          <w:rFonts w:ascii="Calibri" w:eastAsia="Calibri" w:hAnsi="Calibri" w:cs="Calibri"/>
          <w:lang w:val="es-MX"/>
        </w:rPr>
        <w:t xml:space="preserve"> acta</w:t>
      </w:r>
      <w:r w:rsidR="004F0EA9">
        <w:rPr>
          <w:rFonts w:ascii="Calibri" w:eastAsia="Calibri" w:hAnsi="Calibri" w:cs="Calibri"/>
          <w:lang w:val="es-MX"/>
        </w:rPr>
        <w:t xml:space="preserve"> 20 de sesión ordinaria del día 18 de julio del 2019.</w:t>
      </w:r>
    </w:p>
    <w:p w:rsidR="004D5BE9" w:rsidRPr="004D5BE9" w:rsidRDefault="004F0EA9"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2.- Aprobación de la acta 21 de sesión extraordinaria</w:t>
      </w:r>
      <w:r w:rsidR="004D5BE9" w:rsidRPr="004D5BE9">
        <w:rPr>
          <w:rFonts w:ascii="Calibri" w:eastAsia="Calibri" w:hAnsi="Calibri" w:cs="Calibri"/>
          <w:lang w:val="es-MX"/>
        </w:rPr>
        <w:t xml:space="preserve"> </w:t>
      </w:r>
      <w:r>
        <w:rPr>
          <w:rFonts w:ascii="Calibri" w:eastAsia="Calibri" w:hAnsi="Calibri" w:cs="Calibri"/>
          <w:lang w:val="es-MX"/>
        </w:rPr>
        <w:t>del 22</w:t>
      </w:r>
      <w:r w:rsidR="001B1FB3">
        <w:rPr>
          <w:rFonts w:ascii="Calibri" w:eastAsia="Calibri" w:hAnsi="Calibri" w:cs="Calibri"/>
          <w:lang w:val="es-MX"/>
        </w:rPr>
        <w:t xml:space="preserve"> de julio</w:t>
      </w:r>
      <w:r>
        <w:rPr>
          <w:rFonts w:ascii="Calibri" w:eastAsia="Calibri" w:hAnsi="Calibri" w:cs="Calibri"/>
          <w:lang w:val="es-MX"/>
        </w:rPr>
        <w:t xml:space="preserve"> del 2019.</w:t>
      </w:r>
    </w:p>
    <w:p w:rsidR="004D5BE9" w:rsidRDefault="004D5BE9"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2.- A</w:t>
      </w:r>
      <w:r w:rsidRPr="004D5BE9">
        <w:rPr>
          <w:rFonts w:ascii="Calibri" w:eastAsia="Calibri" w:hAnsi="Calibri" w:cs="Calibri"/>
          <w:lang w:val="es-MX"/>
        </w:rPr>
        <w:t>probación del informe contable y financier</w:t>
      </w:r>
      <w:r w:rsidR="004F0EA9">
        <w:rPr>
          <w:rFonts w:ascii="Calibri" w:eastAsia="Calibri" w:hAnsi="Calibri" w:cs="Calibri"/>
          <w:lang w:val="es-MX"/>
        </w:rPr>
        <w:t>o correspondiente al mes de junio</w:t>
      </w:r>
      <w:r w:rsidRPr="004D5BE9">
        <w:rPr>
          <w:rFonts w:ascii="Calibri" w:eastAsia="Calibri" w:hAnsi="Calibri" w:cs="Calibri"/>
          <w:lang w:val="es-MX"/>
        </w:rPr>
        <w:t xml:space="preserve"> del </w:t>
      </w:r>
      <w:r w:rsidR="004F0EA9">
        <w:rPr>
          <w:rFonts w:ascii="Calibri" w:eastAsia="Calibri" w:hAnsi="Calibri" w:cs="Calibri"/>
          <w:lang w:val="es-MX"/>
        </w:rPr>
        <w:t>año en curso.</w:t>
      </w:r>
    </w:p>
    <w:p w:rsidR="004F0EA9" w:rsidRDefault="004F0EA9"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4.-Aprobacion del informe financiero de origen y aplicación de recursos correspondientes al segundo trimestre del año 2019.</w:t>
      </w:r>
    </w:p>
    <w:p w:rsidR="004F0EA9" w:rsidRDefault="004F0EA9"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5.- Aprobación del informe de bonificaciones y subsidios correspondientes al segundo trimestre del año 2019.</w:t>
      </w:r>
    </w:p>
    <w:p w:rsidR="004F0EA9" w:rsidRPr="004D5BE9" w:rsidRDefault="004F0EA9"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6.-Aprobacion de la propuesta de nomenclatura del fraccionamiento Colinas de Anáhuac 4to Sector.</w:t>
      </w:r>
    </w:p>
    <w:p w:rsidR="004D5BE9" w:rsidRPr="004D5BE9" w:rsidRDefault="004D5BE9" w:rsidP="004D5BE9">
      <w:pPr>
        <w:widowControl w:val="0"/>
        <w:autoSpaceDE w:val="0"/>
        <w:autoSpaceDN w:val="0"/>
        <w:adjustRightInd w:val="0"/>
        <w:spacing w:after="160" w:line="256" w:lineRule="auto"/>
        <w:jc w:val="both"/>
        <w:rPr>
          <w:rFonts w:ascii="Calibri" w:eastAsia="Calibri" w:hAnsi="Calibri" w:cs="Calibri"/>
          <w:lang w:val="es-MX"/>
        </w:rPr>
      </w:pPr>
      <w:r w:rsidRPr="004D5BE9">
        <w:rPr>
          <w:rFonts w:ascii="Calibri" w:eastAsia="Calibri" w:hAnsi="Calibri" w:cs="Calibri"/>
          <w:lang w:val="es-MX"/>
        </w:rPr>
        <w:t>Continuando con el orden del día, y con fundame</w:t>
      </w:r>
      <w:r w:rsidR="004F0EA9">
        <w:rPr>
          <w:rFonts w:ascii="Calibri" w:eastAsia="Calibri" w:hAnsi="Calibri" w:cs="Calibri"/>
          <w:lang w:val="es-MX"/>
        </w:rPr>
        <w:t>nto en el artículo 98 fracción X</w:t>
      </w:r>
      <w:r w:rsidRPr="004D5BE9">
        <w:rPr>
          <w:rFonts w:ascii="Calibri" w:eastAsia="Calibri" w:hAnsi="Calibri" w:cs="Calibri"/>
          <w:lang w:val="es-MX"/>
        </w:rPr>
        <w:t xml:space="preserve"> de la ley de go</w:t>
      </w:r>
      <w:r w:rsidR="004F0EA9">
        <w:rPr>
          <w:rFonts w:ascii="Calibri" w:eastAsia="Calibri" w:hAnsi="Calibri" w:cs="Calibri"/>
          <w:lang w:val="es-MX"/>
        </w:rPr>
        <w:t>bierno municipal del estado de Nuevo L</w:t>
      </w:r>
      <w:r w:rsidRPr="004D5BE9">
        <w:rPr>
          <w:rFonts w:ascii="Calibri" w:eastAsia="Calibri" w:hAnsi="Calibri" w:cs="Calibri"/>
          <w:lang w:val="es-MX"/>
        </w:rPr>
        <w:t xml:space="preserve">eón, me permito dar cuenta de los asuntos turnados a comisiones, con </w:t>
      </w:r>
      <w:r w:rsidR="00D95B50" w:rsidRPr="004D5BE9">
        <w:rPr>
          <w:rFonts w:ascii="Calibri" w:eastAsia="Calibri" w:hAnsi="Calibri" w:cs="Calibri"/>
          <w:lang w:val="es-MX"/>
        </w:rPr>
        <w:t>mención</w:t>
      </w:r>
      <w:r w:rsidR="004F0EA9">
        <w:rPr>
          <w:rFonts w:ascii="Calibri" w:eastAsia="Calibri" w:hAnsi="Calibri" w:cs="Calibri"/>
          <w:lang w:val="es-MX"/>
        </w:rPr>
        <w:t xml:space="preserve"> de los pendientes; del 19 de julio</w:t>
      </w:r>
      <w:r w:rsidRPr="004D5BE9">
        <w:rPr>
          <w:rFonts w:ascii="Calibri" w:eastAsia="Calibri" w:hAnsi="Calibri" w:cs="Calibri"/>
          <w:lang w:val="es-MX"/>
        </w:rPr>
        <w:t xml:space="preserve"> del 2019 hasta la </w:t>
      </w:r>
      <w:r w:rsidR="00D95B50" w:rsidRPr="004D5BE9">
        <w:rPr>
          <w:rFonts w:ascii="Calibri" w:eastAsia="Calibri" w:hAnsi="Calibri" w:cs="Calibri"/>
          <w:lang w:val="es-MX"/>
        </w:rPr>
        <w:t>celebración</w:t>
      </w:r>
      <w:r w:rsidRPr="004D5BE9">
        <w:rPr>
          <w:rFonts w:ascii="Calibri" w:eastAsia="Calibri" w:hAnsi="Calibri" w:cs="Calibri"/>
          <w:lang w:val="es-MX"/>
        </w:rPr>
        <w:t xml:space="preserve"> de esta </w:t>
      </w:r>
      <w:r w:rsidR="00D95B50" w:rsidRPr="004D5BE9">
        <w:rPr>
          <w:rFonts w:ascii="Calibri" w:eastAsia="Calibri" w:hAnsi="Calibri" w:cs="Calibri"/>
          <w:lang w:val="es-MX"/>
        </w:rPr>
        <w:t>sesión</w:t>
      </w:r>
      <w:r w:rsidR="004F0EA9">
        <w:rPr>
          <w:rFonts w:ascii="Calibri" w:eastAsia="Calibri" w:hAnsi="Calibri" w:cs="Calibri"/>
          <w:lang w:val="es-MX"/>
        </w:rPr>
        <w:t xml:space="preserve"> ordinaria, se han turnado 05</w:t>
      </w:r>
      <w:r w:rsidRPr="004D5BE9">
        <w:rPr>
          <w:rFonts w:ascii="Calibri" w:eastAsia="Calibri" w:hAnsi="Calibri" w:cs="Calibri"/>
          <w:lang w:val="es-MX"/>
        </w:rPr>
        <w:t xml:space="preserve"> asuntos a comisiones, los cuales son:</w:t>
      </w:r>
    </w:p>
    <w:p w:rsidR="004F0EA9" w:rsidRDefault="004D5BE9"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o</w:t>
      </w:r>
      <w:r>
        <w:rPr>
          <w:rFonts w:ascii="Calibri" w:eastAsia="Calibri" w:hAnsi="Calibri" w:cs="Calibri"/>
          <w:lang w:val="es-MX"/>
        </w:rPr>
        <w:tab/>
        <w:t>A</w:t>
      </w:r>
      <w:r w:rsidRPr="004D5BE9">
        <w:rPr>
          <w:rFonts w:ascii="Calibri" w:eastAsia="Calibri" w:hAnsi="Calibri" w:cs="Calibri"/>
          <w:lang w:val="es-MX"/>
        </w:rPr>
        <w:t xml:space="preserve"> la </w:t>
      </w:r>
      <w:r w:rsidR="00D95B50" w:rsidRPr="004D5BE9">
        <w:rPr>
          <w:rFonts w:ascii="Calibri" w:eastAsia="Calibri" w:hAnsi="Calibri" w:cs="Calibri"/>
          <w:lang w:val="es-MX"/>
        </w:rPr>
        <w:t>comisión</w:t>
      </w:r>
      <w:r w:rsidRPr="004D5BE9">
        <w:rPr>
          <w:rFonts w:ascii="Calibri" w:eastAsia="Calibri" w:hAnsi="Calibri" w:cs="Calibri"/>
          <w:lang w:val="es-MX"/>
        </w:rPr>
        <w:t xml:space="preserve"> de hacienda municipal y patrimonio le</w:t>
      </w:r>
      <w:r w:rsidR="004F0EA9">
        <w:rPr>
          <w:rFonts w:ascii="Calibri" w:eastAsia="Calibri" w:hAnsi="Calibri" w:cs="Calibri"/>
          <w:lang w:val="es-MX"/>
        </w:rPr>
        <w:t>s</w:t>
      </w:r>
      <w:r w:rsidRPr="004D5BE9">
        <w:rPr>
          <w:rFonts w:ascii="Calibri" w:eastAsia="Calibri" w:hAnsi="Calibri" w:cs="Calibri"/>
          <w:lang w:val="es-MX"/>
        </w:rPr>
        <w:t xml:space="preserve"> fue</w:t>
      </w:r>
      <w:r w:rsidR="004F0EA9">
        <w:rPr>
          <w:rFonts w:ascii="Calibri" w:eastAsia="Calibri" w:hAnsi="Calibri" w:cs="Calibri"/>
          <w:lang w:val="es-MX"/>
        </w:rPr>
        <w:t xml:space="preserve">ron </w:t>
      </w:r>
      <w:r w:rsidRPr="004D5BE9">
        <w:rPr>
          <w:rFonts w:ascii="Calibri" w:eastAsia="Calibri" w:hAnsi="Calibri" w:cs="Calibri"/>
          <w:lang w:val="es-MX"/>
        </w:rPr>
        <w:t xml:space="preserve"> turnado</w:t>
      </w:r>
      <w:r w:rsidR="004F0EA9">
        <w:rPr>
          <w:rFonts w:ascii="Calibri" w:eastAsia="Calibri" w:hAnsi="Calibri" w:cs="Calibri"/>
          <w:lang w:val="es-MX"/>
        </w:rPr>
        <w:t xml:space="preserve">s los siguientes asuntos: </w:t>
      </w:r>
      <w:r w:rsidRPr="004D5BE9">
        <w:rPr>
          <w:rFonts w:ascii="Calibri" w:eastAsia="Calibri" w:hAnsi="Calibri" w:cs="Calibri"/>
          <w:lang w:val="es-MX"/>
        </w:rPr>
        <w:t xml:space="preserve"> el informe contable y financier</w:t>
      </w:r>
      <w:r w:rsidR="004F0EA9">
        <w:rPr>
          <w:rFonts w:ascii="Calibri" w:eastAsia="Calibri" w:hAnsi="Calibri" w:cs="Calibri"/>
          <w:lang w:val="es-MX"/>
        </w:rPr>
        <w:t>o correspondiente al mes de junio</w:t>
      </w:r>
      <w:r w:rsidRPr="004D5BE9">
        <w:rPr>
          <w:rFonts w:ascii="Calibri" w:eastAsia="Calibri" w:hAnsi="Calibri" w:cs="Calibri"/>
          <w:lang w:val="es-MX"/>
        </w:rPr>
        <w:t xml:space="preserve"> del año 2019</w:t>
      </w:r>
      <w:r w:rsidR="004F0EA9">
        <w:rPr>
          <w:rFonts w:ascii="Calibri" w:eastAsia="Calibri" w:hAnsi="Calibri" w:cs="Calibri"/>
          <w:lang w:val="es-MX"/>
        </w:rPr>
        <w:t xml:space="preserve">, informe financiero de origen y aplicación de recursos correspondientes al segundo trimestre del año 2019 y  </w:t>
      </w:r>
      <w:r w:rsidR="004F0EA9" w:rsidRPr="004F0EA9">
        <w:rPr>
          <w:rFonts w:ascii="Calibri" w:eastAsia="Calibri" w:hAnsi="Calibri" w:cs="Calibri"/>
          <w:lang w:val="es-MX"/>
        </w:rPr>
        <w:t>informe de bonificaciones y subsidios correspondientes al</w:t>
      </w:r>
      <w:r w:rsidR="004F0EA9">
        <w:rPr>
          <w:rFonts w:ascii="Calibri" w:eastAsia="Calibri" w:hAnsi="Calibri" w:cs="Calibri"/>
          <w:lang w:val="es-MX"/>
        </w:rPr>
        <w:t xml:space="preserve"> segundo trimestre del año 2019, asuntos que han sido aprobados previamente por el pleno.</w:t>
      </w:r>
    </w:p>
    <w:p w:rsidR="004F0EA9" w:rsidRDefault="00D95B50" w:rsidP="004F0EA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o</w:t>
      </w:r>
      <w:r>
        <w:rPr>
          <w:rFonts w:ascii="Calibri" w:eastAsia="Calibri" w:hAnsi="Calibri" w:cs="Calibri"/>
          <w:lang w:val="es-MX"/>
        </w:rPr>
        <w:tab/>
        <w:t>P</w:t>
      </w:r>
      <w:r w:rsidR="004D5BE9" w:rsidRPr="004D5BE9">
        <w:rPr>
          <w:rFonts w:ascii="Calibri" w:eastAsia="Calibri" w:hAnsi="Calibri" w:cs="Calibri"/>
          <w:lang w:val="es-MX"/>
        </w:rPr>
        <w:t xml:space="preserve">or su parte, a la comisión  de </w:t>
      </w:r>
      <w:r w:rsidR="004F0EA9">
        <w:rPr>
          <w:rFonts w:ascii="Calibri" w:eastAsia="Calibri" w:hAnsi="Calibri" w:cs="Calibri"/>
          <w:lang w:val="es-MX"/>
        </w:rPr>
        <w:t>educación y nomenclatura  le fue turnada  las propuesta</w:t>
      </w:r>
      <w:r w:rsidR="004D5BE9" w:rsidRPr="004D5BE9">
        <w:rPr>
          <w:rFonts w:ascii="Calibri" w:eastAsia="Calibri" w:hAnsi="Calibri" w:cs="Calibri"/>
          <w:lang w:val="es-MX"/>
        </w:rPr>
        <w:t xml:space="preserve"> </w:t>
      </w:r>
      <w:r w:rsidR="004F0EA9" w:rsidRPr="004F0EA9">
        <w:rPr>
          <w:rFonts w:ascii="Calibri" w:eastAsia="Calibri" w:hAnsi="Calibri" w:cs="Calibri"/>
          <w:lang w:val="es-MX"/>
        </w:rPr>
        <w:t>la propuesta de nomenclatura del fraccionamient</w:t>
      </w:r>
      <w:r w:rsidR="004F0EA9">
        <w:rPr>
          <w:rFonts w:ascii="Calibri" w:eastAsia="Calibri" w:hAnsi="Calibri" w:cs="Calibri"/>
          <w:lang w:val="es-MX"/>
        </w:rPr>
        <w:t>o Colinas de Anáhuac 4to Sector, asunto que de igual manera ha sido aprobado por el pleno.</w:t>
      </w:r>
    </w:p>
    <w:p w:rsidR="004F0EA9" w:rsidRDefault="004F0EA9" w:rsidP="004F0EA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o</w:t>
      </w:r>
      <w:r>
        <w:rPr>
          <w:rFonts w:ascii="Calibri" w:eastAsia="Calibri" w:hAnsi="Calibri" w:cs="Calibri"/>
          <w:lang w:val="es-MX"/>
        </w:rPr>
        <w:tab/>
        <w:t xml:space="preserve">Asi mismo a la comisión de gobernación le fue turnada la propuesta para autorizar la celebración de un convenio de colaboración entre el municipio de General Escobedo y la </w:t>
      </w:r>
      <w:r w:rsidR="0091332B">
        <w:rPr>
          <w:rFonts w:ascii="Calibri" w:eastAsia="Calibri" w:hAnsi="Calibri" w:cs="Calibri"/>
          <w:lang w:val="es-MX"/>
        </w:rPr>
        <w:t>Fiscalía</w:t>
      </w:r>
      <w:r>
        <w:rPr>
          <w:rFonts w:ascii="Calibri" w:eastAsia="Calibri" w:hAnsi="Calibri" w:cs="Calibri"/>
          <w:lang w:val="es-MX"/>
        </w:rPr>
        <w:t xml:space="preserve"> General de Justicia del estado de Nuevo </w:t>
      </w:r>
      <w:r w:rsidR="0091332B">
        <w:rPr>
          <w:rFonts w:ascii="Calibri" w:eastAsia="Calibri" w:hAnsi="Calibri" w:cs="Calibri"/>
          <w:lang w:val="es-MX"/>
        </w:rPr>
        <w:t>León</w:t>
      </w:r>
      <w:r>
        <w:rPr>
          <w:rFonts w:ascii="Calibri" w:eastAsia="Calibri" w:hAnsi="Calibri" w:cs="Calibri"/>
          <w:lang w:val="es-MX"/>
        </w:rPr>
        <w:t xml:space="preserve"> en materia de eficacia y la investigación de delitos cometidos en el ámbito territorial </w:t>
      </w:r>
      <w:r w:rsidR="0091332B">
        <w:rPr>
          <w:rFonts w:ascii="Calibri" w:eastAsia="Calibri" w:hAnsi="Calibri" w:cs="Calibri"/>
          <w:lang w:val="es-MX"/>
        </w:rPr>
        <w:t>municipal asunto aprobado también por este republicano ayuntamiento.</w:t>
      </w:r>
    </w:p>
    <w:p w:rsidR="0091332B" w:rsidRDefault="0091332B" w:rsidP="004F0EA9">
      <w:pPr>
        <w:widowControl w:val="0"/>
        <w:autoSpaceDE w:val="0"/>
        <w:autoSpaceDN w:val="0"/>
        <w:adjustRightInd w:val="0"/>
        <w:spacing w:after="160" w:line="256" w:lineRule="auto"/>
        <w:jc w:val="both"/>
        <w:rPr>
          <w:rFonts w:ascii="Calibri" w:eastAsia="Calibri" w:hAnsi="Calibri" w:cs="Calibri"/>
          <w:lang w:val="es-MX"/>
        </w:rPr>
      </w:pPr>
      <w:r w:rsidRPr="0091332B">
        <w:rPr>
          <w:rFonts w:ascii="Calibri" w:eastAsia="Calibri" w:hAnsi="Calibri" w:cs="Calibri"/>
          <w:lang w:val="es-MX"/>
        </w:rPr>
        <w:t>o</w:t>
      </w:r>
      <w:r w:rsidRPr="0091332B">
        <w:rPr>
          <w:rFonts w:ascii="Calibri" w:eastAsia="Calibri" w:hAnsi="Calibri" w:cs="Calibri"/>
          <w:lang w:val="es-MX"/>
        </w:rPr>
        <w:tab/>
      </w:r>
      <w:r>
        <w:rPr>
          <w:rFonts w:ascii="Calibri" w:eastAsia="Calibri" w:hAnsi="Calibri" w:cs="Calibri"/>
          <w:lang w:val="es-MX"/>
        </w:rPr>
        <w:t xml:space="preserve">Por ultimo a la comisión de obras públicas le fue turnada la propuesta de modificación </w:t>
      </w:r>
      <w:r w:rsidRPr="0091332B">
        <w:rPr>
          <w:rFonts w:ascii="Calibri" w:eastAsia="Calibri" w:hAnsi="Calibri" w:cs="Calibri"/>
          <w:lang w:val="es-MX"/>
        </w:rPr>
        <w:t>para la realización de obras públicas para el presente ejercicio fiscal 2019, con recursos del Ramo 33.- Fondo III de Aportaciones para la I</w:t>
      </w:r>
      <w:r>
        <w:rPr>
          <w:rFonts w:ascii="Calibri" w:eastAsia="Calibri" w:hAnsi="Calibri" w:cs="Calibri"/>
          <w:lang w:val="es-MX"/>
        </w:rPr>
        <w:t xml:space="preserve">nfraestructura Social Municipal, </w:t>
      </w:r>
      <w:r w:rsidRPr="0091332B">
        <w:rPr>
          <w:rFonts w:ascii="Calibri" w:eastAsia="Calibri" w:hAnsi="Calibri" w:cs="Calibri"/>
          <w:lang w:val="es-MX"/>
        </w:rPr>
        <w:t>asunto que será tratado en la sesión ordinaria del día de hoy.</w:t>
      </w:r>
    </w:p>
    <w:p w:rsidR="0091332B" w:rsidRDefault="0091332B" w:rsidP="004F0EA9">
      <w:pPr>
        <w:widowControl w:val="0"/>
        <w:autoSpaceDE w:val="0"/>
        <w:autoSpaceDN w:val="0"/>
        <w:adjustRightInd w:val="0"/>
        <w:spacing w:after="160" w:line="256" w:lineRule="auto"/>
        <w:jc w:val="both"/>
        <w:rPr>
          <w:rFonts w:ascii="Calibri" w:eastAsia="Calibri" w:hAnsi="Calibri" w:cs="Calibri"/>
          <w:lang w:val="es-MX"/>
        </w:rPr>
      </w:pPr>
    </w:p>
    <w:p w:rsidR="0091332B" w:rsidRDefault="0091332B" w:rsidP="004F0EA9">
      <w:pPr>
        <w:widowControl w:val="0"/>
        <w:autoSpaceDE w:val="0"/>
        <w:autoSpaceDN w:val="0"/>
        <w:adjustRightInd w:val="0"/>
        <w:spacing w:after="160" w:line="256" w:lineRule="auto"/>
        <w:jc w:val="both"/>
        <w:rPr>
          <w:rFonts w:ascii="Calibri" w:eastAsia="Calibri" w:hAnsi="Calibri" w:cs="Calibri"/>
          <w:lang w:val="es-MX"/>
        </w:rPr>
      </w:pPr>
    </w:p>
    <w:p w:rsidR="004F0EA9" w:rsidRPr="004F0EA9" w:rsidRDefault="004F0EA9" w:rsidP="004F0EA9">
      <w:pPr>
        <w:widowControl w:val="0"/>
        <w:autoSpaceDE w:val="0"/>
        <w:autoSpaceDN w:val="0"/>
        <w:adjustRightInd w:val="0"/>
        <w:spacing w:after="160" w:line="256" w:lineRule="auto"/>
        <w:jc w:val="both"/>
        <w:rPr>
          <w:rFonts w:ascii="Calibri" w:eastAsia="Calibri" w:hAnsi="Calibri" w:cs="Calibri"/>
          <w:lang w:val="es-MX"/>
        </w:rPr>
      </w:pPr>
    </w:p>
    <w:p w:rsidR="006530F5" w:rsidRDefault="006530F5" w:rsidP="004D5BE9">
      <w:pPr>
        <w:pStyle w:val="Prrafodelista"/>
        <w:ind w:left="1065"/>
        <w:jc w:val="both"/>
        <w:rPr>
          <w:rFonts w:ascii="Calibri" w:eastAsia="Calibri" w:hAnsi="Calibri" w:cs="Calibri"/>
          <w:sz w:val="20"/>
          <w:lang w:eastAsia="es-ES"/>
        </w:rPr>
      </w:pPr>
    </w:p>
    <w:p w:rsidR="004D5BE9" w:rsidRPr="00C538F5" w:rsidRDefault="0091332B" w:rsidP="004D5BE9">
      <w:pPr>
        <w:pStyle w:val="Prrafodelista"/>
        <w:ind w:left="1065"/>
        <w:jc w:val="both"/>
        <w:rPr>
          <w:rFonts w:ascii="Calibri" w:eastAsia="Calibri" w:hAnsi="Calibri" w:cs="Calibri"/>
          <w:sz w:val="20"/>
          <w:lang w:eastAsia="es-ES"/>
        </w:rPr>
      </w:pPr>
      <w:r w:rsidRPr="0027625F">
        <w:rPr>
          <w:rFonts w:eastAsia="Calibri" w:cs="Times New Roman"/>
          <w:noProof/>
          <w:lang w:eastAsia="es-ES"/>
        </w:rPr>
        <mc:AlternateContent>
          <mc:Choice Requires="wps">
            <w:drawing>
              <wp:anchor distT="0" distB="0" distL="114300" distR="114300" simplePos="0" relativeHeight="251683840" behindDoc="0" locked="0" layoutInCell="1" allowOverlap="1" wp14:anchorId="16109DE9" wp14:editId="1686BEBA">
                <wp:simplePos x="0" y="0"/>
                <wp:positionH relativeFrom="column">
                  <wp:posOffset>-80010</wp:posOffset>
                </wp:positionH>
                <wp:positionV relativeFrom="paragraph">
                  <wp:posOffset>234315</wp:posOffset>
                </wp:positionV>
                <wp:extent cx="5819775" cy="904875"/>
                <wp:effectExtent l="0" t="0" r="28575" b="28575"/>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04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6.3pt;margin-top:18.45pt;width:458.25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" filled="f" strokecolor="windowText" strokeweight="1pt">
                <v:stroke dashstyle="dash"/>
                <v:path arrowok="t"/>
              </v:rect>
            </w:pict>
          </mc:Fallback>
        </mc:AlternateContent>
      </w:r>
    </w:p>
    <w:p w:rsidR="00D95B50" w:rsidRPr="00D95B50" w:rsidRDefault="00DF0D81" w:rsidP="00D95B50">
      <w:pPr>
        <w:jc w:val="both"/>
        <w:rPr>
          <w:rFonts w:ascii="Calibri" w:eastAsia="Calibri" w:hAnsi="Calibri" w:cs="Calibri"/>
          <w:b/>
        </w:rPr>
      </w:pPr>
      <w:r w:rsidRPr="00DF0D81">
        <w:rPr>
          <w:rFonts w:ascii="Calibri" w:eastAsia="Calibri" w:hAnsi="Calibri" w:cs="Calibri"/>
          <w:b/>
          <w:lang w:val="es-MX"/>
        </w:rPr>
        <w:t xml:space="preserve">PUNTO </w:t>
      </w:r>
      <w:r w:rsidR="00277B21">
        <w:rPr>
          <w:rFonts w:ascii="Calibri" w:eastAsia="Calibri" w:hAnsi="Calibri" w:cs="Calibri"/>
          <w:b/>
          <w:lang w:val="es-MX"/>
        </w:rPr>
        <w:t>4</w:t>
      </w:r>
      <w:r w:rsidRPr="00DF0D81">
        <w:rPr>
          <w:rFonts w:ascii="Calibri" w:eastAsia="Calibri" w:hAnsi="Calibri" w:cs="Calibri"/>
          <w:b/>
          <w:lang w:val="es-MX"/>
        </w:rPr>
        <w:t xml:space="preserve"> DEL ORDEN DEL DÍA.- </w:t>
      </w:r>
      <w:r w:rsidR="00D95B50" w:rsidRPr="00D95B50">
        <w:rPr>
          <w:rFonts w:ascii="Calibri" w:eastAsia="Calibri" w:hAnsi="Calibri" w:cs="Calibri"/>
          <w:b/>
        </w:rPr>
        <w:t xml:space="preserve">PRESENTACIÓN DEL </w:t>
      </w:r>
      <w:r w:rsidR="0091332B" w:rsidRPr="0091332B">
        <w:rPr>
          <w:rFonts w:ascii="Calibri" w:eastAsia="Calibri" w:hAnsi="Calibri" w:cs="Calibri"/>
          <w:b/>
        </w:rPr>
        <w:t>DICTAMEN RELATIVO A LA MODIFICACIÓN PARA LA REALIZACIÓN DE OBRAS PÚBLICAS PARA EL PRESENTE EJERCICIO FISCAL 2019, CON RECURSOS DEL RAMO 33.- FONDO III DE APORTACIONES PARA LA INFRAESTRUCTURA SOCIAL MUNICIPAL.</w:t>
      </w:r>
    </w:p>
    <w:p w:rsidR="00DF0D81" w:rsidRPr="007B3876" w:rsidRDefault="00DF0D81" w:rsidP="00D95B5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C54BE4">
        <w:rPr>
          <w:rFonts w:ascii="Calibri" w:eastAsia="Calibri" w:hAnsi="Calibri" w:cs="Calibri"/>
          <w:lang w:val="es-MX"/>
        </w:rPr>
        <w:t>pasando al punto número</w:t>
      </w:r>
      <w:r w:rsidR="00D95B50">
        <w:rPr>
          <w:rFonts w:ascii="Calibri" w:eastAsia="Calibri" w:hAnsi="Calibri" w:cs="Calibri"/>
          <w:lang w:val="es-MX"/>
        </w:rPr>
        <w:t xml:space="preserve"> </w:t>
      </w:r>
      <w:r w:rsidR="00C54BE4">
        <w:rPr>
          <w:rFonts w:ascii="Calibri" w:eastAsia="Calibri" w:hAnsi="Calibri" w:cs="Calibri"/>
          <w:lang w:val="es-MX"/>
        </w:rPr>
        <w:t xml:space="preserve"> 4 del orden del dí</w:t>
      </w:r>
      <w:r w:rsidR="00C54BE4" w:rsidRPr="00C54BE4">
        <w:rPr>
          <w:rFonts w:ascii="Calibri" w:eastAsia="Calibri" w:hAnsi="Calibri" w:cs="Calibri"/>
          <w:lang w:val="es-MX"/>
        </w:rPr>
        <w:t xml:space="preserve">a, hacemos mención del dictamen que contiene la </w:t>
      </w:r>
      <w:r w:rsidR="00D95B50">
        <w:rPr>
          <w:rFonts w:ascii="Calibri" w:eastAsia="Calibri" w:hAnsi="Calibri" w:cs="Calibri"/>
          <w:lang w:val="es-MX"/>
        </w:rPr>
        <w:t>propuesta</w:t>
      </w:r>
      <w:r w:rsidR="00D95B50" w:rsidRPr="00D95B50">
        <w:rPr>
          <w:rFonts w:ascii="Calibri" w:eastAsia="Calibri" w:hAnsi="Calibri" w:cs="Calibri"/>
          <w:lang w:val="es-MX"/>
        </w:rPr>
        <w:t xml:space="preserve"> </w:t>
      </w:r>
      <w:r w:rsidR="0091332B" w:rsidRPr="0091332B">
        <w:rPr>
          <w:rFonts w:ascii="Calibri" w:eastAsia="Calibri" w:hAnsi="Calibri" w:cs="Calibri"/>
          <w:lang w:val="es-MX"/>
        </w:rPr>
        <w:t>a la modificación para la realización de obras públicas para el presente ejercicio fiscal 2019, con recursos del Ramo 33.- Fondo III de Aportaciones para la I</w:t>
      </w:r>
      <w:r w:rsidR="0091332B">
        <w:rPr>
          <w:rFonts w:ascii="Calibri" w:eastAsia="Calibri" w:hAnsi="Calibri" w:cs="Calibri"/>
          <w:lang w:val="es-MX"/>
        </w:rPr>
        <w:t xml:space="preserve">nfraestructura Social Municipal, </w:t>
      </w:r>
      <w:r w:rsidR="00C54BE4" w:rsidRPr="00C54BE4">
        <w:rPr>
          <w:rFonts w:ascii="Calibri" w:eastAsia="Calibri" w:hAnsi="Calibri" w:cs="Calibri"/>
          <w:lang w:val="es-MX"/>
        </w:rPr>
        <w:t>el documento ha sido circulado con anterioridad, señalando ta</w:t>
      </w:r>
      <w:r w:rsidR="00C54BE4">
        <w:rPr>
          <w:rFonts w:ascii="Calibri" w:eastAsia="Calibri" w:hAnsi="Calibri" w:cs="Calibri"/>
          <w:lang w:val="es-MX"/>
        </w:rPr>
        <w:t>mbién que el mismo será</w:t>
      </w:r>
      <w:r w:rsidR="00C54BE4" w:rsidRPr="00C54BE4">
        <w:rPr>
          <w:rFonts w:ascii="Calibri" w:eastAsia="Calibri" w:hAnsi="Calibri" w:cs="Calibri"/>
          <w:lang w:val="es-MX"/>
        </w:rPr>
        <w:t xml:space="preserve"> transcrito en su totalidad al acta correspondiente, por lo que se propone la disp</w:t>
      </w:r>
      <w:r w:rsidR="00C54BE4">
        <w:rPr>
          <w:rFonts w:ascii="Calibri" w:eastAsia="Calibri" w:hAnsi="Calibri" w:cs="Calibri"/>
          <w:lang w:val="es-MX"/>
        </w:rPr>
        <w:t>ensa de su lectura; quienes esté</w:t>
      </w:r>
      <w:r w:rsidR="00C54BE4" w:rsidRPr="00C54BE4">
        <w:rPr>
          <w:rFonts w:ascii="Calibri" w:eastAsia="Calibri" w:hAnsi="Calibri" w:cs="Calibri"/>
          <w:lang w:val="es-MX"/>
        </w:rPr>
        <w:t>n d</w:t>
      </w:r>
      <w:r w:rsidR="00C54BE4">
        <w:rPr>
          <w:rFonts w:ascii="Calibri" w:eastAsia="Calibri" w:hAnsi="Calibri" w:cs="Calibri"/>
          <w:lang w:val="es-MX"/>
        </w:rPr>
        <w:t>e acuerdo con esta propuesta, sí</w:t>
      </w:r>
      <w:r w:rsidR="00C54BE4" w:rsidRPr="00C54BE4">
        <w:rPr>
          <w:rFonts w:ascii="Calibri" w:eastAsia="Calibri" w:hAnsi="Calibri" w:cs="Calibri"/>
          <w:lang w:val="es-MX"/>
        </w:rPr>
        <w:t>rvanse manifestarlo en la forma acostumbrada</w:t>
      </w:r>
      <w:r w:rsidR="001F60C0" w:rsidRPr="001F60C0">
        <w:rPr>
          <w:rFonts w:ascii="Calibri" w:eastAsia="Calibri" w:hAnsi="Calibri" w:cs="Calibri"/>
          <w:lang w:val="es-MX"/>
        </w:rPr>
        <w:t>.</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164465</wp:posOffset>
                </wp:positionV>
                <wp:extent cx="5705475" cy="5524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95pt;width:449.25pt;height: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" filled="f" strokecolor="windowText" strokeweight="1pt"/>
            </w:pict>
          </mc:Fallback>
        </mc:AlternateContent>
      </w:r>
    </w:p>
    <w:p w:rsidR="00DF0D81" w:rsidRDefault="00DF0D81" w:rsidP="00DF0D81">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UNICO. - Por unanimidad se aprueba la dispensa</w:t>
      </w:r>
      <w:r w:rsidR="00D95B50">
        <w:rPr>
          <w:rFonts w:ascii="Calibri" w:eastAsia="Calibri" w:hAnsi="Calibri" w:cs="Calibri"/>
          <w:b/>
          <w:lang w:val="es-MX"/>
        </w:rPr>
        <w:t xml:space="preserve"> de lectura del </w:t>
      </w:r>
      <w:r w:rsidR="009624B1" w:rsidRPr="009624B1">
        <w:rPr>
          <w:rFonts w:ascii="Calibri" w:eastAsia="Calibri" w:hAnsi="Calibri" w:cs="Calibri"/>
          <w:b/>
          <w:lang w:val="es-MX"/>
        </w:rPr>
        <w:t>Dictamen relativo a la modificación para la realización de obras públicas para el presente ejercicio fiscal 2019, con recursos del Ramo 33.- Fondo III de Aportaciones para la Infraestructura Social Municipal.</w:t>
      </w:r>
    </w:p>
    <w:p w:rsidR="009624B1" w:rsidRDefault="009624B1"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DF0D81" w:rsidRDefault="00DF0D81"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DF0D81">
      <w:pPr>
        <w:spacing w:after="0" w:line="240" w:lineRule="auto"/>
        <w:jc w:val="both"/>
        <w:rPr>
          <w:rFonts w:ascii="Calibri" w:eastAsia="Calibri" w:hAnsi="Calibri" w:cs="Calibri"/>
          <w:lang w:val="es-MX"/>
        </w:rPr>
      </w:pPr>
    </w:p>
    <w:p w:rsidR="006109C6" w:rsidRDefault="00C54BE4" w:rsidP="00DF0D81">
      <w:pPr>
        <w:spacing w:after="0" w:line="240" w:lineRule="auto"/>
        <w:jc w:val="both"/>
        <w:rPr>
          <w:rFonts w:ascii="Calibri" w:eastAsia="Calibri" w:hAnsi="Calibri" w:cs="Calibri"/>
          <w:lang w:val="es-MX"/>
        </w:rPr>
      </w:pPr>
      <w:r>
        <w:rPr>
          <w:rFonts w:ascii="Calibri" w:eastAsia="Calibri" w:hAnsi="Calibri" w:cs="Calibri"/>
          <w:lang w:val="es-MX"/>
        </w:rPr>
        <w:t>El Pleno emite</w:t>
      </w:r>
      <w:r w:rsidR="009624B1">
        <w:rPr>
          <w:rFonts w:ascii="Calibri" w:eastAsia="Calibri" w:hAnsi="Calibri" w:cs="Calibri"/>
          <w:lang w:val="es-MX"/>
        </w:rPr>
        <w:t xml:space="preserve"> con 14 votos y voto en contra de la Regidora Carolina Maria Vazquez Juarez </w:t>
      </w:r>
      <w:r>
        <w:rPr>
          <w:rFonts w:ascii="Calibri" w:eastAsia="Calibri" w:hAnsi="Calibri" w:cs="Calibri"/>
          <w:lang w:val="es-MX"/>
        </w:rPr>
        <w:t>de manera económico el siguiente acuerdo:</w:t>
      </w:r>
    </w:p>
    <w:p w:rsidR="00DF0D81" w:rsidRPr="0027625F"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74295</wp:posOffset>
                </wp:positionV>
                <wp:extent cx="5831205" cy="96202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962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5.85pt;width:459.15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" filled="f" strokecolor="windowText" strokeweight="1pt"/>
            </w:pict>
          </mc:Fallback>
        </mc:AlternateContent>
      </w:r>
    </w:p>
    <w:p w:rsidR="009624B1" w:rsidRDefault="00C54BE4" w:rsidP="00D95B50">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 xml:space="preserve">ÚNICO.- Por </w:t>
      </w:r>
      <w:r w:rsidR="009624B1">
        <w:rPr>
          <w:rFonts w:ascii="Calibri" w:eastAsia="Calibri" w:hAnsi="Calibri" w:cs="Calibri"/>
          <w:b/>
          <w:lang w:val="es-MX"/>
        </w:rPr>
        <w:t xml:space="preserve">mayoria </w:t>
      </w:r>
      <w:r w:rsidR="00DF0D81" w:rsidRPr="0027625F">
        <w:rPr>
          <w:rFonts w:ascii="Calibri" w:eastAsia="Calibri" w:hAnsi="Calibri" w:cs="Calibri"/>
          <w:b/>
          <w:lang w:val="es-MX"/>
        </w:rPr>
        <w:t>se aprueba</w:t>
      </w:r>
      <w:r w:rsidR="00DF0D81" w:rsidRPr="00364EA9">
        <w:rPr>
          <w:rFonts w:ascii="Calibri" w:eastAsia="Calibri" w:hAnsi="Calibri" w:cs="Calibri"/>
          <w:b/>
        </w:rPr>
        <w:t xml:space="preserve"> </w:t>
      </w:r>
      <w:r w:rsidR="00D95B50" w:rsidRPr="00D95B50">
        <w:rPr>
          <w:rFonts w:ascii="Calibri" w:eastAsia="Calibri" w:hAnsi="Calibri" w:cs="Calibri"/>
          <w:b/>
          <w:bCs/>
        </w:rPr>
        <w:t xml:space="preserve">la </w:t>
      </w:r>
      <w:r w:rsidR="009624B1" w:rsidRPr="009624B1">
        <w:rPr>
          <w:rFonts w:ascii="Calibri" w:eastAsia="Calibri" w:hAnsi="Calibri" w:cs="Calibri"/>
          <w:b/>
          <w:bCs/>
        </w:rPr>
        <w:t>Dictamen relativo a la modificación para la realización de obras públicas para el presente ejercicio fiscal 2019, con recursos del Ramo 33.- Fondo III de Aportaciones para la Infraestructura Social Municipal.</w:t>
      </w:r>
    </w:p>
    <w:p w:rsidR="00DF0D81" w:rsidRPr="00D95B50" w:rsidRDefault="009624B1" w:rsidP="00D95B50">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(ARAE-111</w:t>
      </w:r>
      <w:r w:rsidR="00DF0D81" w:rsidRPr="00EB2B07">
        <w:rPr>
          <w:rFonts w:ascii="Calibri" w:eastAsia="Calibri" w:hAnsi="Calibri" w:cs="Calibri"/>
          <w:b/>
          <w:lang w:val="es-MX"/>
        </w:rPr>
        <w:t>/2019)………………</w:t>
      </w:r>
      <w:r w:rsidR="00C54BE4" w:rsidRPr="00EB2B07">
        <w:rPr>
          <w:rFonts w:ascii="Calibri" w:eastAsia="Calibri" w:hAnsi="Calibri" w:cs="Calibri"/>
          <w:b/>
          <w:lang w:val="es-MX"/>
        </w:rPr>
        <w:t>………</w:t>
      </w:r>
      <w:r w:rsidR="006530F5" w:rsidRPr="00EB2B07">
        <w:rPr>
          <w:rFonts w:ascii="Calibri" w:eastAsia="Calibri" w:hAnsi="Calibri" w:cs="Calibri"/>
          <w:b/>
          <w:lang w:val="es-MX"/>
        </w:rPr>
        <w:t>........</w:t>
      </w:r>
      <w:r w:rsidR="00C54BE4" w:rsidRPr="00EB2B07">
        <w:rPr>
          <w:rFonts w:ascii="Calibri" w:eastAsia="Calibri" w:hAnsi="Calibri" w:cs="Calibri"/>
          <w:b/>
          <w:lang w:val="es-MX"/>
        </w:rPr>
        <w:t>.........................</w:t>
      </w:r>
      <w:r w:rsidR="00D95B50">
        <w:rPr>
          <w:rFonts w:ascii="Calibri" w:eastAsia="Calibri" w:hAnsi="Calibri" w:cs="Calibri"/>
          <w:b/>
          <w:lang w:val="es-MX"/>
        </w:rPr>
        <w:t>........................................................</w:t>
      </w:r>
      <w:r w:rsidR="00C54BE4" w:rsidRPr="00EB2B07">
        <w:rPr>
          <w:rFonts w:ascii="Calibri" w:eastAsia="Calibri" w:hAnsi="Calibri" w:cs="Calibri"/>
          <w:b/>
          <w:lang w:val="es-MX"/>
        </w:rPr>
        <w:t>..........</w:t>
      </w:r>
    </w:p>
    <w:p w:rsidR="003A6705" w:rsidRDefault="003A6705"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DF0D81" w:rsidRPr="00DF0D81" w:rsidRDefault="00DF0D81" w:rsidP="002033CE">
      <w:pPr>
        <w:pStyle w:val="Prrafodelista"/>
        <w:ind w:left="1065"/>
        <w:jc w:val="both"/>
        <w:rPr>
          <w:rFonts w:ascii="Calibri" w:eastAsia="Calibri" w:hAnsi="Calibri" w:cs="Calibri"/>
          <w:sz w:val="20"/>
          <w:lang w:val="es-MX" w:eastAsia="es-ES"/>
        </w:rPr>
      </w:pPr>
    </w:p>
    <w:p w:rsidR="009624B1" w:rsidRPr="009624B1" w:rsidRDefault="009624B1" w:rsidP="009624B1">
      <w:pPr>
        <w:rPr>
          <w:rFonts w:ascii="Tahoma" w:hAnsi="Tahoma" w:cs="Tahoma"/>
          <w:b/>
          <w:lang w:val="es-MX"/>
        </w:rPr>
      </w:pPr>
    </w:p>
    <w:p w:rsidR="009624B1" w:rsidRPr="009624B1" w:rsidRDefault="009624B1" w:rsidP="009624B1">
      <w:pPr>
        <w:rPr>
          <w:rFonts w:ascii="Tahoma" w:hAnsi="Tahoma" w:cs="Tahoma"/>
          <w:b/>
          <w:lang w:val="es-MX"/>
        </w:rPr>
      </w:pPr>
      <w:r w:rsidRPr="009624B1">
        <w:rPr>
          <w:rFonts w:ascii="Tahoma" w:hAnsi="Tahoma" w:cs="Tahoma"/>
          <w:b/>
          <w:lang w:val="es-MX"/>
        </w:rPr>
        <w:t xml:space="preserve">CC. INTEGRANTES DEL PLENO DEL R. AYUNTAMIENTO DE GENERAL ESCOBEDO, NUEVO LEÓN. </w:t>
      </w:r>
    </w:p>
    <w:p w:rsidR="009624B1" w:rsidRPr="009624B1" w:rsidRDefault="009624B1" w:rsidP="009624B1">
      <w:pPr>
        <w:rPr>
          <w:rFonts w:ascii="Tahoma" w:hAnsi="Tahoma" w:cs="Tahoma"/>
          <w:b/>
          <w:lang w:val="es-MX"/>
        </w:rPr>
      </w:pPr>
      <w:r w:rsidRPr="009624B1">
        <w:rPr>
          <w:rFonts w:ascii="Tahoma" w:hAnsi="Tahoma" w:cs="Tahoma"/>
          <w:b/>
          <w:lang w:val="es-MX"/>
        </w:rPr>
        <w:t xml:space="preserve">P R E S E N T E S.- </w:t>
      </w:r>
    </w:p>
    <w:p w:rsidR="009624B1" w:rsidRPr="009624B1" w:rsidRDefault="009624B1" w:rsidP="009624B1">
      <w:pPr>
        <w:ind w:firstLine="708"/>
        <w:jc w:val="both"/>
        <w:rPr>
          <w:rFonts w:ascii="Tahoma" w:hAnsi="Tahoma" w:cs="Tahoma"/>
          <w:lang w:val="es-MX"/>
        </w:rPr>
      </w:pPr>
      <w:r w:rsidRPr="009624B1">
        <w:rPr>
          <w:rFonts w:ascii="Tahoma" w:hAnsi="Tahoma" w:cs="Tahoma"/>
          <w:lang w:val="es-MX"/>
        </w:rPr>
        <w:t xml:space="preserve">Atendiendo la convocatoria correspondiente de la Comisión de Obras Públicas, los integrantes de la misma, en Sesión de Comisión del 13 de agosto del año en curso, acordaron con fundamento en lo establecido por los artículos 38, 39, 40 fracción VI, y 42 de la Ley de Gobierno Municipal; y los artículos 78, 79, 82 fracción X, 92, 96, 97, 101, </w:t>
      </w:r>
      <w:r w:rsidRPr="009624B1">
        <w:rPr>
          <w:rFonts w:ascii="Tahoma" w:hAnsi="Tahoma" w:cs="Tahoma"/>
          <w:lang w:val="es-MX"/>
        </w:rPr>
        <w:lastRenderedPageBreak/>
        <w:t>102, 103, 108 y demás aplicables del Reglamento Interior del R. Ayuntamiento de este Municipio presentar a este pleno del R. Ayuntamiento el “</w:t>
      </w:r>
      <w:r w:rsidRPr="009624B1">
        <w:rPr>
          <w:rFonts w:ascii="Tahoma" w:hAnsi="Tahoma" w:cs="Tahoma"/>
          <w:b/>
          <w:lang w:val="es-MX"/>
        </w:rPr>
        <w:t>Dictamen relativo a la modificación para la realización de obras públicas para el presente ejercicio fiscal 2019, con recursos del Ramo 33.- Fondo III de Aportaciones para la Infraestructura Social Municipal por un monto de $54,165,107.78”</w:t>
      </w:r>
      <w:r w:rsidRPr="009624B1">
        <w:rPr>
          <w:rFonts w:ascii="Tahoma" w:hAnsi="Tahoma" w:cs="Tahoma"/>
          <w:lang w:val="es-MX"/>
        </w:rPr>
        <w:t xml:space="preserve">, bajo los siguientes: </w:t>
      </w:r>
    </w:p>
    <w:p w:rsidR="009624B1" w:rsidRPr="009624B1" w:rsidRDefault="009624B1" w:rsidP="009624B1">
      <w:pPr>
        <w:jc w:val="center"/>
        <w:rPr>
          <w:rFonts w:ascii="Tahoma" w:hAnsi="Tahoma" w:cs="Tahoma"/>
          <w:b/>
          <w:lang w:val="es-MX"/>
        </w:rPr>
      </w:pPr>
      <w:r w:rsidRPr="009624B1">
        <w:rPr>
          <w:rFonts w:ascii="Tahoma" w:hAnsi="Tahoma" w:cs="Tahoma"/>
          <w:b/>
          <w:lang w:val="es-MX"/>
        </w:rPr>
        <w:t>ANTECEDENTES</w:t>
      </w:r>
    </w:p>
    <w:p w:rsidR="009624B1" w:rsidRPr="009624B1" w:rsidRDefault="009624B1" w:rsidP="009624B1">
      <w:pPr>
        <w:jc w:val="both"/>
        <w:rPr>
          <w:rFonts w:ascii="Tahoma" w:hAnsi="Tahoma" w:cs="Tahoma"/>
          <w:lang w:val="es-MX"/>
        </w:rPr>
      </w:pPr>
      <w:r w:rsidRPr="009624B1">
        <w:rPr>
          <w:rFonts w:ascii="Tahoma" w:hAnsi="Tahoma" w:cs="Tahoma"/>
          <w:b/>
          <w:lang w:val="es-MX"/>
        </w:rPr>
        <w:t>PRIMERO.-</w:t>
      </w:r>
      <w:r w:rsidRPr="009624B1">
        <w:rPr>
          <w:rFonts w:ascii="Tahoma" w:hAnsi="Tahoma" w:cs="Tahoma"/>
          <w:lang w:val="es-MX"/>
        </w:rPr>
        <w:t xml:space="preserve"> El Ramo 33 representa un mecanismo de presupuesto cuya finalidad es la transferencia del mismo hacia entidades federativas y Municipios de la República Mexicana, que apoye en la atención de las necesidades que presenta la población.</w:t>
      </w:r>
    </w:p>
    <w:p w:rsidR="009624B1" w:rsidRPr="009624B1" w:rsidRDefault="009624B1" w:rsidP="009624B1">
      <w:pPr>
        <w:jc w:val="both"/>
        <w:rPr>
          <w:rFonts w:ascii="Tahoma" w:hAnsi="Tahoma" w:cs="Tahoma"/>
          <w:lang w:val="es-MX"/>
        </w:rPr>
      </w:pPr>
      <w:r w:rsidRPr="009624B1">
        <w:rPr>
          <w:rFonts w:ascii="Tahoma" w:hAnsi="Tahoma" w:cs="Tahoma"/>
          <w:b/>
          <w:lang w:val="es-MX"/>
        </w:rPr>
        <w:t>SEGUNDO.-</w:t>
      </w:r>
      <w:r w:rsidRPr="009624B1">
        <w:rPr>
          <w:rFonts w:ascii="Tahoma" w:hAnsi="Tahoma" w:cs="Tahoma"/>
          <w:lang w:val="es-MX"/>
        </w:rPr>
        <w:t xml:space="preserve"> Dentro del Ramo 33 se encuentra el Fondo III, referente a las aportaciones para la infraestructura social, ya sea estatal o municipal; las aportaciones para la infraestructura social municipal contemplan distintos servicios y beneficios a la urbanización municipal, tales como agua potable, alcantarillado, drenaje, etc. </w:t>
      </w:r>
    </w:p>
    <w:p w:rsidR="009624B1" w:rsidRPr="009624B1" w:rsidRDefault="009624B1" w:rsidP="009624B1">
      <w:pPr>
        <w:jc w:val="both"/>
        <w:rPr>
          <w:rFonts w:ascii="Tahoma" w:hAnsi="Tahoma" w:cs="Tahoma"/>
          <w:lang w:val="es-MX"/>
        </w:rPr>
      </w:pPr>
      <w:r w:rsidRPr="009624B1">
        <w:rPr>
          <w:rFonts w:ascii="Tahoma" w:hAnsi="Tahoma" w:cs="Tahoma"/>
          <w:b/>
          <w:lang w:val="es-MX"/>
        </w:rPr>
        <w:t>TERCERO.-</w:t>
      </w:r>
      <w:r w:rsidRPr="009624B1">
        <w:rPr>
          <w:rFonts w:ascii="Tahoma" w:hAnsi="Tahoma" w:cs="Tahoma"/>
          <w:lang w:val="es-MX"/>
        </w:rPr>
        <w:t xml:space="preserve"> El Secretario de Obras Públicas de esta Ciudad, expuso a esta Comisión dictaminadora sobre la priorización y aprobación de las obras para el año en curso con recursos del Ramo 33.- Fondo III de Aportaciones para la Infraestructura Social Municipal, a ejercerse en el presente ejercicio fiscal, en las siguientes Colonias ubicadas en este municipio:</w:t>
      </w:r>
    </w:p>
    <w:p w:rsidR="009624B1" w:rsidRPr="009624B1" w:rsidRDefault="009624B1" w:rsidP="009624B1">
      <w:pPr>
        <w:jc w:val="both"/>
        <w:rPr>
          <w:rFonts w:ascii="Tahoma" w:hAnsi="Tahoma" w:cs="Tahoma"/>
          <w:lang w:val="es-MX"/>
        </w:rPr>
      </w:pPr>
    </w:p>
    <w:tbl>
      <w:tblPr>
        <w:tblStyle w:val="Tablaconcuadrcula15"/>
        <w:tblW w:w="0" w:type="auto"/>
        <w:tblLook w:val="04A0" w:firstRow="1" w:lastRow="0" w:firstColumn="1" w:lastColumn="0" w:noHBand="0" w:noVBand="1"/>
      </w:tblPr>
      <w:tblGrid>
        <w:gridCol w:w="3103"/>
        <w:gridCol w:w="2618"/>
        <w:gridCol w:w="3333"/>
      </w:tblGrid>
      <w:tr w:rsidR="009624B1" w:rsidRPr="009624B1" w:rsidTr="008D143E">
        <w:trPr>
          <w:trHeight w:val="300"/>
        </w:trPr>
        <w:tc>
          <w:tcPr>
            <w:tcW w:w="3827" w:type="dxa"/>
            <w:noWrap/>
            <w:hideMark/>
          </w:tcPr>
          <w:p w:rsidR="009624B1" w:rsidRPr="009624B1" w:rsidRDefault="009624B1" w:rsidP="009624B1">
            <w:pPr>
              <w:spacing w:line="360" w:lineRule="auto"/>
              <w:ind w:firstLine="708"/>
              <w:jc w:val="both"/>
              <w:rPr>
                <w:rFonts w:ascii="Arial" w:hAnsi="Arial" w:cs="Arial"/>
                <w:b/>
                <w:bCs/>
              </w:rPr>
            </w:pPr>
            <w:r w:rsidRPr="009624B1">
              <w:rPr>
                <w:rFonts w:ascii="Arial" w:hAnsi="Arial" w:cs="Arial"/>
                <w:b/>
                <w:bCs/>
              </w:rPr>
              <w:t>OBRA</w:t>
            </w:r>
          </w:p>
        </w:tc>
        <w:tc>
          <w:tcPr>
            <w:tcW w:w="3220" w:type="dxa"/>
            <w:noWrap/>
            <w:hideMark/>
          </w:tcPr>
          <w:p w:rsidR="009624B1" w:rsidRPr="009624B1" w:rsidRDefault="009624B1" w:rsidP="009624B1">
            <w:pPr>
              <w:spacing w:line="360" w:lineRule="auto"/>
              <w:ind w:firstLine="708"/>
              <w:jc w:val="both"/>
              <w:rPr>
                <w:rFonts w:ascii="Arial" w:hAnsi="Arial" w:cs="Arial"/>
                <w:b/>
                <w:bCs/>
              </w:rPr>
            </w:pPr>
            <w:r w:rsidRPr="009624B1">
              <w:rPr>
                <w:rFonts w:ascii="Arial" w:hAnsi="Arial" w:cs="Arial"/>
                <w:b/>
                <w:bCs/>
              </w:rPr>
              <w:t>COLONIA</w:t>
            </w:r>
          </w:p>
        </w:tc>
        <w:tc>
          <w:tcPr>
            <w:tcW w:w="4115" w:type="dxa"/>
            <w:noWrap/>
            <w:hideMark/>
          </w:tcPr>
          <w:p w:rsidR="009624B1" w:rsidRPr="009624B1" w:rsidRDefault="009624B1" w:rsidP="009624B1">
            <w:pPr>
              <w:spacing w:line="360" w:lineRule="auto"/>
              <w:ind w:firstLine="708"/>
              <w:jc w:val="both"/>
              <w:rPr>
                <w:rFonts w:ascii="Arial" w:hAnsi="Arial" w:cs="Arial"/>
                <w:b/>
                <w:bCs/>
              </w:rPr>
            </w:pPr>
            <w:r w:rsidRPr="009624B1">
              <w:rPr>
                <w:rFonts w:ascii="Arial" w:hAnsi="Arial" w:cs="Arial"/>
                <w:b/>
                <w:bCs/>
              </w:rPr>
              <w:t>UBICACIÓN</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AGUA POTABLE</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Andres Caballero</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Lourdes Caballero </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AGUA POTABLE</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Alfareros</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Mariano Arista / Fco Villa</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AGUA POTABLE</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Pedregal del Topo</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COBALTO Y BORO</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AGUA POTABLE</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Andres Caballero</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Entre Vía a Laredo y Colombia</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AGUA POTABLE</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Fernando Amilpa</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Níspero</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CONSTRUCCION DE DISPENSARIO MEDICO</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EMILIANO ZAPATA</w:t>
            </w:r>
          </w:p>
        </w:tc>
        <w:tc>
          <w:tcPr>
            <w:tcW w:w="4115"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Gerardo Villarreal y Leonel Chávez</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EQUIPAMIENTO DE DISPENSARIO MEDICO</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EMILIANO ZAPATA</w:t>
            </w:r>
          </w:p>
        </w:tc>
        <w:tc>
          <w:tcPr>
            <w:tcW w:w="4115"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Gerardo Villarreal y Leonel Chávez</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DRENAJE SANITARIO</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Alfareros</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Mariano Arista / Fco. Villa</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DRENAJE SANITARIO</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Pedregal del Topo</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COBALTO Y BORO</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DRENAJE SANITARIO</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Andres Caballero </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Entre Via a Laredo y Colombia</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INTRODUCCION DE DRENAJE </w:t>
            </w:r>
            <w:r w:rsidRPr="009624B1">
              <w:rPr>
                <w:rFonts w:ascii="Arial" w:hAnsi="Arial" w:cs="Arial"/>
              </w:rPr>
              <w:lastRenderedPageBreak/>
              <w:t>SANITARIO</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lastRenderedPageBreak/>
              <w:t>Fernando Amilpa</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Níspero</w:t>
            </w:r>
          </w:p>
        </w:tc>
      </w:tr>
      <w:tr w:rsidR="009624B1" w:rsidRPr="009624B1" w:rsidTr="008D143E">
        <w:trPr>
          <w:trHeight w:val="315"/>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lastRenderedPageBreak/>
              <w:t>DESAOLVE DE DRENAJE SANITARIO</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Agropecuaria Lázaro Cárdenas</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COL. AGROPECUARIA LAZARO CARDENAS</w:t>
            </w:r>
          </w:p>
        </w:tc>
      </w:tr>
      <w:tr w:rsidR="009624B1" w:rsidRPr="009624B1" w:rsidTr="008D143E">
        <w:trPr>
          <w:trHeight w:val="300"/>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PAVIMENTACION</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Los Altos</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Gustavo A Madero </w:t>
            </w:r>
          </w:p>
        </w:tc>
      </w:tr>
      <w:tr w:rsidR="009624B1" w:rsidRPr="009624B1" w:rsidTr="008D143E">
        <w:trPr>
          <w:trHeight w:val="315"/>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PAVIMENTACION</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Los Altos</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Josefa Ortiz de Dominguez</w:t>
            </w:r>
          </w:p>
        </w:tc>
      </w:tr>
      <w:tr w:rsidR="009624B1" w:rsidRPr="009624B1" w:rsidTr="008D143E">
        <w:trPr>
          <w:trHeight w:val="435"/>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ALUMBRADO PUBLICO</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Paso Cucharas</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Paso Cucharas</w:t>
            </w:r>
          </w:p>
        </w:tc>
      </w:tr>
      <w:tr w:rsidR="009624B1" w:rsidRPr="009624B1" w:rsidTr="008D143E">
        <w:trPr>
          <w:trHeight w:val="435"/>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ALUMBRADO PUBLICO</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24 de febrero </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paso cucharas</w:t>
            </w:r>
          </w:p>
        </w:tc>
      </w:tr>
      <w:tr w:rsidR="009624B1" w:rsidRPr="009624B1" w:rsidTr="008D143E">
        <w:trPr>
          <w:trHeight w:val="435"/>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MURO DE CONTENCION</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Jardines de San Martin</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Av. Las Torres y calle de las Azaleas</w:t>
            </w:r>
          </w:p>
        </w:tc>
      </w:tr>
      <w:tr w:rsidR="009624B1" w:rsidRPr="009624B1" w:rsidTr="008D143E">
        <w:trPr>
          <w:trHeight w:val="345"/>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DRENAJE SANITARIO</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Alianza Real</w:t>
            </w:r>
          </w:p>
        </w:tc>
        <w:tc>
          <w:tcPr>
            <w:tcW w:w="4115"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Barrio Campeche</w:t>
            </w:r>
          </w:p>
        </w:tc>
      </w:tr>
      <w:tr w:rsidR="009624B1" w:rsidRPr="009624B1" w:rsidTr="008D143E">
        <w:trPr>
          <w:trHeight w:val="345"/>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DRENAJE PLUVIAL</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Fernando Amilpa</w:t>
            </w:r>
          </w:p>
        </w:tc>
        <w:tc>
          <w:tcPr>
            <w:tcW w:w="4115"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Calle Zanahoria</w:t>
            </w:r>
          </w:p>
        </w:tc>
      </w:tr>
      <w:tr w:rsidR="009624B1" w:rsidRPr="009624B1" w:rsidTr="008D143E">
        <w:trPr>
          <w:trHeight w:val="645"/>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DRENAJE PLUVIAL</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Sócrates Rizzo</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Av. Monterrey y Priv. Escobedo</w:t>
            </w:r>
          </w:p>
        </w:tc>
      </w:tr>
      <w:tr w:rsidR="009624B1" w:rsidRPr="009624B1" w:rsidTr="008D143E">
        <w:trPr>
          <w:trHeight w:val="645"/>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DRENAJE PLUVIAL</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Jardines de San Martin</w:t>
            </w:r>
          </w:p>
        </w:tc>
        <w:tc>
          <w:tcPr>
            <w:tcW w:w="4115" w:type="dxa"/>
            <w:hideMark/>
          </w:tcPr>
          <w:p w:rsidR="009624B1" w:rsidRPr="009624B1" w:rsidRDefault="009624B1" w:rsidP="009624B1">
            <w:pPr>
              <w:spacing w:line="360" w:lineRule="auto"/>
              <w:jc w:val="both"/>
              <w:rPr>
                <w:rFonts w:ascii="Arial" w:hAnsi="Arial" w:cs="Arial"/>
              </w:rPr>
            </w:pPr>
            <w:r w:rsidRPr="009624B1">
              <w:rPr>
                <w:rFonts w:ascii="Arial" w:hAnsi="Arial" w:cs="Arial"/>
              </w:rPr>
              <w:t>De las Azucenas</w:t>
            </w:r>
          </w:p>
        </w:tc>
      </w:tr>
      <w:tr w:rsidR="009624B1" w:rsidRPr="009624B1" w:rsidTr="008D143E">
        <w:trPr>
          <w:trHeight w:val="345"/>
        </w:trPr>
        <w:tc>
          <w:tcPr>
            <w:tcW w:w="3827"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DRENAJE PLUVIAL</w:t>
            </w: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Jardines de San Martin</w:t>
            </w:r>
          </w:p>
        </w:tc>
        <w:tc>
          <w:tcPr>
            <w:tcW w:w="4115"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Eulalio Villarreal a Jardines de San Martin</w:t>
            </w:r>
          </w:p>
        </w:tc>
      </w:tr>
      <w:tr w:rsidR="009624B1" w:rsidRPr="009624B1" w:rsidTr="008D143E">
        <w:trPr>
          <w:trHeight w:val="345"/>
        </w:trPr>
        <w:tc>
          <w:tcPr>
            <w:tcW w:w="3827" w:type="dxa"/>
            <w:noWrap/>
            <w:hideMark/>
          </w:tcPr>
          <w:p w:rsidR="009624B1" w:rsidRPr="009624B1" w:rsidRDefault="009624B1" w:rsidP="009624B1">
            <w:pPr>
              <w:spacing w:line="360" w:lineRule="auto"/>
              <w:ind w:firstLine="708"/>
              <w:jc w:val="both"/>
              <w:rPr>
                <w:rFonts w:ascii="Arial" w:hAnsi="Arial" w:cs="Arial"/>
              </w:rPr>
            </w:pP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OBRAS DE INFRAESTRUCTURA</w:t>
            </w:r>
          </w:p>
        </w:tc>
        <w:tc>
          <w:tcPr>
            <w:tcW w:w="4115"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 $                                      51,456,852.39 </w:t>
            </w:r>
          </w:p>
        </w:tc>
      </w:tr>
      <w:tr w:rsidR="009624B1" w:rsidRPr="009624B1" w:rsidTr="008D143E">
        <w:trPr>
          <w:trHeight w:val="345"/>
        </w:trPr>
        <w:tc>
          <w:tcPr>
            <w:tcW w:w="3827" w:type="dxa"/>
            <w:noWrap/>
            <w:hideMark/>
          </w:tcPr>
          <w:p w:rsidR="009624B1" w:rsidRPr="009624B1" w:rsidRDefault="009624B1" w:rsidP="009624B1">
            <w:pPr>
              <w:spacing w:line="360" w:lineRule="auto"/>
              <w:ind w:firstLine="708"/>
              <w:jc w:val="both"/>
              <w:rPr>
                <w:rFonts w:ascii="Arial" w:hAnsi="Arial" w:cs="Arial"/>
              </w:rPr>
            </w:pP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PRODIM</w:t>
            </w:r>
          </w:p>
        </w:tc>
        <w:tc>
          <w:tcPr>
            <w:tcW w:w="4115"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                                         1,083,302.16 </w:t>
            </w:r>
          </w:p>
        </w:tc>
      </w:tr>
      <w:tr w:rsidR="009624B1" w:rsidRPr="009624B1" w:rsidTr="008D143E">
        <w:trPr>
          <w:trHeight w:val="300"/>
        </w:trPr>
        <w:tc>
          <w:tcPr>
            <w:tcW w:w="3827" w:type="dxa"/>
            <w:noWrap/>
            <w:hideMark/>
          </w:tcPr>
          <w:p w:rsidR="009624B1" w:rsidRPr="009624B1" w:rsidRDefault="009624B1" w:rsidP="009624B1">
            <w:pPr>
              <w:spacing w:line="360" w:lineRule="auto"/>
              <w:ind w:firstLine="708"/>
              <w:jc w:val="both"/>
              <w:rPr>
                <w:rFonts w:ascii="Arial" w:hAnsi="Arial" w:cs="Arial"/>
              </w:rPr>
            </w:pPr>
          </w:p>
        </w:tc>
        <w:tc>
          <w:tcPr>
            <w:tcW w:w="3220"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INDIRECTOS</w:t>
            </w:r>
          </w:p>
        </w:tc>
        <w:tc>
          <w:tcPr>
            <w:tcW w:w="4115"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 $                                        1,624,953.23 </w:t>
            </w:r>
          </w:p>
        </w:tc>
      </w:tr>
      <w:tr w:rsidR="009624B1" w:rsidRPr="009624B1" w:rsidTr="008D143E">
        <w:trPr>
          <w:trHeight w:val="300"/>
        </w:trPr>
        <w:tc>
          <w:tcPr>
            <w:tcW w:w="3827" w:type="dxa"/>
            <w:noWrap/>
            <w:hideMark/>
          </w:tcPr>
          <w:p w:rsidR="009624B1" w:rsidRPr="009624B1" w:rsidRDefault="009624B1" w:rsidP="009624B1">
            <w:pPr>
              <w:spacing w:line="360" w:lineRule="auto"/>
              <w:ind w:firstLine="708"/>
              <w:jc w:val="both"/>
              <w:rPr>
                <w:rFonts w:ascii="Arial" w:hAnsi="Arial" w:cs="Arial"/>
              </w:rPr>
            </w:pPr>
          </w:p>
        </w:tc>
        <w:tc>
          <w:tcPr>
            <w:tcW w:w="3220" w:type="dxa"/>
            <w:noWrap/>
            <w:hideMark/>
          </w:tcPr>
          <w:p w:rsidR="009624B1" w:rsidRPr="009624B1" w:rsidRDefault="009624B1" w:rsidP="009624B1">
            <w:pPr>
              <w:spacing w:line="360" w:lineRule="auto"/>
              <w:jc w:val="both"/>
              <w:rPr>
                <w:rFonts w:ascii="Arial" w:hAnsi="Arial" w:cs="Arial"/>
                <w:b/>
                <w:bCs/>
              </w:rPr>
            </w:pPr>
            <w:r w:rsidRPr="009624B1">
              <w:rPr>
                <w:rFonts w:ascii="Arial" w:hAnsi="Arial" w:cs="Arial"/>
                <w:b/>
                <w:bCs/>
              </w:rPr>
              <w:t>TOTAL</w:t>
            </w:r>
          </w:p>
        </w:tc>
        <w:tc>
          <w:tcPr>
            <w:tcW w:w="4115" w:type="dxa"/>
            <w:noWrap/>
            <w:hideMark/>
          </w:tcPr>
          <w:p w:rsidR="009624B1" w:rsidRPr="009624B1" w:rsidRDefault="009624B1" w:rsidP="009624B1">
            <w:pPr>
              <w:spacing w:line="360" w:lineRule="auto"/>
              <w:jc w:val="both"/>
              <w:rPr>
                <w:rFonts w:ascii="Arial" w:hAnsi="Arial" w:cs="Arial"/>
                <w:b/>
                <w:bCs/>
              </w:rPr>
            </w:pPr>
            <w:r w:rsidRPr="009624B1">
              <w:rPr>
                <w:rFonts w:ascii="Arial" w:hAnsi="Arial" w:cs="Arial"/>
                <w:b/>
                <w:bCs/>
              </w:rPr>
              <w:t xml:space="preserve"> $                                      54,165,107.78 </w:t>
            </w:r>
          </w:p>
        </w:tc>
      </w:tr>
    </w:tbl>
    <w:p w:rsidR="009624B1" w:rsidRPr="009624B1" w:rsidRDefault="009624B1" w:rsidP="009624B1">
      <w:pPr>
        <w:jc w:val="both"/>
        <w:rPr>
          <w:rFonts w:ascii="Tahoma" w:hAnsi="Tahoma" w:cs="Tahoma"/>
          <w:lang w:val="es-MX"/>
        </w:rPr>
      </w:pPr>
    </w:p>
    <w:p w:rsidR="009624B1" w:rsidRPr="009624B1" w:rsidRDefault="009624B1" w:rsidP="009624B1">
      <w:pPr>
        <w:jc w:val="both"/>
        <w:rPr>
          <w:rFonts w:ascii="Tahoma" w:hAnsi="Tahoma" w:cs="Tahoma"/>
          <w:lang w:val="es-MX"/>
        </w:rPr>
      </w:pPr>
      <w:r w:rsidRPr="009624B1">
        <w:rPr>
          <w:rFonts w:ascii="Tahoma" w:hAnsi="Tahoma" w:cs="Tahoma"/>
          <w:lang w:val="es-MX"/>
        </w:rPr>
        <w:t>Dicha propuesta fue tratada en la Sesión Ordinaria del 07 de Mayo del 2019 siendo aprobada por el Pleno y obrando el acuerdo correspondiente en el Acta 16 del R. Ayuntamiento de General Escobedo.</w:t>
      </w:r>
    </w:p>
    <w:p w:rsidR="009624B1" w:rsidRPr="009624B1" w:rsidRDefault="009624B1" w:rsidP="009624B1">
      <w:pPr>
        <w:jc w:val="both"/>
        <w:rPr>
          <w:rFonts w:ascii="Tahoma" w:hAnsi="Tahoma" w:cs="Tahoma"/>
          <w:lang w:val="es-MX"/>
        </w:rPr>
      </w:pPr>
      <w:r w:rsidRPr="009624B1">
        <w:rPr>
          <w:rFonts w:ascii="Tahoma" w:hAnsi="Tahoma" w:cs="Tahoma"/>
          <w:lang w:val="es-MX"/>
        </w:rPr>
        <w:t>En virtud de que el día 12 de Julio de 2019, se publicó un Acuerdo que modifica los Lineamientos Generales para la operación del Fondo de Aportaciones para la Infraestructura Social y en el mismo se amplía el catálogo de acciones que se pueden realizar con el fondo, es que la Secretaría de Obras Públicas de este Municipio ha solicitado llevar a cabo las modificaciones correspondientes para que de esta manera sea tratada en la Sesión del R. Ayuntamiento que corresponda la siguiente propuesta:</w:t>
      </w:r>
    </w:p>
    <w:tbl>
      <w:tblPr>
        <w:tblStyle w:val="Tablaconcuadrcula15"/>
        <w:tblW w:w="0" w:type="auto"/>
        <w:tblLook w:val="04A0" w:firstRow="1" w:lastRow="0" w:firstColumn="1" w:lastColumn="0" w:noHBand="0" w:noVBand="1"/>
      </w:tblPr>
      <w:tblGrid>
        <w:gridCol w:w="3054"/>
        <w:gridCol w:w="2578"/>
        <w:gridCol w:w="3196"/>
      </w:tblGrid>
      <w:tr w:rsidR="009624B1" w:rsidRPr="009624B1" w:rsidTr="008D143E">
        <w:trPr>
          <w:trHeight w:val="300"/>
        </w:trPr>
        <w:tc>
          <w:tcPr>
            <w:tcW w:w="3054" w:type="dxa"/>
            <w:noWrap/>
            <w:hideMark/>
          </w:tcPr>
          <w:p w:rsidR="009624B1" w:rsidRPr="009624B1" w:rsidRDefault="009624B1" w:rsidP="009624B1">
            <w:pPr>
              <w:spacing w:line="360" w:lineRule="auto"/>
              <w:ind w:firstLine="708"/>
              <w:jc w:val="both"/>
              <w:rPr>
                <w:rFonts w:ascii="Arial" w:hAnsi="Arial" w:cs="Arial"/>
                <w:b/>
                <w:bCs/>
              </w:rPr>
            </w:pPr>
            <w:r w:rsidRPr="009624B1">
              <w:rPr>
                <w:rFonts w:ascii="Arial" w:hAnsi="Arial" w:cs="Arial"/>
                <w:b/>
                <w:bCs/>
              </w:rPr>
              <w:t>OBRA</w:t>
            </w:r>
          </w:p>
        </w:tc>
        <w:tc>
          <w:tcPr>
            <w:tcW w:w="2578" w:type="dxa"/>
            <w:noWrap/>
            <w:hideMark/>
          </w:tcPr>
          <w:p w:rsidR="009624B1" w:rsidRPr="009624B1" w:rsidRDefault="009624B1" w:rsidP="009624B1">
            <w:pPr>
              <w:spacing w:line="360" w:lineRule="auto"/>
              <w:ind w:firstLine="708"/>
              <w:jc w:val="both"/>
              <w:rPr>
                <w:rFonts w:ascii="Arial" w:hAnsi="Arial" w:cs="Arial"/>
                <w:b/>
                <w:bCs/>
              </w:rPr>
            </w:pPr>
            <w:r w:rsidRPr="009624B1">
              <w:rPr>
                <w:rFonts w:ascii="Arial" w:hAnsi="Arial" w:cs="Arial"/>
                <w:b/>
                <w:bCs/>
              </w:rPr>
              <w:t>COLONIA</w:t>
            </w:r>
          </w:p>
        </w:tc>
        <w:tc>
          <w:tcPr>
            <w:tcW w:w="3196" w:type="dxa"/>
            <w:noWrap/>
            <w:hideMark/>
          </w:tcPr>
          <w:p w:rsidR="009624B1" w:rsidRPr="009624B1" w:rsidRDefault="009624B1" w:rsidP="009624B1">
            <w:pPr>
              <w:spacing w:line="360" w:lineRule="auto"/>
              <w:ind w:firstLine="708"/>
              <w:jc w:val="both"/>
              <w:rPr>
                <w:rFonts w:ascii="Arial" w:hAnsi="Arial" w:cs="Arial"/>
                <w:b/>
                <w:bCs/>
              </w:rPr>
            </w:pPr>
            <w:r w:rsidRPr="009624B1">
              <w:rPr>
                <w:rFonts w:ascii="Arial" w:hAnsi="Arial" w:cs="Arial"/>
                <w:b/>
                <w:bCs/>
              </w:rPr>
              <w:t>UBICACIÓN</w:t>
            </w:r>
          </w:p>
        </w:tc>
      </w:tr>
      <w:tr w:rsidR="009624B1" w:rsidRPr="009624B1" w:rsidTr="008D143E">
        <w:trPr>
          <w:trHeight w:val="300"/>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AGUA POTABLE</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Andrés Caballero</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Lourdes Caballero </w:t>
            </w:r>
          </w:p>
        </w:tc>
      </w:tr>
      <w:tr w:rsidR="009624B1" w:rsidRPr="009624B1" w:rsidTr="008D143E">
        <w:trPr>
          <w:trHeight w:val="300"/>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AGUA POTABLE</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Alfareros</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Mariano Arista / Fco Villa</w:t>
            </w:r>
          </w:p>
        </w:tc>
      </w:tr>
      <w:tr w:rsidR="009624B1" w:rsidRPr="009624B1" w:rsidTr="008D143E">
        <w:trPr>
          <w:trHeight w:val="300"/>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AGUA POTABLE</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Fernando Amilpa</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Níspero</w:t>
            </w:r>
          </w:p>
        </w:tc>
      </w:tr>
      <w:tr w:rsidR="009624B1" w:rsidRPr="009624B1" w:rsidTr="008D143E">
        <w:trPr>
          <w:trHeight w:val="300"/>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lastRenderedPageBreak/>
              <w:t>CONSTRUCCION DE DISPENSARIO MEDICO</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EMILIANO ZAPATA</w:t>
            </w:r>
          </w:p>
        </w:tc>
        <w:tc>
          <w:tcPr>
            <w:tcW w:w="3196"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Gerardo Villarreal y Leonel Chávez</w:t>
            </w:r>
          </w:p>
        </w:tc>
      </w:tr>
      <w:tr w:rsidR="009624B1" w:rsidRPr="009624B1" w:rsidTr="008D143E">
        <w:trPr>
          <w:trHeight w:val="300"/>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EQUIPAMIENTO DE DISPENSARIO MEDICO</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EMILIANO ZAPATA</w:t>
            </w:r>
          </w:p>
        </w:tc>
        <w:tc>
          <w:tcPr>
            <w:tcW w:w="3196"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Gerardo Villarreal y Leonel Chávez</w:t>
            </w:r>
          </w:p>
        </w:tc>
      </w:tr>
      <w:tr w:rsidR="009624B1" w:rsidRPr="009624B1" w:rsidTr="008D143E">
        <w:trPr>
          <w:trHeight w:val="300"/>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DRENAJE SANITARIO</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Alfareros</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Mariano Arista / Fco. Villa</w:t>
            </w:r>
          </w:p>
        </w:tc>
      </w:tr>
      <w:tr w:rsidR="009624B1" w:rsidRPr="009624B1" w:rsidTr="008D143E">
        <w:trPr>
          <w:trHeight w:val="300"/>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DRENAJE SANITARIO</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Fernando Amilpa</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Níspero</w:t>
            </w:r>
          </w:p>
        </w:tc>
      </w:tr>
      <w:tr w:rsidR="009624B1" w:rsidRPr="009624B1" w:rsidTr="008D143E">
        <w:trPr>
          <w:trHeight w:val="315"/>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DESAOLVE DE DRENAJE SANITARIO</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Agropecuaria Lázaro Cárdenas</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COL. AGROPECUARIA LAZARO CARDENAS</w:t>
            </w:r>
          </w:p>
        </w:tc>
      </w:tr>
      <w:tr w:rsidR="009624B1" w:rsidRPr="009624B1" w:rsidTr="008D143E">
        <w:trPr>
          <w:trHeight w:val="300"/>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PAVIMENTACION</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Los Altos</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Gustavo A Madero </w:t>
            </w:r>
          </w:p>
        </w:tc>
      </w:tr>
      <w:tr w:rsidR="009624B1" w:rsidRPr="009624B1" w:rsidTr="008D143E">
        <w:trPr>
          <w:trHeight w:val="315"/>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PAVIMENTACION</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Los Altos</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Josefa Ortiz de Dominguez</w:t>
            </w:r>
          </w:p>
        </w:tc>
      </w:tr>
      <w:tr w:rsidR="009624B1" w:rsidRPr="009624B1" w:rsidTr="008D143E">
        <w:trPr>
          <w:trHeight w:val="435"/>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ALUMBRADO PUBLICO</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Paso Cucharas</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Paso Cucharas</w:t>
            </w:r>
          </w:p>
        </w:tc>
      </w:tr>
      <w:tr w:rsidR="009624B1" w:rsidRPr="009624B1" w:rsidTr="008D143E">
        <w:trPr>
          <w:trHeight w:val="435"/>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ALUMBRADO PUBLICO</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24 de febrero </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paso cucharas</w:t>
            </w:r>
          </w:p>
        </w:tc>
      </w:tr>
      <w:tr w:rsidR="009624B1" w:rsidRPr="009624B1" w:rsidTr="008D143E">
        <w:trPr>
          <w:trHeight w:val="435"/>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MURO DE CONTENCION</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Jardines de San Martin</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Av. Las Torres y calle de las Azaleas</w:t>
            </w:r>
          </w:p>
        </w:tc>
      </w:tr>
      <w:tr w:rsidR="009624B1" w:rsidRPr="009624B1" w:rsidTr="008D143E">
        <w:trPr>
          <w:trHeight w:val="345"/>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INTRODUCCION DE DRENAJE SANITARIO</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Alianza Real</w:t>
            </w:r>
          </w:p>
        </w:tc>
        <w:tc>
          <w:tcPr>
            <w:tcW w:w="3196"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Barrio Campeche</w:t>
            </w:r>
          </w:p>
        </w:tc>
      </w:tr>
      <w:tr w:rsidR="009624B1" w:rsidRPr="009624B1" w:rsidTr="008D143E">
        <w:trPr>
          <w:trHeight w:val="345"/>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DRENAJE PLUVIAL</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Fernando Amilpa</w:t>
            </w:r>
          </w:p>
        </w:tc>
        <w:tc>
          <w:tcPr>
            <w:tcW w:w="3196"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Calle Zanahoria</w:t>
            </w:r>
          </w:p>
        </w:tc>
      </w:tr>
      <w:tr w:rsidR="009624B1" w:rsidRPr="009624B1" w:rsidTr="008D143E">
        <w:trPr>
          <w:trHeight w:val="645"/>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DRENAJE PLUVIAL</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Sócrates Rizzo</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Av. Monterrey y Priv. Escobedo</w:t>
            </w:r>
          </w:p>
        </w:tc>
      </w:tr>
      <w:tr w:rsidR="009624B1" w:rsidRPr="009624B1" w:rsidTr="008D143E">
        <w:trPr>
          <w:trHeight w:val="645"/>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DRENAJE PLUVIAL</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Jardines de San Martin</w:t>
            </w:r>
          </w:p>
        </w:tc>
        <w:tc>
          <w:tcPr>
            <w:tcW w:w="3196" w:type="dxa"/>
            <w:hideMark/>
          </w:tcPr>
          <w:p w:rsidR="009624B1" w:rsidRPr="009624B1" w:rsidRDefault="009624B1" w:rsidP="009624B1">
            <w:pPr>
              <w:spacing w:line="360" w:lineRule="auto"/>
              <w:jc w:val="both"/>
              <w:rPr>
                <w:rFonts w:ascii="Arial" w:hAnsi="Arial" w:cs="Arial"/>
              </w:rPr>
            </w:pPr>
            <w:r w:rsidRPr="009624B1">
              <w:rPr>
                <w:rFonts w:ascii="Arial" w:hAnsi="Arial" w:cs="Arial"/>
              </w:rPr>
              <w:t>De las Azucenas</w:t>
            </w:r>
          </w:p>
        </w:tc>
      </w:tr>
      <w:tr w:rsidR="009624B1" w:rsidRPr="009624B1" w:rsidTr="008D143E">
        <w:trPr>
          <w:trHeight w:val="345"/>
        </w:trPr>
        <w:tc>
          <w:tcPr>
            <w:tcW w:w="3054"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DRENAJE PLUVIAL</w:t>
            </w: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Jardines de San Martin</w:t>
            </w:r>
          </w:p>
        </w:tc>
        <w:tc>
          <w:tcPr>
            <w:tcW w:w="3196"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Eulalio Villarreal a Jardines de San Martin</w:t>
            </w:r>
          </w:p>
        </w:tc>
      </w:tr>
      <w:tr w:rsidR="009624B1" w:rsidRPr="009624B1" w:rsidTr="008D143E">
        <w:trPr>
          <w:trHeight w:val="345"/>
        </w:trPr>
        <w:tc>
          <w:tcPr>
            <w:tcW w:w="3054" w:type="dxa"/>
            <w:noWrap/>
          </w:tcPr>
          <w:p w:rsidR="009624B1" w:rsidRPr="009624B1" w:rsidRDefault="009624B1" w:rsidP="009624B1">
            <w:pPr>
              <w:spacing w:line="360" w:lineRule="auto"/>
              <w:rPr>
                <w:rFonts w:ascii="Arial" w:hAnsi="Arial" w:cs="Arial"/>
              </w:rPr>
            </w:pPr>
            <w:r w:rsidRPr="009624B1">
              <w:rPr>
                <w:rFonts w:ascii="Arial" w:hAnsi="Arial" w:cs="Arial"/>
              </w:rPr>
              <w:t>ALUMBRADO PUBLICO</w:t>
            </w:r>
          </w:p>
        </w:tc>
        <w:tc>
          <w:tcPr>
            <w:tcW w:w="2578" w:type="dxa"/>
            <w:noWrap/>
          </w:tcPr>
          <w:p w:rsidR="009624B1" w:rsidRPr="009624B1" w:rsidRDefault="009624B1" w:rsidP="009624B1">
            <w:pPr>
              <w:spacing w:line="360" w:lineRule="auto"/>
              <w:jc w:val="both"/>
              <w:rPr>
                <w:rFonts w:ascii="Arial" w:hAnsi="Arial" w:cs="Arial"/>
              </w:rPr>
            </w:pPr>
            <w:r w:rsidRPr="009624B1">
              <w:rPr>
                <w:rFonts w:ascii="Arial" w:hAnsi="Arial" w:cs="Arial"/>
              </w:rPr>
              <w:t>Pedregal del Topo</w:t>
            </w:r>
          </w:p>
        </w:tc>
        <w:tc>
          <w:tcPr>
            <w:tcW w:w="3196" w:type="dxa"/>
            <w:noWrap/>
          </w:tcPr>
          <w:p w:rsidR="009624B1" w:rsidRPr="009624B1" w:rsidRDefault="009624B1" w:rsidP="009624B1">
            <w:pPr>
              <w:spacing w:line="360" w:lineRule="auto"/>
              <w:jc w:val="both"/>
              <w:rPr>
                <w:rFonts w:ascii="Arial" w:hAnsi="Arial" w:cs="Arial"/>
              </w:rPr>
            </w:pPr>
            <w:r w:rsidRPr="009624B1">
              <w:rPr>
                <w:rFonts w:ascii="Arial" w:hAnsi="Arial" w:cs="Arial"/>
              </w:rPr>
              <w:t>Cobalto y Boro</w:t>
            </w:r>
          </w:p>
        </w:tc>
      </w:tr>
      <w:tr w:rsidR="009624B1" w:rsidRPr="009624B1" w:rsidTr="008D143E">
        <w:trPr>
          <w:trHeight w:val="345"/>
        </w:trPr>
        <w:tc>
          <w:tcPr>
            <w:tcW w:w="3054" w:type="dxa"/>
            <w:noWrap/>
          </w:tcPr>
          <w:p w:rsidR="009624B1" w:rsidRPr="009624B1" w:rsidRDefault="009624B1" w:rsidP="009624B1">
            <w:pPr>
              <w:spacing w:line="360" w:lineRule="auto"/>
              <w:jc w:val="both"/>
              <w:rPr>
                <w:rFonts w:ascii="Arial" w:hAnsi="Arial" w:cs="Arial"/>
              </w:rPr>
            </w:pPr>
            <w:r w:rsidRPr="009624B1">
              <w:rPr>
                <w:rFonts w:ascii="Arial" w:hAnsi="Arial" w:cs="Arial"/>
              </w:rPr>
              <w:t>ESPACIO PUBLICO</w:t>
            </w:r>
          </w:p>
        </w:tc>
        <w:tc>
          <w:tcPr>
            <w:tcW w:w="2578" w:type="dxa"/>
            <w:noWrap/>
          </w:tcPr>
          <w:p w:rsidR="009624B1" w:rsidRPr="009624B1" w:rsidRDefault="009624B1" w:rsidP="009624B1">
            <w:pPr>
              <w:spacing w:line="360" w:lineRule="auto"/>
              <w:jc w:val="both"/>
              <w:rPr>
                <w:rFonts w:ascii="Arial" w:hAnsi="Arial" w:cs="Arial"/>
              </w:rPr>
            </w:pPr>
            <w:r w:rsidRPr="009624B1">
              <w:rPr>
                <w:rFonts w:ascii="Arial" w:hAnsi="Arial" w:cs="Arial"/>
              </w:rPr>
              <w:t>Alianza Real</w:t>
            </w:r>
          </w:p>
        </w:tc>
        <w:tc>
          <w:tcPr>
            <w:tcW w:w="3196" w:type="dxa"/>
            <w:noWrap/>
          </w:tcPr>
          <w:p w:rsidR="009624B1" w:rsidRPr="009624B1" w:rsidRDefault="009624B1" w:rsidP="009624B1">
            <w:pPr>
              <w:spacing w:line="360" w:lineRule="auto"/>
              <w:jc w:val="both"/>
              <w:rPr>
                <w:rFonts w:ascii="Arial" w:hAnsi="Arial" w:cs="Arial"/>
              </w:rPr>
            </w:pPr>
            <w:r w:rsidRPr="009624B1">
              <w:rPr>
                <w:rFonts w:ascii="Arial" w:hAnsi="Arial" w:cs="Arial"/>
              </w:rPr>
              <w:t>Nodo de Integración Social</w:t>
            </w:r>
          </w:p>
        </w:tc>
      </w:tr>
      <w:tr w:rsidR="009624B1" w:rsidRPr="009624B1" w:rsidTr="008D143E">
        <w:trPr>
          <w:trHeight w:val="345"/>
        </w:trPr>
        <w:tc>
          <w:tcPr>
            <w:tcW w:w="3054" w:type="dxa"/>
            <w:noWrap/>
            <w:hideMark/>
          </w:tcPr>
          <w:p w:rsidR="009624B1" w:rsidRPr="009624B1" w:rsidRDefault="009624B1" w:rsidP="009624B1">
            <w:pPr>
              <w:spacing w:line="360" w:lineRule="auto"/>
              <w:ind w:firstLine="708"/>
              <w:jc w:val="both"/>
              <w:rPr>
                <w:rFonts w:ascii="Arial" w:hAnsi="Arial" w:cs="Arial"/>
              </w:rPr>
            </w:pP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OBRAS DE INFRAESTRUCTURA</w:t>
            </w:r>
          </w:p>
        </w:tc>
        <w:tc>
          <w:tcPr>
            <w:tcW w:w="3196"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 $                                      51,456,852.39 </w:t>
            </w:r>
          </w:p>
        </w:tc>
      </w:tr>
      <w:tr w:rsidR="009624B1" w:rsidRPr="009624B1" w:rsidTr="008D143E">
        <w:trPr>
          <w:trHeight w:val="345"/>
        </w:trPr>
        <w:tc>
          <w:tcPr>
            <w:tcW w:w="3054" w:type="dxa"/>
            <w:noWrap/>
            <w:hideMark/>
          </w:tcPr>
          <w:p w:rsidR="009624B1" w:rsidRPr="009624B1" w:rsidRDefault="009624B1" w:rsidP="009624B1">
            <w:pPr>
              <w:spacing w:line="360" w:lineRule="auto"/>
              <w:ind w:firstLine="708"/>
              <w:jc w:val="both"/>
              <w:rPr>
                <w:rFonts w:ascii="Arial" w:hAnsi="Arial" w:cs="Arial"/>
              </w:rPr>
            </w:pP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PRODIM</w:t>
            </w:r>
          </w:p>
        </w:tc>
        <w:tc>
          <w:tcPr>
            <w:tcW w:w="3196"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                                         1,083,302.16 </w:t>
            </w:r>
          </w:p>
        </w:tc>
      </w:tr>
      <w:tr w:rsidR="009624B1" w:rsidRPr="009624B1" w:rsidTr="008D143E">
        <w:trPr>
          <w:trHeight w:val="300"/>
        </w:trPr>
        <w:tc>
          <w:tcPr>
            <w:tcW w:w="3054" w:type="dxa"/>
            <w:noWrap/>
            <w:hideMark/>
          </w:tcPr>
          <w:p w:rsidR="009624B1" w:rsidRPr="009624B1" w:rsidRDefault="009624B1" w:rsidP="009624B1">
            <w:pPr>
              <w:spacing w:line="360" w:lineRule="auto"/>
              <w:ind w:firstLine="708"/>
              <w:jc w:val="both"/>
              <w:rPr>
                <w:rFonts w:ascii="Arial" w:hAnsi="Arial" w:cs="Arial"/>
              </w:rPr>
            </w:pPr>
          </w:p>
        </w:tc>
        <w:tc>
          <w:tcPr>
            <w:tcW w:w="2578"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INDIRECTOS</w:t>
            </w:r>
          </w:p>
        </w:tc>
        <w:tc>
          <w:tcPr>
            <w:tcW w:w="3196" w:type="dxa"/>
            <w:noWrap/>
            <w:hideMark/>
          </w:tcPr>
          <w:p w:rsidR="009624B1" w:rsidRPr="009624B1" w:rsidRDefault="009624B1" w:rsidP="009624B1">
            <w:pPr>
              <w:spacing w:line="360" w:lineRule="auto"/>
              <w:jc w:val="both"/>
              <w:rPr>
                <w:rFonts w:ascii="Arial" w:hAnsi="Arial" w:cs="Arial"/>
              </w:rPr>
            </w:pPr>
            <w:r w:rsidRPr="009624B1">
              <w:rPr>
                <w:rFonts w:ascii="Arial" w:hAnsi="Arial" w:cs="Arial"/>
              </w:rPr>
              <w:t xml:space="preserve"> $                                        1,624,953.23 </w:t>
            </w:r>
          </w:p>
        </w:tc>
      </w:tr>
      <w:tr w:rsidR="009624B1" w:rsidRPr="009624B1" w:rsidTr="008D143E">
        <w:trPr>
          <w:trHeight w:val="300"/>
        </w:trPr>
        <w:tc>
          <w:tcPr>
            <w:tcW w:w="3054" w:type="dxa"/>
            <w:noWrap/>
            <w:hideMark/>
          </w:tcPr>
          <w:p w:rsidR="009624B1" w:rsidRPr="009624B1" w:rsidRDefault="009624B1" w:rsidP="009624B1">
            <w:pPr>
              <w:spacing w:line="360" w:lineRule="auto"/>
              <w:ind w:firstLine="708"/>
              <w:jc w:val="both"/>
              <w:rPr>
                <w:rFonts w:ascii="Arial" w:hAnsi="Arial" w:cs="Arial"/>
              </w:rPr>
            </w:pPr>
          </w:p>
        </w:tc>
        <w:tc>
          <w:tcPr>
            <w:tcW w:w="2578" w:type="dxa"/>
            <w:noWrap/>
            <w:hideMark/>
          </w:tcPr>
          <w:p w:rsidR="009624B1" w:rsidRPr="009624B1" w:rsidRDefault="009624B1" w:rsidP="009624B1">
            <w:pPr>
              <w:spacing w:line="360" w:lineRule="auto"/>
              <w:jc w:val="both"/>
              <w:rPr>
                <w:rFonts w:ascii="Arial" w:hAnsi="Arial" w:cs="Arial"/>
                <w:b/>
                <w:bCs/>
              </w:rPr>
            </w:pPr>
            <w:r w:rsidRPr="009624B1">
              <w:rPr>
                <w:rFonts w:ascii="Arial" w:hAnsi="Arial" w:cs="Arial"/>
                <w:b/>
                <w:bCs/>
              </w:rPr>
              <w:t>TOTAL</w:t>
            </w:r>
          </w:p>
        </w:tc>
        <w:tc>
          <w:tcPr>
            <w:tcW w:w="3196" w:type="dxa"/>
            <w:noWrap/>
            <w:hideMark/>
          </w:tcPr>
          <w:p w:rsidR="009624B1" w:rsidRPr="009624B1" w:rsidRDefault="009624B1" w:rsidP="009624B1">
            <w:pPr>
              <w:spacing w:line="360" w:lineRule="auto"/>
              <w:jc w:val="both"/>
              <w:rPr>
                <w:rFonts w:ascii="Arial" w:hAnsi="Arial" w:cs="Arial"/>
                <w:b/>
                <w:bCs/>
              </w:rPr>
            </w:pPr>
            <w:r w:rsidRPr="009624B1">
              <w:rPr>
                <w:rFonts w:ascii="Arial" w:hAnsi="Arial" w:cs="Arial"/>
                <w:b/>
                <w:bCs/>
              </w:rPr>
              <w:t xml:space="preserve"> $                                      54,165,107.78 </w:t>
            </w:r>
          </w:p>
        </w:tc>
      </w:tr>
    </w:tbl>
    <w:p w:rsidR="009624B1" w:rsidRPr="009624B1" w:rsidRDefault="009624B1" w:rsidP="009624B1">
      <w:pPr>
        <w:jc w:val="both"/>
        <w:rPr>
          <w:rFonts w:ascii="Tahoma" w:hAnsi="Tahoma" w:cs="Tahoma"/>
          <w:lang w:val="es-MX"/>
        </w:rPr>
      </w:pPr>
    </w:p>
    <w:p w:rsidR="009624B1" w:rsidRPr="009624B1" w:rsidRDefault="009624B1" w:rsidP="009624B1">
      <w:pPr>
        <w:jc w:val="both"/>
        <w:rPr>
          <w:rFonts w:ascii="Tahoma" w:hAnsi="Tahoma" w:cs="Tahoma"/>
          <w:lang w:val="es-MX"/>
        </w:rPr>
      </w:pPr>
    </w:p>
    <w:p w:rsidR="009624B1" w:rsidRPr="009624B1" w:rsidRDefault="009624B1" w:rsidP="009624B1">
      <w:pPr>
        <w:jc w:val="both"/>
        <w:rPr>
          <w:rFonts w:ascii="Tahoma" w:hAnsi="Tahoma" w:cs="Tahoma"/>
          <w:lang w:val="es-MX"/>
        </w:rPr>
      </w:pPr>
    </w:p>
    <w:p w:rsidR="009624B1" w:rsidRPr="009624B1" w:rsidRDefault="009624B1" w:rsidP="009624B1">
      <w:pPr>
        <w:jc w:val="both"/>
        <w:rPr>
          <w:rFonts w:ascii="Tahoma" w:hAnsi="Tahoma" w:cs="Tahoma"/>
          <w:lang w:val="es-MX"/>
        </w:rPr>
      </w:pPr>
      <w:r w:rsidRPr="009624B1">
        <w:rPr>
          <w:rFonts w:ascii="Tahoma" w:hAnsi="Tahoma" w:cs="Tahoma"/>
          <w:lang w:val="es-MX"/>
        </w:rPr>
        <w:t>El desglose de presupuesto para cada una de las obras antes mencionadas se llevará a cabo de acuerdo a las ejecuciones de las mismas, esto en base a la variabilidad de costos para solventarlas, por lo tanto se establece el total que será distribuido.</w:t>
      </w:r>
    </w:p>
    <w:p w:rsidR="009624B1" w:rsidRPr="009624B1" w:rsidRDefault="009624B1" w:rsidP="009624B1">
      <w:pPr>
        <w:jc w:val="both"/>
        <w:rPr>
          <w:rFonts w:ascii="Tahoma" w:hAnsi="Tahoma" w:cs="Tahoma"/>
          <w:lang w:val="es-MX"/>
        </w:rPr>
      </w:pPr>
      <w:r w:rsidRPr="009624B1">
        <w:rPr>
          <w:rFonts w:ascii="Tahoma" w:hAnsi="Tahoma" w:cs="Tahoma"/>
          <w:lang w:val="es-MX"/>
        </w:rPr>
        <w:lastRenderedPageBreak/>
        <w:t xml:space="preserve">En virtud de lo anterior, previo el acuerdo del C. Presidente Municipal de General Escobedo, el Secretario de Obras Públicas de esta Ciudad, solicita que sea autorizada la inversión de $54,165,107.78 de recursos federales de la Secretaría de Hacienda y Crédito Público destinados al Ramo 33.- Fondo III de Aportaciones para la Infraestructura Social Municipal, se utilicen en la realización de las obras públicas en las Colonias antes señaladas. </w:t>
      </w:r>
    </w:p>
    <w:p w:rsidR="009624B1" w:rsidRPr="009624B1" w:rsidRDefault="009624B1" w:rsidP="009624B1">
      <w:pPr>
        <w:jc w:val="center"/>
        <w:rPr>
          <w:rFonts w:ascii="Tahoma" w:hAnsi="Tahoma" w:cs="Tahoma"/>
          <w:b/>
          <w:lang w:val="es-MX"/>
        </w:rPr>
      </w:pPr>
      <w:r w:rsidRPr="009624B1">
        <w:rPr>
          <w:rFonts w:ascii="Tahoma" w:hAnsi="Tahoma" w:cs="Tahoma"/>
          <w:b/>
          <w:lang w:val="es-MX"/>
        </w:rPr>
        <w:t>CONSIDERANDOS</w:t>
      </w:r>
    </w:p>
    <w:p w:rsidR="009624B1" w:rsidRPr="009624B1" w:rsidRDefault="009624B1" w:rsidP="009624B1">
      <w:pPr>
        <w:jc w:val="both"/>
        <w:rPr>
          <w:rFonts w:ascii="Tahoma" w:hAnsi="Tahoma" w:cs="Tahoma"/>
          <w:lang w:val="es-MX"/>
        </w:rPr>
      </w:pPr>
      <w:r w:rsidRPr="009624B1">
        <w:rPr>
          <w:rFonts w:ascii="Tahoma" w:hAnsi="Tahoma" w:cs="Tahoma"/>
          <w:b/>
          <w:lang w:val="es-MX"/>
        </w:rPr>
        <w:t>PRIMERO.-</w:t>
      </w:r>
      <w:r w:rsidRPr="009624B1">
        <w:rPr>
          <w:rFonts w:ascii="Tahoma" w:hAnsi="Tahoma" w:cs="Tahoma"/>
          <w:lang w:val="es-MX"/>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9624B1" w:rsidRPr="009624B1" w:rsidRDefault="009624B1" w:rsidP="009624B1">
      <w:pPr>
        <w:jc w:val="both"/>
        <w:rPr>
          <w:rFonts w:ascii="Arial" w:eastAsia="MS Mincho" w:hAnsi="Arial" w:cs="Arial"/>
          <w:lang w:val="es-MX"/>
        </w:rPr>
      </w:pPr>
      <w:r w:rsidRPr="009624B1">
        <w:rPr>
          <w:rFonts w:ascii="Tahoma" w:hAnsi="Tahoma" w:cs="Tahoma"/>
          <w:b/>
          <w:lang w:val="es-MX"/>
        </w:rPr>
        <w:t>SEGUNDO.-</w:t>
      </w:r>
      <w:r w:rsidRPr="009624B1">
        <w:rPr>
          <w:rFonts w:ascii="Tahoma" w:hAnsi="Tahoma" w:cs="Tahoma"/>
          <w:lang w:val="es-MX"/>
        </w:rPr>
        <w:t xml:space="preserve"> Que la Ley de Coordinación Fiscal, en su  Artículo 25 fracción III señala que </w:t>
      </w:r>
      <w:r w:rsidRPr="009624B1">
        <w:rPr>
          <w:rFonts w:ascii="Arial" w:eastAsia="MS Mincho" w:hAnsi="Arial" w:cs="Arial"/>
          <w:lang w:val="es-MX"/>
        </w:rPr>
        <w:t>se establecen las aportaciones federales, como recursos que la Federación transfiere a las haciendas públicas de los Estados, Distrito Federal, y en su caso, de los Municipios para fondos como el de Aportaciones para la Infraestructura Social.</w:t>
      </w:r>
    </w:p>
    <w:p w:rsidR="009624B1" w:rsidRPr="009624B1" w:rsidRDefault="009624B1" w:rsidP="009624B1">
      <w:pPr>
        <w:jc w:val="both"/>
        <w:rPr>
          <w:rFonts w:ascii="Tahoma" w:hAnsi="Tahoma" w:cs="Tahoma"/>
          <w:lang w:val="es-MX"/>
        </w:rPr>
      </w:pPr>
      <w:r w:rsidRPr="009624B1">
        <w:rPr>
          <w:rFonts w:ascii="Arial" w:eastAsia="MS Mincho" w:hAnsi="Arial" w:cs="Arial"/>
          <w:b/>
          <w:lang w:val="es-MX"/>
        </w:rPr>
        <w:t>TERCERO.-</w:t>
      </w:r>
      <w:r w:rsidRPr="009624B1">
        <w:rPr>
          <w:rFonts w:ascii="Arial" w:eastAsia="MS Mincho" w:hAnsi="Arial" w:cs="Arial"/>
          <w:lang w:val="es-MX"/>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con </w:t>
      </w:r>
      <w:r w:rsidRPr="009624B1">
        <w:rPr>
          <w:rFonts w:ascii="Tahoma" w:hAnsi="Tahoma" w:cs="Tahoma"/>
          <w:lang w:val="es-MX"/>
        </w:rPr>
        <w:t>la finalidad de abatir el rezago existente en infraestructura básica, así como disminuir los índices de carencia por acceso a la salud, señalados en el Informe Anual sobre la situación de pobreza y rezago social 2019, que para el efecto expide la Secretaria de Bienestar.</w:t>
      </w:r>
    </w:p>
    <w:p w:rsidR="009624B1" w:rsidRPr="009624B1" w:rsidRDefault="009624B1" w:rsidP="009624B1">
      <w:pPr>
        <w:jc w:val="both"/>
        <w:rPr>
          <w:rFonts w:ascii="Tahoma" w:hAnsi="Tahoma" w:cs="Tahoma"/>
          <w:lang w:val="es-MX"/>
        </w:rPr>
      </w:pPr>
      <w:r w:rsidRPr="009624B1">
        <w:rPr>
          <w:rFonts w:ascii="Tahoma" w:hAnsi="Tahoma" w:cs="Tahoma"/>
          <w:lang w:val="es-MX"/>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tales como urbanización y repavimentación de carpeta asfáltica, alumbrado público, drenaje sanitario, gastos indirectos y acciones de desarrollo social. </w:t>
      </w:r>
    </w:p>
    <w:p w:rsidR="009624B1" w:rsidRPr="009624B1" w:rsidRDefault="009624B1" w:rsidP="009624B1">
      <w:pPr>
        <w:jc w:val="both"/>
        <w:rPr>
          <w:rFonts w:ascii="Tahoma" w:hAnsi="Tahoma" w:cs="Tahoma"/>
          <w:lang w:val="es-MX"/>
        </w:rPr>
      </w:pPr>
    </w:p>
    <w:p w:rsidR="009624B1" w:rsidRPr="009624B1" w:rsidRDefault="009624B1" w:rsidP="009624B1">
      <w:pPr>
        <w:jc w:val="both"/>
        <w:rPr>
          <w:rFonts w:ascii="Tahoma" w:hAnsi="Tahoma" w:cs="Tahoma"/>
          <w:lang w:val="es-MX"/>
        </w:rPr>
      </w:pPr>
      <w:r w:rsidRPr="009624B1">
        <w:rPr>
          <w:rFonts w:ascii="Tahoma" w:hAnsi="Tahoma" w:cs="Tahoma"/>
          <w:lang w:val="es-MX"/>
        </w:rPr>
        <w:t xml:space="preserve">Por lo anteriormente expuesto, y con fundamento en lo establecido por los artículos 38, 39, 40 fracción VI., y 42 de la Ley de Gobierno Estatal; y los artículos 78, 79, 82 fracción II, 84 fracción I, 96, 97, 101, 102, 103, 108 y demás aplicables del Reglamento Interior del R. Ayuntamiento de este Municipio los integrantes de la Comisión de Obras Públicas nos permitimos poner a su consideración el siguiente: </w:t>
      </w:r>
    </w:p>
    <w:p w:rsidR="009624B1" w:rsidRPr="009624B1" w:rsidRDefault="009624B1" w:rsidP="009624B1">
      <w:pPr>
        <w:jc w:val="center"/>
        <w:rPr>
          <w:rFonts w:ascii="Tahoma" w:hAnsi="Tahoma" w:cs="Tahoma"/>
          <w:b/>
          <w:lang w:val="es-MX"/>
        </w:rPr>
      </w:pPr>
      <w:r w:rsidRPr="009624B1">
        <w:rPr>
          <w:rFonts w:ascii="Tahoma" w:hAnsi="Tahoma" w:cs="Tahoma"/>
          <w:b/>
          <w:lang w:val="es-MX"/>
        </w:rPr>
        <w:t>RESOLUTIVOS</w:t>
      </w:r>
    </w:p>
    <w:p w:rsidR="009624B1" w:rsidRPr="009624B1" w:rsidRDefault="009624B1" w:rsidP="009624B1">
      <w:pPr>
        <w:jc w:val="both"/>
        <w:rPr>
          <w:rFonts w:ascii="Tahoma" w:hAnsi="Tahoma" w:cs="Tahoma"/>
          <w:lang w:val="es-MX"/>
        </w:rPr>
      </w:pPr>
      <w:r w:rsidRPr="009624B1">
        <w:rPr>
          <w:rFonts w:ascii="Tahoma" w:hAnsi="Tahoma" w:cs="Tahoma"/>
          <w:b/>
          <w:lang w:val="es-MX"/>
        </w:rPr>
        <w:t>PRIMERO.-</w:t>
      </w:r>
      <w:r w:rsidRPr="009624B1">
        <w:rPr>
          <w:rFonts w:ascii="Tahoma" w:hAnsi="Tahoma" w:cs="Tahoma"/>
          <w:lang w:val="es-MX"/>
        </w:rPr>
        <w:t xml:space="preserve"> Se aprueba la modificación para la realización de las obras públicas mencionadas en el antecedente tercero del presente con recursos del Ramo 33.- Fondo III de Aportaciones para la Infraestructura Social Municipal por un monto de $54,165,107.78</w:t>
      </w:r>
    </w:p>
    <w:p w:rsidR="009624B1" w:rsidRPr="009624B1" w:rsidRDefault="009624B1" w:rsidP="009624B1">
      <w:pPr>
        <w:jc w:val="both"/>
        <w:rPr>
          <w:rFonts w:ascii="Tahoma" w:hAnsi="Tahoma" w:cs="Tahoma"/>
          <w:lang w:val="es-MX"/>
        </w:rPr>
      </w:pPr>
      <w:r w:rsidRPr="009624B1">
        <w:rPr>
          <w:rFonts w:ascii="Tahoma" w:hAnsi="Tahoma" w:cs="Tahoma"/>
          <w:b/>
          <w:lang w:val="es-MX"/>
        </w:rPr>
        <w:t xml:space="preserve">SEGUNDO.- </w:t>
      </w:r>
      <w:r w:rsidRPr="009624B1">
        <w:rPr>
          <w:rFonts w:ascii="Tahoma" w:hAnsi="Tahoma" w:cs="Tahoma"/>
          <w:lang w:val="es-MX"/>
        </w:rPr>
        <w:t xml:space="preserve">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w:t>
      </w:r>
      <w:r w:rsidRPr="009624B1">
        <w:rPr>
          <w:rFonts w:ascii="Tahoma" w:hAnsi="Tahoma" w:cs="Tahoma"/>
          <w:lang w:val="es-MX"/>
        </w:rPr>
        <w:lastRenderedPageBreak/>
        <w:t>98, fracción XIX y 222 tercer párrafo , de la Ley antes mencionada, a efecto que se realice la publicación del destino que tendrán los recursos asignados al Fondo de Aportaciones para el Fortalecimiento Municipal del Ramo 33 (Fondo III) ejercicio Fiscal 2019-dos mil diecinueve.</w:t>
      </w:r>
    </w:p>
    <w:p w:rsidR="009624B1" w:rsidRPr="009624B1" w:rsidRDefault="009624B1" w:rsidP="009624B1">
      <w:pPr>
        <w:jc w:val="both"/>
        <w:rPr>
          <w:rFonts w:ascii="Tahoma" w:hAnsi="Tahoma" w:cs="Tahoma"/>
          <w:lang w:val="es-MX"/>
        </w:rPr>
      </w:pPr>
      <w:r w:rsidRPr="009624B1">
        <w:rPr>
          <w:rFonts w:ascii="Tahoma" w:hAnsi="Tahoma" w:cs="Tahoma"/>
          <w:lang w:val="es-MX"/>
        </w:rPr>
        <w:t>Así lo acuerdan quienes firman al calce del presente Dictamen, en sesión de la Comisión de Obras Públicas, del R. Ayuntamiento de General Escobedo, Nuevo León, a los 13 días del mes de agosto del año 2019.</w:t>
      </w:r>
    </w:p>
    <w:p w:rsidR="00DF0D81" w:rsidRPr="00D95B50" w:rsidRDefault="00D95B50" w:rsidP="00D95B50">
      <w:pPr>
        <w:spacing w:after="0" w:line="240" w:lineRule="auto"/>
        <w:jc w:val="both"/>
        <w:rPr>
          <w:rFonts w:ascii="Calibri" w:eastAsia="Times New Roman" w:hAnsi="Calibri" w:cs="Calibri"/>
          <w:lang w:eastAsia="es-ES"/>
        </w:rPr>
      </w:pPr>
      <w:r w:rsidRPr="00D95B50">
        <w:rPr>
          <w:rFonts w:ascii="Calibri" w:eastAsia="Times New Roman" w:hAnsi="Calibri" w:cs="Calibri"/>
          <w:lang w:eastAsia="es-ES"/>
        </w:rPr>
        <w:t xml:space="preserve">Así lo acuerdan quienes firman al calce del presente Dictamen, en sesión de la Comisión de </w:t>
      </w:r>
      <w:r w:rsidR="009624B1">
        <w:rPr>
          <w:rFonts w:ascii="Calibri" w:eastAsia="Times New Roman" w:hAnsi="Calibri" w:cs="Calibri"/>
          <w:lang w:eastAsia="es-ES"/>
        </w:rPr>
        <w:t>Obras Publicas</w:t>
      </w:r>
      <w:r w:rsidRPr="00D95B50">
        <w:rPr>
          <w:rFonts w:ascii="Calibri" w:eastAsia="Times New Roman" w:hAnsi="Calibri" w:cs="Calibri"/>
          <w:lang w:eastAsia="es-ES"/>
        </w:rPr>
        <w:t xml:space="preserve"> del R. Ayuntamiento del Municipio de Genera</w:t>
      </w:r>
      <w:r w:rsidR="009624B1">
        <w:rPr>
          <w:rFonts w:ascii="Calibri" w:eastAsia="Times New Roman" w:hAnsi="Calibri" w:cs="Calibri"/>
          <w:lang w:eastAsia="es-ES"/>
        </w:rPr>
        <w:t>l Escobedo, Nuevo León, a los 13  días del mes de agosto</w:t>
      </w:r>
      <w:r w:rsidRPr="00D95B50">
        <w:rPr>
          <w:rFonts w:ascii="Calibri" w:eastAsia="Times New Roman" w:hAnsi="Calibri" w:cs="Calibri"/>
          <w:lang w:eastAsia="es-ES"/>
        </w:rPr>
        <w:t xml:space="preserve"> del 2019.</w:t>
      </w:r>
      <w:r w:rsidR="009624B1">
        <w:rPr>
          <w:rFonts w:ascii="Tahoma" w:hAnsi="Tahoma" w:cs="Tahoma"/>
          <w:sz w:val="20"/>
          <w:szCs w:val="20"/>
        </w:rPr>
        <w:t xml:space="preserve">Reg. </w:t>
      </w:r>
      <w:r w:rsidR="00C54BE4">
        <w:rPr>
          <w:rFonts w:ascii="Tahoma" w:hAnsi="Tahoma" w:cs="Tahoma"/>
          <w:sz w:val="20"/>
          <w:szCs w:val="20"/>
        </w:rPr>
        <w:t xml:space="preserve"> </w:t>
      </w:r>
      <w:r w:rsidR="009624B1">
        <w:rPr>
          <w:rFonts w:ascii="Tahoma" w:hAnsi="Tahoma" w:cs="Tahoma"/>
          <w:sz w:val="20"/>
          <w:szCs w:val="20"/>
        </w:rPr>
        <w:t>Juan Manuel Mendez Martínez</w:t>
      </w:r>
      <w:r w:rsidR="00C54BE4">
        <w:rPr>
          <w:rFonts w:ascii="Tahoma" w:hAnsi="Tahoma" w:cs="Tahoma"/>
          <w:sz w:val="20"/>
          <w:szCs w:val="20"/>
        </w:rPr>
        <w:t xml:space="preserve">, </w:t>
      </w:r>
      <w:r w:rsidR="009624B1">
        <w:rPr>
          <w:rFonts w:ascii="Tahoma" w:hAnsi="Tahoma" w:cs="Tahoma"/>
          <w:sz w:val="20"/>
          <w:szCs w:val="20"/>
        </w:rPr>
        <w:t>Presidente</w:t>
      </w:r>
      <w:r w:rsidR="00C54BE4">
        <w:rPr>
          <w:rFonts w:ascii="Tahoma" w:hAnsi="Tahoma" w:cs="Tahoma"/>
          <w:sz w:val="20"/>
          <w:szCs w:val="20"/>
        </w:rPr>
        <w:t>; Reg</w:t>
      </w:r>
      <w:r w:rsidR="009624B1">
        <w:rPr>
          <w:rFonts w:ascii="Tahoma" w:hAnsi="Tahoma" w:cs="Tahoma"/>
          <w:sz w:val="20"/>
          <w:szCs w:val="20"/>
        </w:rPr>
        <w:t>. Mario Antonio Guerra Castro; Secretario Reg. José Luis Sanchez Cepeda; Vocal</w:t>
      </w:r>
      <w:r w:rsidR="00C1303F">
        <w:rPr>
          <w:rFonts w:ascii="Tahoma" w:hAnsi="Tahoma" w:cs="Tahoma"/>
          <w:sz w:val="20"/>
          <w:szCs w:val="20"/>
        </w:rPr>
        <w:t>.</w:t>
      </w:r>
      <w:r w:rsidR="00C91FD3">
        <w:rPr>
          <w:rFonts w:ascii="Tahoma" w:hAnsi="Tahoma" w:cs="Tahoma"/>
          <w:sz w:val="20"/>
          <w:szCs w:val="20"/>
        </w:rPr>
        <w:t xml:space="preserve"> </w:t>
      </w:r>
      <w:r w:rsidR="00C91FD3">
        <w:rPr>
          <w:rFonts w:ascii="Tahoma" w:hAnsi="Tahoma" w:cs="Tahoma"/>
          <w:b/>
          <w:sz w:val="20"/>
          <w:szCs w:val="20"/>
        </w:rPr>
        <w:t>RUBRICAS.</w:t>
      </w:r>
      <w:r w:rsidR="00C91FD3" w:rsidRPr="00610541">
        <w:rPr>
          <w:rFonts w:ascii="Tahoma" w:hAnsi="Tahoma" w:cs="Tahoma"/>
          <w:b/>
        </w:rPr>
        <w:t xml:space="preserve"> </w:t>
      </w:r>
    </w:p>
    <w:p w:rsidR="00CA2CF0" w:rsidRDefault="00CA2CF0" w:rsidP="009624B1">
      <w:pPr>
        <w:jc w:val="both"/>
        <w:rPr>
          <w:rFonts w:ascii="Tahoma" w:eastAsia="Times New Roman" w:hAnsi="Tahoma" w:cs="Tahoma"/>
          <w:b/>
          <w:szCs w:val="21"/>
          <w:lang w:eastAsia="es-ES"/>
        </w:rPr>
      </w:pPr>
    </w:p>
    <w:p w:rsidR="00CA2CF0" w:rsidRPr="009624B1" w:rsidRDefault="009624B1" w:rsidP="00B33AF1">
      <w:pPr>
        <w:spacing w:after="0" w:line="240" w:lineRule="auto"/>
        <w:jc w:val="both"/>
        <w:rPr>
          <w:rFonts w:ascii="Tahoma" w:eastAsia="Times New Roman" w:hAnsi="Tahoma" w:cs="Tahoma"/>
          <w:szCs w:val="20"/>
          <w:lang w:eastAsia="es-ES"/>
        </w:rPr>
      </w:pPr>
      <w:r>
        <w:rPr>
          <w:rFonts w:ascii="Tahoma" w:eastAsia="Times New Roman" w:hAnsi="Tahoma" w:cs="Tahoma"/>
          <w:szCs w:val="20"/>
          <w:lang w:eastAsia="es-ES"/>
        </w:rPr>
        <w:t xml:space="preserve">El secretario del Ayuntamiento menciona lo siguiente: </w:t>
      </w:r>
      <w:r w:rsidRPr="009624B1">
        <w:rPr>
          <w:rFonts w:ascii="Tahoma" w:eastAsia="Times New Roman" w:hAnsi="Tahoma" w:cs="Tahoma"/>
          <w:szCs w:val="20"/>
          <w:lang w:eastAsia="es-ES"/>
        </w:rPr>
        <w:t xml:space="preserve">A </w:t>
      </w:r>
      <w:r>
        <w:rPr>
          <w:rFonts w:ascii="Tahoma" w:eastAsia="Times New Roman" w:hAnsi="Tahoma" w:cs="Tahoma"/>
          <w:szCs w:val="20"/>
          <w:lang w:eastAsia="es-ES"/>
        </w:rPr>
        <w:t>solicitud de la presidente municipal vamos a solicitar un receso para esperar a la regidora Erika Janeth Cabrera Palacios para el asunto que les comente yo para asuntos generales por  lo que les solicito esperamos un tiempo breve viene en camino, para poder agotar en asuntos generales el uso de la palabra que solicito para asuntos generales, debido al contratiempo que tuvo con su vehículo.</w:t>
      </w:r>
    </w:p>
    <w:p w:rsidR="009624B1" w:rsidRDefault="009624B1" w:rsidP="00E06011">
      <w:pPr>
        <w:spacing w:after="160" w:line="259" w:lineRule="auto"/>
        <w:rPr>
          <w:rFonts w:ascii="Arial" w:eastAsia="Calibri" w:hAnsi="Arial" w:cs="Arial"/>
          <w:b/>
          <w:szCs w:val="16"/>
          <w:lang w:val="es-MX"/>
        </w:rPr>
      </w:pPr>
    </w:p>
    <w:p w:rsidR="009624B1" w:rsidRPr="009624B1" w:rsidRDefault="009624B1" w:rsidP="009624B1">
      <w:pPr>
        <w:spacing w:after="160" w:line="259" w:lineRule="auto"/>
        <w:jc w:val="center"/>
        <w:rPr>
          <w:rFonts w:ascii="Arial" w:eastAsia="Calibri" w:hAnsi="Arial" w:cs="Arial"/>
          <w:b/>
          <w:szCs w:val="16"/>
          <w:lang w:val="es-MX"/>
        </w:rPr>
      </w:pPr>
    </w:p>
    <w:p w:rsidR="0027625F" w:rsidRPr="0027625F" w:rsidRDefault="00BA2293" w:rsidP="0027625F">
      <w:pPr>
        <w:jc w:val="both"/>
        <w:rPr>
          <w:rFonts w:ascii="Tahoma" w:eastAsia="Calibri" w:hAnsi="Tahoma" w:cs="Tahoma"/>
          <w:b/>
          <w:sz w:val="20"/>
          <w:szCs w:val="20"/>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39EF34D8" wp14:editId="28CB13C5">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8pt;margin-top:0;width:44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E06011">
        <w:rPr>
          <w:rFonts w:ascii="Tahoma" w:eastAsia="Calibri" w:hAnsi="Tahoma" w:cs="Tahoma"/>
          <w:b/>
          <w:sz w:val="20"/>
          <w:szCs w:val="20"/>
          <w:lang w:val="es-MX"/>
        </w:rPr>
        <w:t>PUNTO 5</w:t>
      </w:r>
      <w:r w:rsidR="0027625F" w:rsidRPr="0027625F">
        <w:rPr>
          <w:rFonts w:ascii="Tahoma" w:eastAsia="Calibri" w:hAnsi="Tahoma" w:cs="Tahoma"/>
          <w:b/>
          <w:sz w:val="20"/>
          <w:szCs w:val="20"/>
          <w:lang w:val="es-MX"/>
        </w:rPr>
        <w:t xml:space="preserve"> DEL ORDEN DEL DIA.- ASUNTOS GENERALES </w:t>
      </w:r>
    </w:p>
    <w:p w:rsidR="00CE6A7D" w:rsidRDefault="00CE6A7D" w:rsidP="00E06011">
      <w:pPr>
        <w:jc w:val="both"/>
        <w:rPr>
          <w:rFonts w:ascii="Tahoma" w:eastAsia="Calibri" w:hAnsi="Tahoma" w:cs="Tahoma"/>
          <w:sz w:val="20"/>
          <w:szCs w:val="20"/>
          <w:lang w:val="es-MX"/>
        </w:rPr>
      </w:pPr>
    </w:p>
    <w:p w:rsidR="00CE6A7D" w:rsidRDefault="0027625F" w:rsidP="00E06011">
      <w:pPr>
        <w:jc w:val="both"/>
        <w:rPr>
          <w:rFonts w:ascii="Tahoma" w:eastAsia="Calibri" w:hAnsi="Tahoma" w:cs="Tahoma"/>
          <w:sz w:val="20"/>
          <w:szCs w:val="20"/>
          <w:lang w:val="es-MX"/>
        </w:rPr>
      </w:pPr>
      <w:r w:rsidRPr="0027625F">
        <w:rPr>
          <w:rFonts w:ascii="Tahoma" w:eastAsia="Calibri" w:hAnsi="Tahoma" w:cs="Tahoma"/>
          <w:sz w:val="20"/>
          <w:szCs w:val="20"/>
          <w:lang w:val="es-MX"/>
        </w:rPr>
        <w:t xml:space="preserve">El Secretario del R. Ayuntamiento menciona: </w:t>
      </w:r>
      <w:r w:rsidR="00C231EE">
        <w:rPr>
          <w:rFonts w:ascii="Tahoma" w:eastAsia="Calibri" w:hAnsi="Tahoma" w:cs="Tahoma"/>
          <w:sz w:val="20"/>
          <w:szCs w:val="20"/>
          <w:lang w:val="es-MX"/>
        </w:rPr>
        <w:t xml:space="preserve">Siguiendo con el orden del día, </w:t>
      </w:r>
      <w:r w:rsidRPr="0027625F">
        <w:rPr>
          <w:rFonts w:ascii="Tahoma" w:eastAsia="Calibri" w:hAnsi="Tahoma" w:cs="Tahoma"/>
          <w:sz w:val="20"/>
          <w:szCs w:val="20"/>
          <w:lang w:val="es-MX"/>
        </w:rPr>
        <w:t>damos</w:t>
      </w:r>
      <w:r w:rsidR="00E06011">
        <w:rPr>
          <w:rFonts w:ascii="Tahoma" w:eastAsia="Calibri" w:hAnsi="Tahoma" w:cs="Tahoma"/>
          <w:sz w:val="20"/>
          <w:szCs w:val="20"/>
          <w:lang w:val="es-MX"/>
        </w:rPr>
        <w:t xml:space="preserve"> paso al punto 5</w:t>
      </w:r>
      <w:r w:rsidRPr="0027625F">
        <w:rPr>
          <w:rFonts w:ascii="Tahoma" w:eastAsia="Calibri" w:hAnsi="Tahoma" w:cs="Tahoma"/>
          <w:sz w:val="20"/>
          <w:szCs w:val="20"/>
          <w:lang w:val="es-MX"/>
        </w:rPr>
        <w:t xml:space="preserve"> del orden del día, re</w:t>
      </w:r>
      <w:r w:rsidR="00E06011">
        <w:rPr>
          <w:rFonts w:ascii="Tahoma" w:eastAsia="Calibri" w:hAnsi="Tahoma" w:cs="Tahoma"/>
          <w:sz w:val="20"/>
          <w:szCs w:val="20"/>
          <w:lang w:val="es-MX"/>
        </w:rPr>
        <w:t>ferente a los asuntos generales, ha solicitado l</w:t>
      </w:r>
      <w:r w:rsidR="00EB3C12">
        <w:rPr>
          <w:rFonts w:ascii="Tahoma" w:eastAsia="Calibri" w:hAnsi="Tahoma" w:cs="Tahoma"/>
          <w:sz w:val="20"/>
          <w:szCs w:val="20"/>
          <w:lang w:val="es-MX"/>
        </w:rPr>
        <w:t xml:space="preserve">a regidora </w:t>
      </w:r>
      <w:r w:rsidR="00E06011">
        <w:rPr>
          <w:rFonts w:ascii="Tahoma" w:eastAsia="Calibri" w:hAnsi="Tahoma" w:cs="Tahoma"/>
          <w:sz w:val="20"/>
          <w:szCs w:val="20"/>
          <w:lang w:val="es-MX"/>
        </w:rPr>
        <w:t>Erika Janeth Cabrera Palacios</w:t>
      </w:r>
      <w:r w:rsidR="00EB3C12">
        <w:rPr>
          <w:rFonts w:ascii="Tahoma" w:eastAsia="Calibri" w:hAnsi="Tahoma" w:cs="Tahoma"/>
          <w:sz w:val="20"/>
          <w:szCs w:val="20"/>
          <w:lang w:val="es-MX"/>
        </w:rPr>
        <w:t xml:space="preserve"> menciona:</w:t>
      </w:r>
      <w:r w:rsidR="00E06011">
        <w:rPr>
          <w:rFonts w:ascii="Tahoma" w:eastAsia="Calibri" w:hAnsi="Tahoma" w:cs="Tahoma"/>
          <w:sz w:val="20"/>
          <w:szCs w:val="20"/>
          <w:lang w:val="es-MX"/>
        </w:rPr>
        <w:t xml:space="preserve"> Buenas tardes una disculpa primero por haber llegado tarde y solicito ante ustedes</w:t>
      </w:r>
      <w:r w:rsidR="00531DBE">
        <w:rPr>
          <w:rFonts w:ascii="Tahoma" w:eastAsia="Calibri" w:hAnsi="Tahoma" w:cs="Tahoma"/>
          <w:sz w:val="20"/>
          <w:szCs w:val="20"/>
          <w:lang w:val="es-MX"/>
        </w:rPr>
        <w:t xml:space="preserve"> </w:t>
      </w:r>
      <w:r w:rsidR="00E06011">
        <w:rPr>
          <w:rFonts w:ascii="Tahoma" w:eastAsia="Calibri" w:hAnsi="Tahoma" w:cs="Tahoma"/>
          <w:sz w:val="20"/>
          <w:szCs w:val="20"/>
          <w:lang w:val="es-MX"/>
        </w:rPr>
        <w:t>ciudadanos compañeros del pleno</w:t>
      </w:r>
      <w:r w:rsidR="00296B4E">
        <w:rPr>
          <w:rFonts w:ascii="Tahoma" w:eastAsia="Calibri" w:hAnsi="Tahoma" w:cs="Tahoma"/>
          <w:sz w:val="20"/>
          <w:szCs w:val="20"/>
          <w:lang w:val="es-MX"/>
        </w:rPr>
        <w:t xml:space="preserve"> por medio de esta intervención y en fundamento en los artículos 33 fracción I) inciso e) 58 y 59 fracción I) de la Ley de Gobierno Municipal del estado de Nuevo León, así como el 23 fracción I) inciso i) y 28 de reglamento interior del republicano  ayuntamiento de General Escobedo me permito a someter a su análisis mi solicitud de licencia temporal del cargo que actualmente ejerzo sin goce de sueldo por 100 días naturales, confio en que mis razones son justificables esto en virtud es por el llamado a ejercer un empleo en la administración </w:t>
      </w:r>
      <w:r w:rsidR="00CE6A7D">
        <w:rPr>
          <w:rFonts w:ascii="Tahoma" w:eastAsia="Calibri" w:hAnsi="Tahoma" w:cs="Tahoma"/>
          <w:sz w:val="20"/>
          <w:szCs w:val="20"/>
          <w:lang w:val="es-MX"/>
        </w:rPr>
        <w:t>pública</w:t>
      </w:r>
      <w:r w:rsidR="00296B4E">
        <w:rPr>
          <w:rFonts w:ascii="Tahoma" w:eastAsia="Calibri" w:hAnsi="Tahoma" w:cs="Tahoma"/>
          <w:sz w:val="20"/>
          <w:szCs w:val="20"/>
          <w:lang w:val="es-MX"/>
        </w:rPr>
        <w:t xml:space="preserve"> federal en turno, agradezco sinceramente de antemano las atenciones brindadas a mi persona reiterando el compromiso que como servidora </w:t>
      </w:r>
      <w:r w:rsidR="00CE6A7D">
        <w:rPr>
          <w:rFonts w:ascii="Tahoma" w:eastAsia="Calibri" w:hAnsi="Tahoma" w:cs="Tahoma"/>
          <w:sz w:val="20"/>
          <w:szCs w:val="20"/>
          <w:lang w:val="es-MX"/>
        </w:rPr>
        <w:t>pública</w:t>
      </w:r>
      <w:r w:rsidR="00296B4E">
        <w:rPr>
          <w:rFonts w:ascii="Tahoma" w:eastAsia="Calibri" w:hAnsi="Tahoma" w:cs="Tahoma"/>
          <w:sz w:val="20"/>
          <w:szCs w:val="20"/>
          <w:lang w:val="es-MX"/>
        </w:rPr>
        <w:t xml:space="preserve"> </w:t>
      </w:r>
      <w:r w:rsidR="00CE6A7D">
        <w:rPr>
          <w:rFonts w:ascii="Tahoma" w:eastAsia="Calibri" w:hAnsi="Tahoma" w:cs="Tahoma"/>
          <w:sz w:val="20"/>
          <w:szCs w:val="20"/>
          <w:lang w:val="es-MX"/>
        </w:rPr>
        <w:t>que tengo con mi municipio, con mi estado y con mi país, muchas gracias lo pongo a consideración de ustedes.</w:t>
      </w:r>
    </w:p>
    <w:p w:rsidR="00CE6A7D" w:rsidRDefault="00CE6A7D" w:rsidP="00E06011">
      <w:pPr>
        <w:jc w:val="both"/>
        <w:rPr>
          <w:rFonts w:ascii="Tahoma" w:eastAsia="Calibri" w:hAnsi="Tahoma" w:cs="Tahoma"/>
          <w:sz w:val="20"/>
          <w:szCs w:val="20"/>
          <w:lang w:val="es-MX"/>
        </w:rPr>
      </w:pPr>
      <w:r>
        <w:rPr>
          <w:rFonts w:ascii="Tahoma" w:eastAsia="Calibri" w:hAnsi="Tahoma" w:cs="Tahoma"/>
          <w:sz w:val="20"/>
          <w:szCs w:val="20"/>
          <w:lang w:val="es-MX"/>
        </w:rPr>
        <w:t>El secretario del Ayuntamiento menciona: habiendo escuchado la solicitud de la regidora Erika con fundamento en los artículos 58 y 59 de la Ley de Gobierno Municipal del Estado de Nuevo León.</w:t>
      </w:r>
    </w:p>
    <w:p w:rsidR="00CE6A7D" w:rsidRDefault="00CE6A7D" w:rsidP="00CE6A7D">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A continuación se somete a votación de los presentes la propuesta mencionada </w:t>
      </w:r>
    </w:p>
    <w:p w:rsidR="00CE6A7D" w:rsidRDefault="00CE6A7D" w:rsidP="00CE6A7D">
      <w:pPr>
        <w:spacing w:after="0" w:line="240" w:lineRule="auto"/>
        <w:jc w:val="both"/>
        <w:rPr>
          <w:rFonts w:ascii="Calibri" w:eastAsia="Calibri" w:hAnsi="Calibri" w:cs="Calibri"/>
          <w:lang w:val="es-MX"/>
        </w:rPr>
      </w:pPr>
    </w:p>
    <w:p w:rsidR="00CE6A7D" w:rsidRDefault="00CE6A7D" w:rsidP="00CE6A7D">
      <w:pPr>
        <w:spacing w:after="0" w:line="240" w:lineRule="auto"/>
        <w:jc w:val="both"/>
        <w:rPr>
          <w:rFonts w:ascii="Calibri" w:eastAsia="Calibri" w:hAnsi="Calibri" w:cs="Calibri"/>
          <w:lang w:val="es-MX"/>
        </w:rPr>
      </w:pPr>
      <w:r>
        <w:rPr>
          <w:rFonts w:ascii="Calibri" w:eastAsia="Calibri" w:hAnsi="Calibri" w:cs="Calibri"/>
          <w:lang w:val="es-MX"/>
        </w:rPr>
        <w:t>El Pleno de manera económico emite el siguiente acuerdo:</w:t>
      </w:r>
    </w:p>
    <w:p w:rsidR="00CE6A7D" w:rsidRPr="0027625F" w:rsidRDefault="00CE6A7D" w:rsidP="00CE6A7D">
      <w:pPr>
        <w:spacing w:after="0" w:line="240" w:lineRule="auto"/>
        <w:jc w:val="both"/>
        <w:rPr>
          <w:rFonts w:ascii="Calibri" w:eastAsia="Calibri" w:hAnsi="Calibri" w:cs="Calibri"/>
          <w:lang w:val="es-MX"/>
        </w:rPr>
      </w:pPr>
    </w:p>
    <w:p w:rsidR="00CE6A7D" w:rsidRPr="0027625F" w:rsidRDefault="00CE6A7D" w:rsidP="00CE6A7D">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8960" behindDoc="0" locked="0" layoutInCell="1" allowOverlap="1" wp14:anchorId="1FC63AD9" wp14:editId="12CC4AAF">
                <wp:simplePos x="0" y="0"/>
                <wp:positionH relativeFrom="column">
                  <wp:posOffset>-51435</wp:posOffset>
                </wp:positionH>
                <wp:positionV relativeFrom="paragraph">
                  <wp:posOffset>74295</wp:posOffset>
                </wp:positionV>
                <wp:extent cx="5831205" cy="962025"/>
                <wp:effectExtent l="0" t="0" r="17145" b="28575"/>
                <wp:wrapNone/>
                <wp:docPr id="17" name="17 Rectángulo"/>
                <wp:cNvGraphicFramePr/>
                <a:graphic xmlns:a="http://schemas.openxmlformats.org/drawingml/2006/main">
                  <a:graphicData uri="http://schemas.microsoft.com/office/word/2010/wordprocessingShape">
                    <wps:wsp>
                      <wps:cNvSpPr/>
                      <wps:spPr>
                        <a:xfrm>
                          <a:off x="0" y="0"/>
                          <a:ext cx="5831205" cy="962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margin-left:-4.05pt;margin-top:5.85pt;width:459.1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" filled="f" strokecolor="windowText" strokeweight="1pt"/>
            </w:pict>
          </mc:Fallback>
        </mc:AlternateContent>
      </w:r>
    </w:p>
    <w:p w:rsidR="00CE6A7D" w:rsidRDefault="00CE6A7D" w:rsidP="00CE6A7D">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 xml:space="preserve">ÚNICO.- Por Unanimidad </w:t>
      </w:r>
      <w:r w:rsidRPr="0027625F">
        <w:rPr>
          <w:rFonts w:ascii="Calibri" w:eastAsia="Calibri" w:hAnsi="Calibri" w:cs="Calibri"/>
          <w:b/>
          <w:lang w:val="es-MX"/>
        </w:rPr>
        <w:t>se aprueba</w:t>
      </w:r>
      <w:r w:rsidRPr="00364EA9">
        <w:rPr>
          <w:rFonts w:ascii="Calibri" w:eastAsia="Calibri" w:hAnsi="Calibri" w:cs="Calibri"/>
          <w:b/>
        </w:rPr>
        <w:t xml:space="preserve"> </w:t>
      </w:r>
      <w:r w:rsidRPr="00D95B50">
        <w:rPr>
          <w:rFonts w:ascii="Calibri" w:eastAsia="Calibri" w:hAnsi="Calibri" w:cs="Calibri"/>
          <w:b/>
          <w:bCs/>
        </w:rPr>
        <w:t xml:space="preserve">la </w:t>
      </w:r>
      <w:r>
        <w:rPr>
          <w:rFonts w:ascii="Calibri" w:eastAsia="Calibri" w:hAnsi="Calibri" w:cs="Calibri"/>
          <w:b/>
          <w:bCs/>
        </w:rPr>
        <w:t>licencia temporal sin goce de sueldo por 100 días naturales  a la C. regidora Erika Janeth Cabrera Palacios.</w:t>
      </w:r>
    </w:p>
    <w:p w:rsidR="00CE6A7D" w:rsidRPr="00CE6A7D" w:rsidRDefault="00CE6A7D" w:rsidP="00CE6A7D">
      <w:pPr>
        <w:jc w:val="both"/>
        <w:rPr>
          <w:rFonts w:ascii="Calibri" w:eastAsia="Calibri" w:hAnsi="Calibri" w:cs="Calibri"/>
          <w:b/>
          <w:lang w:val="es-MX"/>
        </w:rPr>
      </w:pPr>
      <w:r>
        <w:rPr>
          <w:rFonts w:ascii="Calibri" w:eastAsia="Calibri" w:hAnsi="Calibri" w:cs="Calibri"/>
          <w:b/>
          <w:lang w:val="es-MX"/>
        </w:rPr>
        <w:t>(ARAE-112</w:t>
      </w:r>
      <w:r w:rsidRPr="00EB2B07">
        <w:rPr>
          <w:rFonts w:ascii="Calibri" w:eastAsia="Calibri" w:hAnsi="Calibri" w:cs="Calibri"/>
          <w:b/>
          <w:lang w:val="es-MX"/>
        </w:rPr>
        <w:t>/2019</w:t>
      </w:r>
      <w:r>
        <w:rPr>
          <w:rFonts w:ascii="Calibri" w:eastAsia="Calibri" w:hAnsi="Calibri" w:cs="Calibri"/>
          <w:b/>
          <w:lang w:val="es-MX"/>
        </w:rPr>
        <w:t>)………………………………………………………………………………………………………………</w:t>
      </w:r>
    </w:p>
    <w:p w:rsidR="00CE6A7D" w:rsidRDefault="00CE6A7D" w:rsidP="0027625F">
      <w:pPr>
        <w:jc w:val="both"/>
        <w:rPr>
          <w:rFonts w:ascii="Tahoma" w:eastAsia="Calibri" w:hAnsi="Tahoma" w:cs="Tahoma"/>
          <w:sz w:val="20"/>
          <w:szCs w:val="20"/>
          <w:lang w:val="es-MX"/>
        </w:rPr>
      </w:pPr>
    </w:p>
    <w:p w:rsidR="00CE6A7D" w:rsidRDefault="00CE6A7D" w:rsidP="0027625F">
      <w:pPr>
        <w:jc w:val="both"/>
        <w:rPr>
          <w:rFonts w:ascii="Tahoma" w:eastAsia="Calibri" w:hAnsi="Tahoma" w:cs="Tahoma"/>
          <w:sz w:val="20"/>
          <w:szCs w:val="20"/>
          <w:lang w:val="es-MX"/>
        </w:rPr>
      </w:pPr>
    </w:p>
    <w:p w:rsidR="008D143E" w:rsidRDefault="00CE6A7D" w:rsidP="0027625F">
      <w:pPr>
        <w:jc w:val="both"/>
        <w:rPr>
          <w:rFonts w:ascii="Tahoma" w:eastAsia="Calibri" w:hAnsi="Tahoma" w:cs="Tahoma"/>
          <w:sz w:val="20"/>
          <w:szCs w:val="20"/>
          <w:lang w:val="es-MX"/>
        </w:rPr>
      </w:pPr>
      <w:r>
        <w:rPr>
          <w:rFonts w:ascii="Tahoma" w:eastAsia="Calibri" w:hAnsi="Tahoma" w:cs="Tahoma"/>
          <w:sz w:val="20"/>
          <w:szCs w:val="20"/>
          <w:lang w:val="es-MX"/>
        </w:rPr>
        <w:lastRenderedPageBreak/>
        <w:t xml:space="preserve">Por lo que se hara el llamado al suplente correspondiente para que rinda la protesta de ley se incorpore a los trabajos y comisiones </w:t>
      </w:r>
      <w:r w:rsidR="008D143E">
        <w:rPr>
          <w:rFonts w:ascii="Tahoma" w:eastAsia="Calibri" w:hAnsi="Tahoma" w:cs="Tahoma"/>
          <w:sz w:val="20"/>
          <w:szCs w:val="20"/>
          <w:lang w:val="es-MX"/>
        </w:rPr>
        <w:t>de los que formaban parte la regidora propietaria, alguien gusta hacer uso de la palabra.</w:t>
      </w:r>
    </w:p>
    <w:p w:rsidR="008D143E" w:rsidRDefault="008D143E"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Licenciada Clara Luz Flores Carrales menciona: Desearle a Erika que le vaya muy bien, estamos muy en contacto estoy segura que vas a seguir representando dignamente como lo haz hecho hasta ahora, ahora en una tarea nacional en un encargo del gobierno federal que seguramente le va dar al municipio de Escobedo además del orgullo de que sea una parte de este municipio y que seas orgullosamente Escobedense además de ese orgullo que seguramente representatividad que hemos avanzado en el municipio tú también vas a llevarte el corazón tatuado de todo lo que hemos hecho y sobre todo de sentirte muy honrada ser parte de aquí y ahora del gobierno federal Muchas Felicidades. </w:t>
      </w: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1D9E86F0" wp14:editId="65AB64A6">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27625F" w:rsidRDefault="00E06011"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6</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DEL DIA.- CLAUSURA DE LA SESIÓN.</w:t>
      </w:r>
    </w:p>
    <w:p w:rsidR="00277B21" w:rsidRDefault="00277B21" w:rsidP="0027625F">
      <w:pPr>
        <w:spacing w:after="160" w:line="259" w:lineRule="auto"/>
        <w:jc w:val="both"/>
        <w:rPr>
          <w:rFonts w:ascii="Calibri" w:eastAsia="Calibri" w:hAnsi="Calibri" w:cs="Times New Roman"/>
          <w:lang w:val="es-MX"/>
        </w:rPr>
      </w:pPr>
    </w:p>
    <w:p w:rsidR="00C231EE"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w:t>
      </w:r>
      <w:r w:rsidR="00151984">
        <w:rPr>
          <w:rFonts w:ascii="Calibri" w:eastAsia="Calibri" w:hAnsi="Calibri" w:cs="Times New Roman"/>
          <w:lang w:val="es-MX"/>
        </w:rPr>
        <w:t xml:space="preserve">a correspondiente al mes </w:t>
      </w:r>
      <w:r w:rsidR="00E06011">
        <w:rPr>
          <w:rFonts w:ascii="Calibri" w:eastAsia="Calibri" w:hAnsi="Calibri" w:cs="Times New Roman"/>
          <w:lang w:val="es-MX"/>
        </w:rPr>
        <w:t>de agosto</w:t>
      </w:r>
      <w:r w:rsidR="00C231EE" w:rsidRPr="00C231EE">
        <w:rPr>
          <w:rFonts w:ascii="Calibri" w:eastAsia="Calibri" w:hAnsi="Calibri" w:cs="Times New Roman"/>
          <w:lang w:val="es-MX"/>
        </w:rPr>
        <w:t xml:space="preserve">, por lo que le pedimos a la </w:t>
      </w:r>
      <w:r w:rsidR="00151984">
        <w:rPr>
          <w:rFonts w:ascii="Calibri" w:eastAsia="Calibri" w:hAnsi="Calibri" w:cs="Times New Roman"/>
          <w:lang w:val="es-MX"/>
        </w:rPr>
        <w:t>C</w:t>
      </w:r>
      <w:r w:rsidR="00C231EE" w:rsidRPr="00C231EE">
        <w:rPr>
          <w:rFonts w:ascii="Calibri" w:eastAsia="Calibri" w:hAnsi="Calibri" w:cs="Times New Roman"/>
          <w:lang w:val="es-MX"/>
        </w:rPr>
        <w:t xml:space="preserve">. </w:t>
      </w:r>
      <w:r w:rsidR="00151984">
        <w:rPr>
          <w:rFonts w:ascii="Calibri" w:eastAsia="Calibri" w:hAnsi="Calibri" w:cs="Times New Roman"/>
          <w:lang w:val="es-MX"/>
        </w:rPr>
        <w:t>P</w:t>
      </w:r>
      <w:r w:rsidR="00C231EE" w:rsidRPr="00C231EE">
        <w:rPr>
          <w:rFonts w:ascii="Calibri" w:eastAsia="Calibri" w:hAnsi="Calibri" w:cs="Times New Roman"/>
          <w:lang w:val="es-MX"/>
        </w:rPr>
        <w:t xml:space="preserve">residenta </w:t>
      </w:r>
      <w:r w:rsidR="00151984">
        <w:rPr>
          <w:rFonts w:ascii="Calibri" w:eastAsia="Calibri" w:hAnsi="Calibri" w:cs="Times New Roman"/>
          <w:lang w:val="es-MX"/>
        </w:rPr>
        <w:t>M</w:t>
      </w:r>
      <w:r w:rsidR="00C231EE" w:rsidRPr="00C231EE">
        <w:rPr>
          <w:rFonts w:ascii="Calibri" w:eastAsia="Calibri" w:hAnsi="Calibri" w:cs="Times New Roman"/>
          <w:lang w:val="es-MX"/>
        </w:rPr>
        <w:t>unicipal llevar a cabo la declaración de clausura de los trabajos de esta misma.</w:t>
      </w:r>
      <w:r w:rsidR="00C231EE" w:rsidRPr="0027625F">
        <w:rPr>
          <w:rFonts w:ascii="Calibri" w:eastAsia="Calibri" w:hAnsi="Calibri" w:cs="Times New Roman"/>
          <w:lang w:val="es-MX"/>
        </w:rPr>
        <w:t xml:space="preserve"> </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La C. Presidente Municipal comenta: </w:t>
      </w:r>
      <w:r w:rsidR="00C231EE">
        <w:rPr>
          <w:rFonts w:ascii="Calibri" w:eastAsia="Calibri" w:hAnsi="Calibri" w:cs="Times New Roman"/>
          <w:lang w:val="es-MX"/>
        </w:rPr>
        <w:t>Siendo las</w:t>
      </w:r>
      <w:r w:rsidR="00DC7647">
        <w:rPr>
          <w:rFonts w:ascii="Calibri" w:eastAsia="Calibri" w:hAnsi="Calibri" w:cs="Times New Roman"/>
          <w:lang w:val="es-MX"/>
        </w:rPr>
        <w:t xml:space="preserve"> 13-trece</w:t>
      </w:r>
      <w:r w:rsidR="00A465F8">
        <w:rPr>
          <w:rFonts w:ascii="Calibri" w:eastAsia="Calibri" w:hAnsi="Calibri" w:cs="Times New Roman"/>
          <w:lang w:val="es-MX"/>
        </w:rPr>
        <w:t xml:space="preserve"> </w:t>
      </w:r>
      <w:r w:rsidR="00C231EE">
        <w:rPr>
          <w:rFonts w:ascii="Calibri" w:eastAsia="Calibri" w:hAnsi="Calibri" w:cs="Times New Roman"/>
          <w:lang w:val="es-MX"/>
        </w:rPr>
        <w:t>horas con</w:t>
      </w:r>
      <w:r w:rsidR="00E06011">
        <w:rPr>
          <w:rFonts w:ascii="Calibri" w:eastAsia="Calibri" w:hAnsi="Calibri" w:cs="Times New Roman"/>
          <w:lang w:val="es-MX"/>
        </w:rPr>
        <w:t xml:space="preserve"> </w:t>
      </w:r>
      <w:r w:rsidR="008D143E">
        <w:rPr>
          <w:rFonts w:ascii="Calibri" w:eastAsia="Calibri" w:hAnsi="Calibri" w:cs="Times New Roman"/>
          <w:lang w:val="es-MX"/>
        </w:rPr>
        <w:t>56</w:t>
      </w:r>
      <w:r w:rsidR="00A465F8">
        <w:rPr>
          <w:rFonts w:ascii="Calibri" w:eastAsia="Calibri" w:hAnsi="Calibri" w:cs="Times New Roman"/>
          <w:lang w:val="es-MX"/>
        </w:rPr>
        <w:t>-</w:t>
      </w:r>
      <w:r w:rsidR="00E06011">
        <w:rPr>
          <w:rFonts w:ascii="Calibri" w:eastAsia="Calibri" w:hAnsi="Calibri" w:cs="Times New Roman"/>
          <w:lang w:val="es-MX"/>
        </w:rPr>
        <w:t>cincuenta</w:t>
      </w:r>
      <w:r w:rsidR="00DC7647">
        <w:rPr>
          <w:rFonts w:ascii="Calibri" w:eastAsia="Calibri" w:hAnsi="Calibri" w:cs="Times New Roman"/>
          <w:lang w:val="es-MX"/>
        </w:rPr>
        <w:t xml:space="preserve"> y </w:t>
      </w:r>
      <w:r w:rsidR="008D143E">
        <w:rPr>
          <w:rFonts w:ascii="Calibri" w:eastAsia="Calibri" w:hAnsi="Calibri" w:cs="Times New Roman"/>
          <w:lang w:val="es-MX"/>
        </w:rPr>
        <w:t>seis</w:t>
      </w:r>
      <w:r w:rsidR="00A465F8">
        <w:rPr>
          <w:rFonts w:ascii="Calibri" w:eastAsia="Calibri" w:hAnsi="Calibri" w:cs="Times New Roman"/>
          <w:lang w:val="es-MX"/>
        </w:rPr>
        <w:t xml:space="preserve"> </w:t>
      </w:r>
      <w:r w:rsidR="00C231EE">
        <w:rPr>
          <w:rFonts w:ascii="Calibri" w:eastAsia="Calibri" w:hAnsi="Calibri" w:cs="Times New Roman"/>
          <w:lang w:val="es-MX"/>
        </w:rPr>
        <w:t>minutos se declaran clausurados los trabajos de esta sesión ordinaria. Gracias.</w:t>
      </w:r>
    </w:p>
    <w:p w:rsidR="0027625F" w:rsidRDefault="0027625F" w:rsidP="00EB2B07">
      <w:pPr>
        <w:spacing w:after="0" w:line="259" w:lineRule="auto"/>
        <w:rPr>
          <w:rFonts w:ascii="Times New Roman" w:eastAsia="Calibri" w:hAnsi="Times New Roman" w:cs="Times New Roman"/>
          <w:b/>
          <w:lang w:val="es-MX"/>
        </w:rPr>
      </w:pPr>
    </w:p>
    <w:p w:rsidR="000E5F00" w:rsidRPr="0027625F" w:rsidRDefault="000E5F00" w:rsidP="00EB2B07">
      <w:pPr>
        <w:spacing w:after="0" w:line="259" w:lineRule="auto"/>
        <w:rPr>
          <w:rFonts w:ascii="Times New Roman" w:eastAsia="Calibri" w:hAnsi="Times New Roman" w:cs="Times New Roman"/>
          <w:b/>
          <w:lang w:val="es-MX"/>
        </w:rPr>
      </w:pPr>
    </w:p>
    <w:p w:rsidR="00277B21" w:rsidRDefault="00277B21" w:rsidP="008D143E">
      <w:pPr>
        <w:spacing w:after="0" w:line="259" w:lineRule="auto"/>
        <w:rPr>
          <w:rFonts w:ascii="Times New Roman" w:eastAsia="Calibri" w:hAnsi="Times New Roman" w:cs="Times New Roman"/>
          <w:b/>
          <w:lang w:val="es-MX"/>
        </w:rPr>
      </w:pPr>
    </w:p>
    <w:p w:rsidR="008D143E" w:rsidRDefault="008D143E" w:rsidP="008D143E">
      <w:pPr>
        <w:spacing w:after="0" w:line="259" w:lineRule="auto"/>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DC7647" w:rsidRDefault="00DC7647"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0E5F00" w:rsidRPr="0027625F" w:rsidRDefault="000E5F00"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EB2B07" w:rsidRPr="0027625F" w:rsidRDefault="00EB2B0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8D143E">
        <w:rPr>
          <w:rFonts w:ascii="Calibri" w:eastAsia="Calibri" w:hAnsi="Calibri" w:cs="Calibri"/>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3A6705" w:rsidRDefault="003A670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ERIKA JANETH CABRERA PALACIOS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8D143E">
        <w:rPr>
          <w:rFonts w:ascii="Calibri" w:eastAsia="Calibri" w:hAnsi="Calibri" w:cs="Calibri"/>
        </w:rPr>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F3068D" w:rsidRDefault="00F3068D"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27625F" w:rsidRDefault="0027625F" w:rsidP="0027625F">
      <w:pPr>
        <w:spacing w:after="0" w:line="259" w:lineRule="auto"/>
        <w:jc w:val="both"/>
        <w:rPr>
          <w:rFonts w:ascii="Times New Roman" w:eastAsia="Calibri" w:hAnsi="Times New Roman" w:cs="Times New Roman"/>
          <w:lang w:val="es-MX"/>
        </w:rPr>
      </w:pPr>
    </w:p>
    <w:p w:rsidR="003A6705" w:rsidRPr="0027625F" w:rsidRDefault="003A670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8D143E" w:rsidRDefault="0027625F" w:rsidP="008D143E">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8D143E" w:rsidSect="003A6705">
      <w:headerReference w:type="default" r:id="rId10"/>
      <w:footerReference w:type="default" r:id="rId11"/>
      <w:pgSz w:w="12240" w:h="20160" w:code="5"/>
      <w:pgMar w:top="78"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D0" w:rsidRDefault="00830DD0" w:rsidP="0027625F">
      <w:pPr>
        <w:spacing w:after="0" w:line="240" w:lineRule="auto"/>
      </w:pPr>
      <w:r>
        <w:separator/>
      </w:r>
    </w:p>
  </w:endnote>
  <w:endnote w:type="continuationSeparator" w:id="0">
    <w:p w:rsidR="00830DD0" w:rsidRDefault="00830DD0"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3E" w:rsidRDefault="008D143E" w:rsidP="003A6705">
    <w:pPr>
      <w:pStyle w:val="Piedepgina"/>
    </w:pPr>
    <w:r>
      <w:tab/>
    </w:r>
  </w:p>
  <w:sdt>
    <w:sdtPr>
      <w:id w:val="33370892"/>
      <w:docPartObj>
        <w:docPartGallery w:val="Page Numbers (Bottom of Page)"/>
        <w:docPartUnique/>
      </w:docPartObj>
    </w:sdtPr>
    <w:sdtEndPr>
      <w:rPr>
        <w:sz w:val="20"/>
      </w:rPr>
    </w:sdtEndPr>
    <w:sdtContent>
      <w:p w:rsidR="008D143E" w:rsidRPr="003A6705" w:rsidRDefault="008D143E"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747301">
          <w:rPr>
            <w:noProof/>
            <w:sz w:val="20"/>
          </w:rPr>
          <w:t>1</w:t>
        </w:r>
        <w:r w:rsidRPr="003A6705">
          <w:rPr>
            <w:noProof/>
            <w:sz w:val="20"/>
          </w:rPr>
          <w:fldChar w:fldCharType="end"/>
        </w:r>
      </w:p>
      <w:p w:rsidR="008D143E" w:rsidRPr="003A6705" w:rsidRDefault="00747301" w:rsidP="0027625F">
        <w:pPr>
          <w:pStyle w:val="Piedepgina"/>
          <w:jc w:val="center"/>
          <w:rPr>
            <w:sz w:val="20"/>
          </w:rPr>
        </w:pPr>
        <w:r>
          <w:rPr>
            <w:i/>
            <w:sz w:val="20"/>
          </w:rPr>
          <w:t xml:space="preserve">Duplicado </w:t>
        </w:r>
        <w:r w:rsidR="008D143E">
          <w:rPr>
            <w:i/>
            <w:sz w:val="20"/>
          </w:rPr>
          <w:t>del Acta No. 23</w:t>
        </w:r>
        <w:r w:rsidR="008D143E" w:rsidRPr="003A6705">
          <w:rPr>
            <w:i/>
            <w:sz w:val="20"/>
          </w:rPr>
          <w:t xml:space="preserve">, Sesión Ordinaria </w:t>
        </w:r>
        <w:r w:rsidR="008D143E">
          <w:rPr>
            <w:i/>
            <w:sz w:val="20"/>
          </w:rPr>
          <w:t>14  de agosto</w:t>
        </w:r>
        <w:r w:rsidR="008D143E" w:rsidRPr="003A6705">
          <w:rPr>
            <w:i/>
            <w:sz w:val="20"/>
          </w:rPr>
          <w:t xml:space="preserve"> del 2019</w:t>
        </w:r>
      </w:p>
    </w:sdtContent>
  </w:sdt>
  <w:p w:rsidR="008D143E" w:rsidRDefault="008D143E" w:rsidP="0027625F">
    <w:pPr>
      <w:pStyle w:val="Piedepgina"/>
    </w:pPr>
  </w:p>
  <w:p w:rsidR="008D143E" w:rsidRDefault="008D143E" w:rsidP="0027625F">
    <w:pPr>
      <w:pStyle w:val="Piedepgina"/>
    </w:pPr>
  </w:p>
  <w:p w:rsidR="008D143E" w:rsidRDefault="008D143E" w:rsidP="0027625F">
    <w:pPr>
      <w:pStyle w:val="Piedepgina"/>
    </w:pPr>
  </w:p>
  <w:p w:rsidR="008D143E" w:rsidRDefault="008D143E" w:rsidP="0027625F">
    <w:pPr>
      <w:pStyle w:val="Piedepgina"/>
      <w:tabs>
        <w:tab w:val="clear" w:pos="4252"/>
        <w:tab w:val="clear" w:pos="8504"/>
        <w:tab w:val="left" w:pos="3084"/>
      </w:tabs>
    </w:pPr>
  </w:p>
  <w:p w:rsidR="008D143E" w:rsidRDefault="008D143E"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D0" w:rsidRDefault="00830DD0" w:rsidP="0027625F">
      <w:pPr>
        <w:spacing w:after="0" w:line="240" w:lineRule="auto"/>
      </w:pPr>
      <w:r>
        <w:separator/>
      </w:r>
    </w:p>
  </w:footnote>
  <w:footnote w:type="continuationSeparator" w:id="0">
    <w:p w:rsidR="00830DD0" w:rsidRDefault="00830DD0"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3E" w:rsidRDefault="008D143E">
    <w:pPr>
      <w:pStyle w:val="Encabezado"/>
    </w:pPr>
  </w:p>
  <w:p w:rsidR="008D143E" w:rsidRDefault="008D143E"/>
  <w:p w:rsidR="008D143E" w:rsidRDefault="008D143E"/>
  <w:p w:rsidR="008D143E" w:rsidRDefault="008D143E" w:rsidP="003A6705">
    <w:pPr>
      <w:tabs>
        <w:tab w:val="left" w:pos="1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D88"/>
    <w:multiLevelType w:val="hybridMultilevel"/>
    <w:tmpl w:val="744C0722"/>
    <w:lvl w:ilvl="0" w:tplc="2BA02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B53355"/>
    <w:multiLevelType w:val="hybridMultilevel"/>
    <w:tmpl w:val="F01E6EC8"/>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1956A9"/>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3">
    <w:nsid w:val="124A5544"/>
    <w:multiLevelType w:val="hybridMultilevel"/>
    <w:tmpl w:val="BC06E07E"/>
    <w:lvl w:ilvl="0" w:tplc="2BA0254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5DB2460"/>
    <w:multiLevelType w:val="hybridMultilevel"/>
    <w:tmpl w:val="75A01E5C"/>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0376A4"/>
    <w:multiLevelType w:val="hybridMultilevel"/>
    <w:tmpl w:val="699CE2D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3B7098"/>
    <w:multiLevelType w:val="hybridMultilevel"/>
    <w:tmpl w:val="7D886C06"/>
    <w:lvl w:ilvl="0" w:tplc="0E4CB940">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E66BB"/>
    <w:multiLevelType w:val="hybridMultilevel"/>
    <w:tmpl w:val="9F3AE1D8"/>
    <w:lvl w:ilvl="0" w:tplc="9D425A20">
      <w:start w:val="1"/>
      <w:numFmt w:val="lowerLetter"/>
      <w:lvlText w:val="%1)"/>
      <w:lvlJc w:val="left"/>
      <w:pPr>
        <w:ind w:left="3054" w:hanging="360"/>
      </w:pPr>
      <w:rPr>
        <w:rFonts w:eastAsia="Times New Roman" w:hint="default"/>
        <w:b w:val="0"/>
        <w:color w:val="000000"/>
        <w:w w:val="114"/>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8">
    <w:nsid w:val="1CC31068"/>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19F7962"/>
    <w:multiLevelType w:val="singleLevel"/>
    <w:tmpl w:val="F9FAAB50"/>
    <w:lvl w:ilvl="0">
      <w:start w:val="1"/>
      <w:numFmt w:val="upperRoman"/>
      <w:lvlText w:val="%1."/>
      <w:legacy w:legacy="1" w:legacySpace="0" w:legacyIndent="571"/>
      <w:lvlJc w:val="left"/>
      <w:rPr>
        <w:rFonts w:ascii="Arial" w:hAnsi="Arial" w:cs="Arial" w:hint="default"/>
        <w:b/>
      </w:rPr>
    </w:lvl>
  </w:abstractNum>
  <w:abstractNum w:abstractNumId="10">
    <w:nsid w:val="2266573E"/>
    <w:multiLevelType w:val="hybridMultilevel"/>
    <w:tmpl w:val="DA822D3C"/>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DC72F7"/>
    <w:multiLevelType w:val="hybridMultilevel"/>
    <w:tmpl w:val="AB88120E"/>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101E30"/>
    <w:multiLevelType w:val="hybridMultilevel"/>
    <w:tmpl w:val="B7140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4A6692"/>
    <w:multiLevelType w:val="hybridMultilevel"/>
    <w:tmpl w:val="B5E48676"/>
    <w:lvl w:ilvl="0" w:tplc="9E8CD54E">
      <w:start w:val="8"/>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80395D"/>
    <w:multiLevelType w:val="hybridMultilevel"/>
    <w:tmpl w:val="DA78F16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2C1A19"/>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16">
    <w:nsid w:val="2E965FE2"/>
    <w:multiLevelType w:val="hybridMultilevel"/>
    <w:tmpl w:val="AB88120E"/>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F87DF7"/>
    <w:multiLevelType w:val="hybridMultilevel"/>
    <w:tmpl w:val="2C6A3F8C"/>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B668E2"/>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19">
    <w:nsid w:val="39A47D51"/>
    <w:multiLevelType w:val="hybridMultilevel"/>
    <w:tmpl w:val="DBD4D296"/>
    <w:lvl w:ilvl="0" w:tplc="0C0A000F">
      <w:start w:val="1"/>
      <w:numFmt w:val="decimal"/>
      <w:lvlText w:val="%1."/>
      <w:lvlJc w:val="left"/>
      <w:pPr>
        <w:tabs>
          <w:tab w:val="num" w:pos="720"/>
        </w:tabs>
        <w:ind w:left="720" w:hanging="360"/>
      </w:pPr>
    </w:lvl>
    <w:lvl w:ilvl="1" w:tplc="554480A2">
      <w:start w:val="1"/>
      <w:numFmt w:val="upperRoman"/>
      <w:lvlText w:val="%2."/>
      <w:lvlJc w:val="righ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9B760BB"/>
    <w:multiLevelType w:val="singleLevel"/>
    <w:tmpl w:val="51687D5C"/>
    <w:lvl w:ilvl="0">
      <w:start w:val="1"/>
      <w:numFmt w:val="upperRoman"/>
      <w:lvlText w:val="%1."/>
      <w:legacy w:legacy="1" w:legacySpace="0" w:legacyIndent="571"/>
      <w:lvlJc w:val="left"/>
      <w:rPr>
        <w:rFonts w:ascii="Arial" w:hAnsi="Arial" w:cs="Arial" w:hint="default"/>
      </w:rPr>
    </w:lvl>
  </w:abstractNum>
  <w:abstractNum w:abstractNumId="21">
    <w:nsid w:val="39C612BF"/>
    <w:multiLevelType w:val="hybridMultilevel"/>
    <w:tmpl w:val="B3041E9A"/>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567F22"/>
    <w:multiLevelType w:val="singleLevel"/>
    <w:tmpl w:val="CC0EDB4C"/>
    <w:lvl w:ilvl="0">
      <w:start w:val="1"/>
      <w:numFmt w:val="upperRoman"/>
      <w:lvlText w:val="%1."/>
      <w:legacy w:legacy="1" w:legacySpace="0" w:legacyIndent="571"/>
      <w:lvlJc w:val="left"/>
      <w:rPr>
        <w:rFonts w:ascii="Arial" w:hAnsi="Arial" w:cs="Arial" w:hint="default"/>
        <w:b/>
      </w:rPr>
    </w:lvl>
  </w:abstractNum>
  <w:abstractNum w:abstractNumId="23">
    <w:nsid w:val="40926828"/>
    <w:multiLevelType w:val="hybridMultilevel"/>
    <w:tmpl w:val="49DCE352"/>
    <w:lvl w:ilvl="0" w:tplc="2BA02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3654C8"/>
    <w:multiLevelType w:val="multilevel"/>
    <w:tmpl w:val="9690A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4725FBF"/>
    <w:multiLevelType w:val="hybridMultilevel"/>
    <w:tmpl w:val="72580F30"/>
    <w:lvl w:ilvl="0" w:tplc="15DAC2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746B8C"/>
    <w:multiLevelType w:val="hybridMultilevel"/>
    <w:tmpl w:val="69C065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84401B1"/>
    <w:multiLevelType w:val="singleLevel"/>
    <w:tmpl w:val="16761388"/>
    <w:lvl w:ilvl="0">
      <w:start w:val="1"/>
      <w:numFmt w:val="upperRoman"/>
      <w:lvlText w:val="%1."/>
      <w:legacy w:legacy="1" w:legacySpace="0" w:legacyIndent="571"/>
      <w:lvlJc w:val="left"/>
      <w:rPr>
        <w:rFonts w:ascii="Arial" w:hAnsi="Arial" w:cs="Arial" w:hint="default"/>
        <w:b/>
      </w:rPr>
    </w:lvl>
  </w:abstractNum>
  <w:abstractNum w:abstractNumId="28">
    <w:nsid w:val="585D3771"/>
    <w:multiLevelType w:val="hybridMultilevel"/>
    <w:tmpl w:val="76FE88FE"/>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AE1A7D"/>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30">
    <w:nsid w:val="5FFE5825"/>
    <w:multiLevelType w:val="singleLevel"/>
    <w:tmpl w:val="A4921206"/>
    <w:lvl w:ilvl="0">
      <w:start w:val="2"/>
      <w:numFmt w:val="upperRoman"/>
      <w:lvlText w:val="%1."/>
      <w:legacy w:legacy="1" w:legacySpace="0" w:legacyIndent="571"/>
      <w:lvlJc w:val="left"/>
      <w:rPr>
        <w:rFonts w:ascii="Arial" w:hAnsi="Arial" w:cs="Arial" w:hint="default"/>
        <w:b/>
        <w:color w:val="auto"/>
      </w:rPr>
    </w:lvl>
  </w:abstractNum>
  <w:abstractNum w:abstractNumId="31">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2">
    <w:nsid w:val="634B0724"/>
    <w:multiLevelType w:val="hybridMultilevel"/>
    <w:tmpl w:val="A050A14A"/>
    <w:lvl w:ilvl="0" w:tplc="1290999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B13CD1"/>
    <w:multiLevelType w:val="hybridMultilevel"/>
    <w:tmpl w:val="FE8CFED0"/>
    <w:lvl w:ilvl="0" w:tplc="9C109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F170F3"/>
    <w:multiLevelType w:val="hybridMultilevel"/>
    <w:tmpl w:val="FF6C5640"/>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7373E2"/>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nsid w:val="717D1B1D"/>
    <w:multiLevelType w:val="hybridMultilevel"/>
    <w:tmpl w:val="F9060714"/>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1FD5913"/>
    <w:multiLevelType w:val="singleLevel"/>
    <w:tmpl w:val="95FE95D4"/>
    <w:lvl w:ilvl="0">
      <w:start w:val="1"/>
      <w:numFmt w:val="lowerLetter"/>
      <w:lvlText w:val="%1)"/>
      <w:legacy w:legacy="1" w:legacySpace="0" w:legacyIndent="360"/>
      <w:lvlJc w:val="left"/>
      <w:rPr>
        <w:rFonts w:ascii="Arial" w:hAnsi="Arial" w:cs="Arial" w:hint="default"/>
      </w:rPr>
    </w:lvl>
  </w:abstractNum>
  <w:abstractNum w:abstractNumId="38">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9C041D"/>
    <w:multiLevelType w:val="hybridMultilevel"/>
    <w:tmpl w:val="BD9A7664"/>
    <w:lvl w:ilvl="0" w:tplc="61080ED4">
      <w:start w:val="1"/>
      <w:numFmt w:val="upperRoman"/>
      <w:lvlText w:val="%1."/>
      <w:lvlJc w:val="right"/>
      <w:pPr>
        <w:ind w:left="1260" w:hanging="360"/>
      </w:pPr>
      <w:rPr>
        <w:rFonts w:ascii="Arial" w:eastAsia="Times New Roman" w:hAnsi="Arial" w:hint="default"/>
        <w:b/>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0">
    <w:nsid w:val="784003F4"/>
    <w:multiLevelType w:val="hybridMultilevel"/>
    <w:tmpl w:val="AF04992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C2029F"/>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C981786"/>
    <w:multiLevelType w:val="singleLevel"/>
    <w:tmpl w:val="51687D5C"/>
    <w:lvl w:ilvl="0">
      <w:start w:val="1"/>
      <w:numFmt w:val="upperRoman"/>
      <w:lvlText w:val="%1."/>
      <w:legacy w:legacy="1" w:legacySpace="0" w:legacyIndent="571"/>
      <w:lvlJc w:val="left"/>
      <w:rPr>
        <w:rFonts w:ascii="Arial" w:hAnsi="Arial" w:cs="Arial" w:hint="default"/>
      </w:rPr>
    </w:lvl>
  </w:abstractNum>
  <w:num w:numId="1">
    <w:abstractNumId w:val="31"/>
  </w:num>
  <w:num w:numId="2">
    <w:abstractNumId w:val="8"/>
  </w:num>
  <w:num w:numId="3">
    <w:abstractNumId w:val="35"/>
  </w:num>
  <w:num w:numId="4">
    <w:abstractNumId w:val="13"/>
  </w:num>
  <w:num w:numId="5">
    <w:abstractNumId w:val="26"/>
  </w:num>
  <w:num w:numId="6">
    <w:abstractNumId w:val="41"/>
  </w:num>
  <w:num w:numId="7">
    <w:abstractNumId w:val="38"/>
  </w:num>
  <w:num w:numId="8">
    <w:abstractNumId w:val="6"/>
  </w:num>
  <w:num w:numId="9">
    <w:abstractNumId w:val="24"/>
  </w:num>
  <w:num w:numId="10">
    <w:abstractNumId w:val="25"/>
  </w:num>
  <w:num w:numId="11">
    <w:abstractNumId w:val="9"/>
  </w:num>
  <w:num w:numId="12">
    <w:abstractNumId w:val="22"/>
  </w:num>
  <w:num w:numId="13">
    <w:abstractNumId w:val="30"/>
  </w:num>
  <w:num w:numId="14">
    <w:abstractNumId w:val="27"/>
  </w:num>
  <w:num w:numId="15">
    <w:abstractNumId w:val="32"/>
  </w:num>
  <w:num w:numId="16">
    <w:abstractNumId w:val="33"/>
  </w:num>
  <w:num w:numId="17">
    <w:abstractNumId w:val="1"/>
  </w:num>
  <w:num w:numId="18">
    <w:abstractNumId w:val="21"/>
  </w:num>
  <w:num w:numId="19">
    <w:abstractNumId w:val="10"/>
  </w:num>
  <w:num w:numId="20">
    <w:abstractNumId w:val="20"/>
  </w:num>
  <w:num w:numId="21">
    <w:abstractNumId w:val="15"/>
  </w:num>
  <w:num w:numId="22">
    <w:abstractNumId w:val="2"/>
  </w:num>
  <w:num w:numId="23">
    <w:abstractNumId w:val="37"/>
  </w:num>
  <w:num w:numId="24">
    <w:abstractNumId w:val="18"/>
  </w:num>
  <w:num w:numId="25">
    <w:abstractNumId w:val="29"/>
  </w:num>
  <w:num w:numId="26">
    <w:abstractNumId w:val="42"/>
  </w:num>
  <w:num w:numId="27">
    <w:abstractNumId w:val="40"/>
  </w:num>
  <w:num w:numId="28">
    <w:abstractNumId w:val="28"/>
  </w:num>
  <w:num w:numId="29">
    <w:abstractNumId w:val="4"/>
  </w:num>
  <w:num w:numId="30">
    <w:abstractNumId w:val="7"/>
  </w:num>
  <w:num w:numId="31">
    <w:abstractNumId w:val="5"/>
  </w:num>
  <w:num w:numId="32">
    <w:abstractNumId w:val="1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9"/>
  </w:num>
  <w:num w:numId="36">
    <w:abstractNumId w:val="36"/>
  </w:num>
  <w:num w:numId="37">
    <w:abstractNumId w:val="19"/>
  </w:num>
  <w:num w:numId="38">
    <w:abstractNumId w:val="34"/>
  </w:num>
  <w:num w:numId="39">
    <w:abstractNumId w:val="17"/>
  </w:num>
  <w:num w:numId="40">
    <w:abstractNumId w:val="16"/>
  </w:num>
  <w:num w:numId="41">
    <w:abstractNumId w:val="11"/>
  </w:num>
  <w:num w:numId="42">
    <w:abstractNumId w:val="23"/>
  </w:num>
  <w:num w:numId="43">
    <w:abstractNumId w:val="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305D5"/>
    <w:rsid w:val="000343BB"/>
    <w:rsid w:val="00053918"/>
    <w:rsid w:val="00096A50"/>
    <w:rsid w:val="000B4EB1"/>
    <w:rsid w:val="000E5F00"/>
    <w:rsid w:val="000F4DF4"/>
    <w:rsid w:val="00105B44"/>
    <w:rsid w:val="00117CF6"/>
    <w:rsid w:val="00151984"/>
    <w:rsid w:val="00151DF0"/>
    <w:rsid w:val="001A35E3"/>
    <w:rsid w:val="001B1FB3"/>
    <w:rsid w:val="001F42BF"/>
    <w:rsid w:val="001F60C0"/>
    <w:rsid w:val="002033CE"/>
    <w:rsid w:val="00222C1D"/>
    <w:rsid w:val="0023562E"/>
    <w:rsid w:val="00271FDA"/>
    <w:rsid w:val="0027625F"/>
    <w:rsid w:val="00277B21"/>
    <w:rsid w:val="002800C2"/>
    <w:rsid w:val="002903B6"/>
    <w:rsid w:val="002921FE"/>
    <w:rsid w:val="00296B4E"/>
    <w:rsid w:val="002A74C4"/>
    <w:rsid w:val="002B7BF2"/>
    <w:rsid w:val="002F525E"/>
    <w:rsid w:val="00346774"/>
    <w:rsid w:val="00364EA9"/>
    <w:rsid w:val="00375CCA"/>
    <w:rsid w:val="00385E9E"/>
    <w:rsid w:val="003A1E32"/>
    <w:rsid w:val="003A2C55"/>
    <w:rsid w:val="003A6705"/>
    <w:rsid w:val="003B5173"/>
    <w:rsid w:val="003C3E79"/>
    <w:rsid w:val="003C5416"/>
    <w:rsid w:val="00405A7C"/>
    <w:rsid w:val="0043503C"/>
    <w:rsid w:val="00444425"/>
    <w:rsid w:val="00456FAE"/>
    <w:rsid w:val="00474228"/>
    <w:rsid w:val="004A6E6B"/>
    <w:rsid w:val="004D5BE9"/>
    <w:rsid w:val="004F0ABE"/>
    <w:rsid w:val="004F0EA9"/>
    <w:rsid w:val="004F730F"/>
    <w:rsid w:val="005151F5"/>
    <w:rsid w:val="00531DBE"/>
    <w:rsid w:val="0057459A"/>
    <w:rsid w:val="005B1F26"/>
    <w:rsid w:val="006109C6"/>
    <w:rsid w:val="00637A82"/>
    <w:rsid w:val="00641BB6"/>
    <w:rsid w:val="006530F5"/>
    <w:rsid w:val="00692CF4"/>
    <w:rsid w:val="006B60A1"/>
    <w:rsid w:val="006C01C9"/>
    <w:rsid w:val="006C1C0D"/>
    <w:rsid w:val="006C31E2"/>
    <w:rsid w:val="006F7374"/>
    <w:rsid w:val="00723086"/>
    <w:rsid w:val="00747301"/>
    <w:rsid w:val="0075764B"/>
    <w:rsid w:val="00775FE6"/>
    <w:rsid w:val="00792797"/>
    <w:rsid w:val="00797139"/>
    <w:rsid w:val="007A4F23"/>
    <w:rsid w:val="007B3876"/>
    <w:rsid w:val="007E487E"/>
    <w:rsid w:val="00803ED7"/>
    <w:rsid w:val="00825E44"/>
    <w:rsid w:val="00830DD0"/>
    <w:rsid w:val="008366AC"/>
    <w:rsid w:val="008C49D0"/>
    <w:rsid w:val="008D143E"/>
    <w:rsid w:val="0091332B"/>
    <w:rsid w:val="00915D76"/>
    <w:rsid w:val="00953200"/>
    <w:rsid w:val="0096160D"/>
    <w:rsid w:val="009624B1"/>
    <w:rsid w:val="009673FC"/>
    <w:rsid w:val="00980F6D"/>
    <w:rsid w:val="009858FE"/>
    <w:rsid w:val="009C15C6"/>
    <w:rsid w:val="009D697A"/>
    <w:rsid w:val="009F5A3B"/>
    <w:rsid w:val="00A02BEE"/>
    <w:rsid w:val="00A07ECC"/>
    <w:rsid w:val="00A16442"/>
    <w:rsid w:val="00A23DA4"/>
    <w:rsid w:val="00A465F8"/>
    <w:rsid w:val="00AC5E4C"/>
    <w:rsid w:val="00AD6325"/>
    <w:rsid w:val="00AE38EF"/>
    <w:rsid w:val="00AE613D"/>
    <w:rsid w:val="00AF2503"/>
    <w:rsid w:val="00AF2AE5"/>
    <w:rsid w:val="00B04432"/>
    <w:rsid w:val="00B046AA"/>
    <w:rsid w:val="00B1795C"/>
    <w:rsid w:val="00B33AF1"/>
    <w:rsid w:val="00B63C39"/>
    <w:rsid w:val="00B75EEC"/>
    <w:rsid w:val="00B83461"/>
    <w:rsid w:val="00BA007C"/>
    <w:rsid w:val="00BA2293"/>
    <w:rsid w:val="00BB0DEE"/>
    <w:rsid w:val="00C10FB1"/>
    <w:rsid w:val="00C1303F"/>
    <w:rsid w:val="00C231EE"/>
    <w:rsid w:val="00C4558F"/>
    <w:rsid w:val="00C538F5"/>
    <w:rsid w:val="00C54BE4"/>
    <w:rsid w:val="00C73776"/>
    <w:rsid w:val="00C8584B"/>
    <w:rsid w:val="00C915BF"/>
    <w:rsid w:val="00C91FD3"/>
    <w:rsid w:val="00CA2CF0"/>
    <w:rsid w:val="00CB2072"/>
    <w:rsid w:val="00CB2D6D"/>
    <w:rsid w:val="00CE6A7D"/>
    <w:rsid w:val="00CF0F36"/>
    <w:rsid w:val="00D64884"/>
    <w:rsid w:val="00D77881"/>
    <w:rsid w:val="00D8568E"/>
    <w:rsid w:val="00D95B50"/>
    <w:rsid w:val="00DB5500"/>
    <w:rsid w:val="00DC7647"/>
    <w:rsid w:val="00DD39E2"/>
    <w:rsid w:val="00DF0D81"/>
    <w:rsid w:val="00E06011"/>
    <w:rsid w:val="00E06FD9"/>
    <w:rsid w:val="00E1342A"/>
    <w:rsid w:val="00E32A19"/>
    <w:rsid w:val="00E51942"/>
    <w:rsid w:val="00E67690"/>
    <w:rsid w:val="00E76409"/>
    <w:rsid w:val="00E940A1"/>
    <w:rsid w:val="00EA725F"/>
    <w:rsid w:val="00EB2B07"/>
    <w:rsid w:val="00EB3C12"/>
    <w:rsid w:val="00EB3D12"/>
    <w:rsid w:val="00EC4739"/>
    <w:rsid w:val="00EC67EE"/>
    <w:rsid w:val="00EE544E"/>
    <w:rsid w:val="00F27C33"/>
    <w:rsid w:val="00F3068D"/>
    <w:rsid w:val="00F93A37"/>
    <w:rsid w:val="00FC400F"/>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9624B1"/>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9624B1"/>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3315</TotalTime>
  <Pages>1</Pages>
  <Words>3950</Words>
  <Characters>21730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15</cp:revision>
  <cp:lastPrinted>2019-08-19T17:02:00Z</cp:lastPrinted>
  <dcterms:created xsi:type="dcterms:W3CDTF">2019-07-23T13:51:00Z</dcterms:created>
  <dcterms:modified xsi:type="dcterms:W3CDTF">2019-08-19T17:02:00Z</dcterms:modified>
</cp:coreProperties>
</file>