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46604A"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25</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46604A">
        <w:rPr>
          <w:rFonts w:ascii="Arial" w:eastAsia="Times New Roman" w:hAnsi="Arial" w:cs="Arial"/>
          <w:b/>
          <w:sz w:val="20"/>
          <w:lang w:eastAsia="es-ES"/>
        </w:rPr>
        <w:t xml:space="preserve">11 </w:t>
      </w:r>
      <w:r>
        <w:rPr>
          <w:rFonts w:ascii="Arial" w:eastAsia="Times New Roman" w:hAnsi="Arial" w:cs="Arial"/>
          <w:b/>
          <w:sz w:val="20"/>
          <w:lang w:eastAsia="es-ES"/>
        </w:rPr>
        <w:t>de</w:t>
      </w:r>
      <w:r w:rsidR="0046604A">
        <w:rPr>
          <w:rFonts w:ascii="Arial" w:eastAsia="Times New Roman" w:hAnsi="Arial" w:cs="Arial"/>
          <w:b/>
          <w:sz w:val="20"/>
          <w:lang w:eastAsia="es-ES"/>
        </w:rPr>
        <w:t xml:space="preserve"> septiembre</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4D5BE9">
        <w:rPr>
          <w:rFonts w:ascii="Calibri" w:eastAsia="Calibri" w:hAnsi="Calibri" w:cs="Calibri"/>
          <w:lang w:val="es-MX"/>
        </w:rPr>
        <w:t xml:space="preserve"> </w:t>
      </w:r>
      <w:r w:rsidR="0046604A">
        <w:rPr>
          <w:rFonts w:ascii="Calibri" w:eastAsia="Calibri" w:hAnsi="Calibri" w:cs="Calibri"/>
          <w:lang w:val="es-MX"/>
        </w:rPr>
        <w:t xml:space="preserve">16:05 dieciséis con cinco minutos  </w:t>
      </w:r>
      <w:r w:rsidR="002033CE" w:rsidRPr="009858FE">
        <w:rPr>
          <w:rFonts w:ascii="Calibri" w:eastAsia="Calibri" w:hAnsi="Calibri" w:cs="Calibri"/>
          <w:lang w:val="es-MX"/>
        </w:rPr>
        <w:t xml:space="preserve">del día </w:t>
      </w:r>
      <w:r w:rsidR="0046604A">
        <w:rPr>
          <w:rFonts w:ascii="Calibri" w:eastAsia="Calibri" w:hAnsi="Calibri" w:cs="Calibri"/>
          <w:lang w:val="es-MX"/>
        </w:rPr>
        <w:t>11</w:t>
      </w:r>
      <w:r w:rsidR="005151F5" w:rsidRPr="009858FE">
        <w:rPr>
          <w:rFonts w:ascii="Calibri" w:eastAsia="Calibri" w:hAnsi="Calibri" w:cs="Calibri"/>
          <w:lang w:val="es-MX"/>
        </w:rPr>
        <w:t>-</w:t>
      </w:r>
      <w:r w:rsidR="0046604A">
        <w:rPr>
          <w:rFonts w:ascii="Calibri" w:eastAsia="Calibri" w:hAnsi="Calibri" w:cs="Calibri"/>
          <w:lang w:val="es-MX"/>
        </w:rPr>
        <w:t>once</w:t>
      </w:r>
      <w:r w:rsidRPr="009858FE">
        <w:rPr>
          <w:rFonts w:ascii="Calibri" w:eastAsia="Calibri" w:hAnsi="Calibri" w:cs="Calibri"/>
          <w:lang w:val="es-MX"/>
        </w:rPr>
        <w:t xml:space="preserve"> de </w:t>
      </w:r>
      <w:r w:rsidR="0046604A">
        <w:rPr>
          <w:rFonts w:ascii="Calibri" w:eastAsia="Calibri" w:hAnsi="Calibri" w:cs="Calibri"/>
          <w:lang w:val="es-MX"/>
        </w:rPr>
        <w:t xml:space="preserve">septiembre </w:t>
      </w:r>
      <w:r w:rsidRPr="009858FE">
        <w:rPr>
          <w:rFonts w:ascii="Calibri" w:eastAsia="Calibri" w:hAnsi="Calibri" w:cs="Calibri"/>
          <w:lang w:val="es-MX"/>
        </w:rPr>
        <w:t>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366688">
        <w:rPr>
          <w:rFonts w:ascii="Calibri" w:eastAsia="Calibri" w:hAnsi="Calibri" w:cs="Calibri"/>
          <w:lang w:val="es-MX"/>
        </w:rPr>
        <w:t>vigésima segunda</w:t>
      </w:r>
      <w:r w:rsidR="004D5BE9">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julio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366688">
              <w:rPr>
                <w:rFonts w:ascii="Calibri" w:eastAsia="Calibri" w:hAnsi="Calibri" w:cs="Calibri"/>
              </w:rPr>
              <w:t>Segunda</w:t>
            </w:r>
            <w:r w:rsidR="0027625F" w:rsidRPr="0027625F">
              <w:rPr>
                <w:rFonts w:ascii="Calibri" w:eastAsia="Calibri" w:hAnsi="Calibri" w:cs="Calibri"/>
              </w:rPr>
              <w:t xml:space="preserve"> 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Cuarta</w:t>
            </w:r>
            <w:r w:rsidR="0027625F" w:rsidRPr="0027625F">
              <w:rPr>
                <w:rFonts w:ascii="Calibri" w:eastAsia="Calibri" w:hAnsi="Calibri" w:cs="Calibri"/>
              </w:rPr>
              <w:t xml:space="preserve"> Regidor</w:t>
            </w:r>
            <w:r w:rsidR="0036668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366688">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 xml:space="preserve">Sexta </w:t>
            </w:r>
            <w:r w:rsidR="0027625F" w:rsidRPr="0027625F">
              <w:rPr>
                <w:rFonts w:ascii="Calibri" w:eastAsia="Calibri" w:hAnsi="Calibri" w:cs="Calibri"/>
              </w:rPr>
              <w:t xml:space="preserve"> 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366688" w:rsidP="004D5BE9">
            <w:pPr>
              <w:rPr>
                <w:rFonts w:ascii="Calibri" w:eastAsia="Calibri" w:hAnsi="Calibri" w:cs="Calibri"/>
              </w:rPr>
            </w:pPr>
            <w:r>
              <w:rPr>
                <w:rFonts w:ascii="Calibri" w:eastAsia="Calibri" w:hAnsi="Calibri" w:cs="Calibri"/>
              </w:rPr>
              <w:t>Stephanie</w:t>
            </w:r>
            <w:r w:rsidR="00EF0308">
              <w:rPr>
                <w:rFonts w:ascii="Calibri" w:eastAsia="Calibri" w:hAnsi="Calibri" w:cs="Calibri"/>
              </w:rPr>
              <w:t xml:space="preserve"> </w:t>
            </w:r>
            <w:r>
              <w:rPr>
                <w:rFonts w:ascii="Calibri" w:eastAsia="Calibri" w:hAnsi="Calibri" w:cs="Calibri"/>
              </w:rPr>
              <w:t xml:space="preserve"> Ramírez Guadian </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 xml:space="preserve">Octava </w:t>
            </w:r>
            <w:r w:rsidR="0027625F" w:rsidRPr="0027625F">
              <w:rPr>
                <w:rFonts w:ascii="Calibri" w:eastAsia="Calibri" w:hAnsi="Calibri" w:cs="Calibri"/>
              </w:rPr>
              <w:t>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366688">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Decima</w:t>
            </w:r>
            <w:r w:rsidR="0027625F" w:rsidRPr="0027625F">
              <w:rPr>
                <w:rFonts w:ascii="Calibri" w:eastAsia="Calibri" w:hAnsi="Calibri" w:cs="Calibri"/>
              </w:rPr>
              <w:t xml:space="preserve"> 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Décima Segunda</w:t>
            </w:r>
            <w:r w:rsidR="0027625F" w:rsidRPr="0027625F">
              <w:rPr>
                <w:rFonts w:ascii="Calibri" w:eastAsia="Calibri" w:hAnsi="Calibri" w:cs="Calibri"/>
              </w:rPr>
              <w:t xml:space="preserve"> 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Décima Cuarta</w:t>
            </w:r>
            <w:r w:rsidR="0027625F" w:rsidRPr="0027625F">
              <w:rPr>
                <w:rFonts w:ascii="Calibri" w:eastAsia="Calibri" w:hAnsi="Calibri" w:cs="Calibri"/>
              </w:rPr>
              <w:t xml:space="preserve"> Regidor</w:t>
            </w:r>
            <w:r w:rsidR="0036668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366688">
              <w:rPr>
                <w:rFonts w:ascii="Calibri" w:eastAsia="Calibri" w:hAnsi="Calibri" w:cs="Calibri"/>
              </w:rPr>
              <w:t>Síndico Segunda</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1.- Lista de asistencia;</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2.- Lectura d</w:t>
      </w:r>
      <w:r w:rsidR="00366688">
        <w:rPr>
          <w:rFonts w:ascii="Calibri" w:eastAsia="Times New Roman" w:hAnsi="Calibri" w:cs="Calibri"/>
          <w:lang w:eastAsia="es-ES"/>
        </w:rPr>
        <w:t>el Acta 24</w:t>
      </w:r>
      <w:r w:rsidRPr="004D5BE9">
        <w:rPr>
          <w:rFonts w:ascii="Calibri" w:eastAsia="Times New Roman" w:hAnsi="Calibri" w:cs="Calibri"/>
          <w:lang w:eastAsia="es-ES"/>
        </w:rPr>
        <w:t xml:space="preserve"> d</w:t>
      </w:r>
      <w:r w:rsidR="00366688">
        <w:rPr>
          <w:rFonts w:ascii="Calibri" w:eastAsia="Times New Roman" w:hAnsi="Calibri" w:cs="Calibri"/>
          <w:lang w:eastAsia="es-ES"/>
        </w:rPr>
        <w:t>e la Sesión Ordinaria del día 26</w:t>
      </w:r>
      <w:r w:rsidRPr="004D5BE9">
        <w:rPr>
          <w:rFonts w:ascii="Calibri" w:eastAsia="Times New Roman" w:hAnsi="Calibri" w:cs="Calibri"/>
          <w:lang w:eastAsia="es-ES"/>
        </w:rPr>
        <w:t xml:space="preserve"> de </w:t>
      </w:r>
      <w:r w:rsidR="00366688">
        <w:rPr>
          <w:rFonts w:ascii="Calibri" w:eastAsia="Times New Roman" w:hAnsi="Calibri" w:cs="Calibri"/>
          <w:lang w:eastAsia="es-ES"/>
        </w:rPr>
        <w:t>agosto</w:t>
      </w:r>
      <w:r w:rsidRPr="004D5BE9">
        <w:rPr>
          <w:rFonts w:ascii="Calibri" w:eastAsia="Times New Roman" w:hAnsi="Calibri" w:cs="Calibri"/>
          <w:lang w:eastAsia="es-ES"/>
        </w:rPr>
        <w:t xml:space="preserve"> del 2019;</w:t>
      </w:r>
    </w:p>
    <w:p w:rsidR="004D5BE9" w:rsidRPr="004D5BE9" w:rsidRDefault="004D5BE9" w:rsidP="004D5BE9">
      <w:pPr>
        <w:spacing w:after="0" w:line="240" w:lineRule="auto"/>
        <w:contextualSpacing/>
        <w:jc w:val="both"/>
        <w:rPr>
          <w:rFonts w:ascii="Calibri" w:eastAsia="Times New Roman" w:hAnsi="Calibri" w:cs="Calibri"/>
          <w:lang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3.- Lectura de asuntos turnados a Comisiones de la Admón. 2018-2021;</w:t>
      </w:r>
    </w:p>
    <w:p w:rsidR="00366688" w:rsidRPr="00366688" w:rsidRDefault="00366688" w:rsidP="00366688">
      <w:pPr>
        <w:spacing w:after="0" w:line="240" w:lineRule="auto"/>
        <w:contextualSpacing/>
        <w:jc w:val="both"/>
        <w:rPr>
          <w:rFonts w:ascii="Calibri" w:eastAsia="Times New Roman" w:hAnsi="Calibri" w:cs="Calibri"/>
          <w:lang w:val="es-MX"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4.- Presentación del Dictamen relativo a la propuesta para la autorización de un “CONTRATO DE PERMUTA” con el señor MIGUELL ENRIQUE GARZA SILVA, en representación de la empresa denominada “PERFILES Y MATERIALES ANAHUAC S.A. DE C.V.” y como propietario de un inmueble respectivamente, respecto de un bien del dominio público municipal de esta Ciudad.</w:t>
      </w:r>
    </w:p>
    <w:p w:rsidR="00366688" w:rsidRPr="00366688" w:rsidRDefault="00366688" w:rsidP="00366688">
      <w:pPr>
        <w:spacing w:after="0" w:line="240" w:lineRule="auto"/>
        <w:contextualSpacing/>
        <w:jc w:val="both"/>
        <w:rPr>
          <w:rFonts w:ascii="Calibri" w:eastAsia="Times New Roman" w:hAnsi="Calibri" w:cs="Calibri"/>
          <w:lang w:val="es-MX"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5.- Presentación del Dictamen que contiene la propuesta para someter a consulta pública por 15 días hábiles reforma al Reglamento Interior de la Administración Pública del Municipio de General Escobedo.</w:t>
      </w:r>
    </w:p>
    <w:p w:rsidR="00366688" w:rsidRPr="00366688" w:rsidRDefault="00366688" w:rsidP="00366688">
      <w:pPr>
        <w:spacing w:after="0" w:line="240" w:lineRule="auto"/>
        <w:contextualSpacing/>
        <w:jc w:val="both"/>
        <w:rPr>
          <w:rFonts w:ascii="Calibri" w:eastAsia="Times New Roman" w:hAnsi="Calibri" w:cs="Calibri"/>
          <w:lang w:val="es-MX"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6.- Presentación del Dictamen que contiene la propuesta para el otorgamiento de subsidios sobre derechos por construcciones y urbanizaciones para los vecinos de la colonia Niños Héroes.</w:t>
      </w:r>
    </w:p>
    <w:p w:rsidR="00366688" w:rsidRPr="00366688" w:rsidRDefault="00366688" w:rsidP="00366688">
      <w:pPr>
        <w:spacing w:after="0" w:line="240" w:lineRule="auto"/>
        <w:contextualSpacing/>
        <w:jc w:val="both"/>
        <w:rPr>
          <w:rFonts w:ascii="Calibri" w:eastAsia="Times New Roman" w:hAnsi="Calibri" w:cs="Calibri"/>
          <w:b/>
          <w:lang w:val="es-MX"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7.- Presentación del Dictamen que contiene el proyecto del Código de Ética para los servidores públicos del municipio de General Escobedo N.L.</w:t>
      </w:r>
    </w:p>
    <w:p w:rsidR="00366688" w:rsidRPr="00366688" w:rsidRDefault="00366688" w:rsidP="00366688">
      <w:pPr>
        <w:spacing w:after="0" w:line="240" w:lineRule="auto"/>
        <w:contextualSpacing/>
        <w:jc w:val="both"/>
        <w:rPr>
          <w:rFonts w:ascii="Calibri" w:eastAsia="Times New Roman" w:hAnsi="Calibri" w:cs="Calibri"/>
          <w:lang w:val="es-MX" w:eastAsia="es-ES"/>
        </w:rPr>
      </w:pPr>
    </w:p>
    <w:p w:rsidR="00366688" w:rsidRPr="00366688"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8.- Asuntos Generales:</w:t>
      </w:r>
    </w:p>
    <w:p w:rsidR="00366688" w:rsidRPr="00366688" w:rsidRDefault="00366688" w:rsidP="00C15A6F">
      <w:pPr>
        <w:numPr>
          <w:ilvl w:val="0"/>
          <w:numId w:val="1"/>
        </w:num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Presentación de las siguientes propuestas:</w:t>
      </w:r>
    </w:p>
    <w:p w:rsidR="00366688" w:rsidRPr="00366688" w:rsidRDefault="00366688" w:rsidP="00C15A6F">
      <w:pPr>
        <w:numPr>
          <w:ilvl w:val="0"/>
          <w:numId w:val="2"/>
        </w:num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Recinto oficial, fecha y hora de celebración de la Sesión Solemne para rendir el Primer Informe de Gobierno Municipal de General Escobedo, Nuevo León en su periodo constitucional 2018-2021</w:t>
      </w:r>
    </w:p>
    <w:p w:rsidR="00366688" w:rsidRPr="00366688" w:rsidRDefault="00366688" w:rsidP="00C15A6F">
      <w:pPr>
        <w:numPr>
          <w:ilvl w:val="0"/>
          <w:numId w:val="2"/>
        </w:num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Orden del día para la celebración de la Sesión Solemne para rendir el Primer  Informe de Gobierno Municipal de General Escobedo, Nuevo León en su periodo constitucional 2018-2021.</w:t>
      </w:r>
    </w:p>
    <w:p w:rsidR="00366688" w:rsidRPr="00366688" w:rsidRDefault="00366688" w:rsidP="00366688">
      <w:pPr>
        <w:spacing w:after="0" w:line="240" w:lineRule="auto"/>
        <w:contextualSpacing/>
        <w:jc w:val="both"/>
        <w:rPr>
          <w:rFonts w:ascii="Calibri" w:eastAsia="Times New Roman" w:hAnsi="Calibri" w:cs="Calibri"/>
          <w:lang w:val="es-MX" w:eastAsia="es-ES"/>
        </w:rPr>
      </w:pPr>
    </w:p>
    <w:p w:rsidR="004D5BE9" w:rsidRDefault="00366688" w:rsidP="00366688">
      <w:pPr>
        <w:spacing w:after="0" w:line="240" w:lineRule="auto"/>
        <w:contextualSpacing/>
        <w:jc w:val="both"/>
        <w:rPr>
          <w:rFonts w:ascii="Calibri" w:eastAsia="Times New Roman" w:hAnsi="Calibri" w:cs="Calibri"/>
          <w:lang w:val="es-MX" w:eastAsia="es-ES"/>
        </w:rPr>
      </w:pPr>
      <w:r w:rsidRPr="00366688">
        <w:rPr>
          <w:rFonts w:ascii="Calibri" w:eastAsia="Times New Roman" w:hAnsi="Calibri" w:cs="Calibri"/>
          <w:lang w:val="es-MX" w:eastAsia="es-ES"/>
        </w:rPr>
        <w:t>8.- Clausura de la Sesión.</w:t>
      </w:r>
    </w:p>
    <w:p w:rsidR="00366688" w:rsidRPr="0027625F" w:rsidRDefault="00366688" w:rsidP="00366688">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66688" w:rsidRDefault="00366688" w:rsidP="003A6705">
      <w:pPr>
        <w:widowControl w:val="0"/>
        <w:autoSpaceDE w:val="0"/>
        <w:autoSpaceDN w:val="0"/>
        <w:adjustRightInd w:val="0"/>
        <w:spacing w:after="160" w:line="256" w:lineRule="auto"/>
        <w:jc w:val="both"/>
        <w:rPr>
          <w:rFonts w:ascii="Calibri" w:eastAsia="Calibri" w:hAnsi="Calibri" w:cs="Calibri"/>
          <w:b/>
          <w:lang w:val="es-MX"/>
        </w:rPr>
      </w:pPr>
    </w:p>
    <w:p w:rsidR="00366688" w:rsidRDefault="00366688"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366688">
        <w:rPr>
          <w:rFonts w:ascii="Calibri" w:eastAsia="Calibri" w:hAnsi="Calibri" w:cs="Calibri"/>
          <w:b/>
          <w:lang w:val="es-MX"/>
        </w:rPr>
        <w:t xml:space="preserve"> ACTA 24</w:t>
      </w:r>
      <w:r w:rsidRPr="0027625F">
        <w:rPr>
          <w:rFonts w:ascii="Calibri" w:eastAsia="Calibri" w:hAnsi="Calibri" w:cs="Calibri"/>
          <w:b/>
          <w:lang w:val="es-MX"/>
        </w:rPr>
        <w:t xml:space="preserve"> DE LA SESIÓN ORDINARIA CELEBRADA EL DÍA </w:t>
      </w:r>
      <w:r w:rsidR="00366688">
        <w:rPr>
          <w:rFonts w:ascii="Calibri" w:eastAsia="Calibri" w:hAnsi="Calibri" w:cs="Calibri"/>
          <w:b/>
          <w:lang w:val="es-MX"/>
        </w:rPr>
        <w:t>26</w:t>
      </w:r>
      <w:r w:rsidRPr="0027625F">
        <w:rPr>
          <w:rFonts w:ascii="Calibri" w:eastAsia="Calibri" w:hAnsi="Calibri" w:cs="Calibri"/>
          <w:b/>
          <w:lang w:val="es-MX"/>
        </w:rPr>
        <w:t xml:space="preserve"> DE </w:t>
      </w:r>
      <w:r w:rsidR="00366688">
        <w:rPr>
          <w:rFonts w:ascii="Calibri" w:eastAsia="Calibri" w:hAnsi="Calibri" w:cs="Calibri"/>
          <w:b/>
          <w:lang w:val="es-MX"/>
        </w:rPr>
        <w:t>AGOSTO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E06FD9">
        <w:rPr>
          <w:rFonts w:ascii="Calibri" w:eastAsia="Calibri" w:hAnsi="Calibri" w:cs="Calibri"/>
          <w:b/>
          <w:lang w:val="es-MX"/>
        </w:rPr>
        <w:t>……….</w:t>
      </w:r>
    </w:p>
    <w:p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366688">
        <w:rPr>
          <w:rFonts w:ascii="Calibri" w:eastAsia="Calibri" w:hAnsi="Calibri" w:cs="Calibri"/>
          <w:lang w:val="es-MX"/>
        </w:rPr>
        <w:t>a 26</w:t>
      </w:r>
      <w:r w:rsidR="00AE38EF" w:rsidRPr="00AE38EF">
        <w:rPr>
          <w:rFonts w:ascii="Calibri" w:eastAsia="Calibri" w:hAnsi="Calibri" w:cs="Calibri"/>
          <w:lang w:val="es-MX"/>
        </w:rPr>
        <w:t xml:space="preserve"> de </w:t>
      </w:r>
      <w:r w:rsidR="00366688">
        <w:rPr>
          <w:rFonts w:ascii="Calibri" w:eastAsia="Calibri" w:hAnsi="Calibri" w:cs="Calibri"/>
          <w:lang w:val="es-MX"/>
        </w:rPr>
        <w:t>agosto</w:t>
      </w:r>
      <w:r w:rsidR="004D5BE9">
        <w:rPr>
          <w:rFonts w:ascii="Calibri" w:eastAsia="Calibri" w:hAnsi="Calibri" w:cs="Calibri"/>
          <w:lang w:val="es-MX"/>
        </w:rPr>
        <w:t xml:space="preserve">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366688">
        <w:rPr>
          <w:rFonts w:ascii="Calibri" w:eastAsia="Calibri" w:hAnsi="Calibri" w:cs="Calibri"/>
          <w:lang w:val="es-MX"/>
        </w:rPr>
        <w:t>spensa de la lectura del acta 25 del 26</w:t>
      </w:r>
      <w:r w:rsidR="00A23DA4">
        <w:rPr>
          <w:rFonts w:ascii="Calibri" w:eastAsia="Calibri" w:hAnsi="Calibri" w:cs="Calibri"/>
          <w:lang w:val="es-MX"/>
        </w:rPr>
        <w:t xml:space="preserve"> de </w:t>
      </w:r>
      <w:r w:rsidR="00366688">
        <w:rPr>
          <w:rFonts w:ascii="Calibri" w:eastAsia="Calibri" w:hAnsi="Calibri" w:cs="Calibri"/>
          <w:lang w:val="es-MX"/>
        </w:rPr>
        <w:t>agosto</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366688">
        <w:rPr>
          <w:rFonts w:ascii="Calibri" w:eastAsia="Calibri" w:hAnsi="Calibri" w:cs="Calibri"/>
          <w:b/>
          <w:lang w:val="es-MX"/>
        </w:rPr>
        <w:t>spensa de la lectura del Acta 25</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366688">
        <w:rPr>
          <w:rFonts w:ascii="Calibri" w:eastAsia="Calibri" w:hAnsi="Calibri" w:cs="Calibri"/>
          <w:b/>
          <w:lang w:val="es-MX"/>
        </w:rPr>
        <w:t>naria del día 26</w:t>
      </w:r>
      <w:r w:rsidRPr="0027625F">
        <w:rPr>
          <w:rFonts w:ascii="Calibri" w:eastAsia="Calibri" w:hAnsi="Calibri" w:cs="Calibri"/>
          <w:b/>
          <w:lang w:val="es-MX"/>
        </w:rPr>
        <w:t xml:space="preserve"> de</w:t>
      </w:r>
      <w:r w:rsidR="00366688">
        <w:rPr>
          <w:rFonts w:ascii="Calibri" w:eastAsia="Calibri" w:hAnsi="Calibri" w:cs="Calibri"/>
          <w:b/>
          <w:lang w:val="es-MX"/>
        </w:rPr>
        <w:t xml:space="preserve"> agosto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DC4038" w:rsidRDefault="00DC4038" w:rsidP="0027625F">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Para que quede ahí anotado en el punto 4 del orden del día del acta 24 esta mal redactado mi voto , para que pueda haber una </w:t>
      </w:r>
    </w:p>
    <w:p w:rsidR="00DC4038" w:rsidRDefault="00DC4038" w:rsidP="0027625F">
      <w:pPr>
        <w:spacing w:after="0" w:line="240" w:lineRule="auto"/>
        <w:jc w:val="both"/>
        <w:rPr>
          <w:rFonts w:ascii="Calibri" w:eastAsia="Calibri" w:hAnsi="Calibri" w:cs="Calibri"/>
          <w:lang w:val="es-MX"/>
        </w:rPr>
      </w:pPr>
      <w:r>
        <w:rPr>
          <w:rFonts w:ascii="Calibri" w:eastAsia="Calibri" w:hAnsi="Calibri" w:cs="Calibri"/>
          <w:lang w:val="es-MX"/>
        </w:rPr>
        <w:t>modificación.</w:t>
      </w:r>
    </w:p>
    <w:p w:rsidR="00DC4038" w:rsidRDefault="00DC4038" w:rsidP="0027625F">
      <w:pPr>
        <w:spacing w:after="0" w:line="240" w:lineRule="auto"/>
        <w:jc w:val="both"/>
        <w:rPr>
          <w:rFonts w:ascii="Calibri" w:eastAsia="Calibri" w:hAnsi="Calibri" w:cs="Calibri"/>
          <w:lang w:val="es-MX"/>
        </w:rPr>
      </w:pPr>
      <w:r>
        <w:rPr>
          <w:rFonts w:ascii="Calibri" w:eastAsia="Calibri" w:hAnsi="Calibri" w:cs="Calibri"/>
          <w:lang w:val="es-MX"/>
        </w:rPr>
        <w:t>Licenciado Andres Mijes menciona: Claro que si, tomamos nota regidora.</w:t>
      </w: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lang w:val="es-MX"/>
        </w:rPr>
        <w:t>El Pleno</w:t>
      </w:r>
      <w:r w:rsidR="00AE38EF">
        <w:rPr>
          <w:rFonts w:ascii="Calibri" w:eastAsia="Calibri" w:hAnsi="Calibri" w:cs="Calibri"/>
          <w:lang w:val="es-MX"/>
        </w:rPr>
        <w:t xml:space="preserve"> </w:t>
      </w:r>
      <w:r w:rsidRPr="00271FDA">
        <w:rPr>
          <w:rFonts w:ascii="Calibri" w:eastAsia="Calibri" w:hAnsi="Calibri" w:cs="Calibr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146685</wp:posOffset>
            </wp:positionV>
            <wp:extent cx="5753100" cy="72390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724022"/>
                    </a:xfrm>
                    <a:prstGeom prst="rect">
                      <a:avLst/>
                    </a:prstGeom>
                    <a:noFill/>
                  </pic:spPr>
                </pic:pic>
              </a:graphicData>
            </a:graphic>
            <wp14:sizeRelH relativeFrom="margin">
              <wp14:pctWidth>0</wp14:pctWidth>
            </wp14:sizeRelH>
            <wp14:sizeRelV relativeFrom="margin">
              <wp14:pctHeight>0</wp14:pctHeight>
            </wp14:sizeRelV>
          </wp:anchor>
        </w:drawing>
      </w:r>
    </w:p>
    <w:p w:rsidR="00366688"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366688">
        <w:rPr>
          <w:rFonts w:ascii="Calibri" w:eastAsia="Calibri" w:hAnsi="Calibri" w:cs="Calibri"/>
          <w:b/>
          <w:lang w:val="es-MX"/>
        </w:rPr>
        <w:t>unanimidad se aprueba el acta 25</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366688">
        <w:rPr>
          <w:rFonts w:ascii="Calibri" w:eastAsia="Calibri" w:hAnsi="Calibri" w:cs="Calibri"/>
          <w:b/>
          <w:lang w:val="es-MX"/>
        </w:rPr>
        <w:t>Sesión Ordinaria del día 26</w:t>
      </w:r>
      <w:r w:rsidRPr="00271FDA">
        <w:rPr>
          <w:rFonts w:ascii="Calibri" w:eastAsia="Calibri" w:hAnsi="Calibri" w:cs="Calibri"/>
          <w:b/>
          <w:lang w:val="es-MX"/>
        </w:rPr>
        <w:t xml:space="preserve"> de </w:t>
      </w:r>
      <w:r w:rsidR="00366688">
        <w:rPr>
          <w:rFonts w:ascii="Calibri" w:eastAsia="Calibri" w:hAnsi="Calibri" w:cs="Calibri"/>
          <w:b/>
          <w:lang w:val="es-MX"/>
        </w:rPr>
        <w:t>agosto</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 xml:space="preserve">2019. </w:t>
      </w:r>
    </w:p>
    <w:p w:rsidR="0027625F" w:rsidRPr="00271FDA" w:rsidRDefault="00A07ECC" w:rsidP="0027625F">
      <w:pPr>
        <w:widowControl w:val="0"/>
        <w:autoSpaceDE w:val="0"/>
        <w:autoSpaceDN w:val="0"/>
        <w:adjustRightInd w:val="0"/>
        <w:spacing w:after="160" w:line="256" w:lineRule="auto"/>
        <w:jc w:val="both"/>
        <w:rPr>
          <w:rFonts w:ascii="Calibri" w:eastAsia="Calibri" w:hAnsi="Calibri" w:cs="Calibri"/>
          <w:b/>
          <w:lang w:val="es-MX"/>
        </w:rPr>
      </w:pPr>
      <w:r w:rsidRPr="00EB2B07">
        <w:rPr>
          <w:rFonts w:ascii="Calibri" w:eastAsia="Calibri" w:hAnsi="Calibri" w:cs="Calibri"/>
          <w:b/>
          <w:lang w:val="es-MX"/>
        </w:rPr>
        <w:t>(ARAE-</w:t>
      </w:r>
      <w:r w:rsidR="00366688">
        <w:rPr>
          <w:rFonts w:ascii="Calibri" w:eastAsia="Calibri" w:hAnsi="Calibri" w:cs="Calibri"/>
          <w:b/>
          <w:lang w:val="es-MX"/>
        </w:rPr>
        <w:t>121</w:t>
      </w:r>
      <w:r w:rsidR="0027625F" w:rsidRPr="00EB2B07">
        <w:rPr>
          <w:rFonts w:ascii="Calibri" w:eastAsia="Calibri" w:hAnsi="Calibri" w:cs="Calibri"/>
          <w:b/>
          <w:lang w:val="es-MX"/>
        </w:rPr>
        <w:t>/2019)</w:t>
      </w:r>
      <w:r w:rsidR="00EB2B07" w:rsidRPr="00EB2B07">
        <w:rPr>
          <w:rFonts w:ascii="Calibri" w:eastAsia="Calibri" w:hAnsi="Calibri" w:cs="Calibri"/>
          <w:b/>
          <w:lang w:val="es-MX"/>
        </w:rPr>
        <w:t>………….</w:t>
      </w:r>
      <w:r w:rsidR="002921FE" w:rsidRPr="00EB2B07">
        <w:rPr>
          <w:rFonts w:ascii="Calibri" w:eastAsia="Calibri" w:hAnsi="Calibri" w:cs="Calibri"/>
          <w:b/>
          <w:lang w:val="es-MX"/>
        </w:rPr>
        <w:t>………………………………………………………………………….……</w:t>
      </w:r>
    </w:p>
    <w:p w:rsidR="000F4DF4" w:rsidRDefault="000F4DF4"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4D5BE9" w:rsidRPr="00DC4038" w:rsidRDefault="00DC4038" w:rsidP="004D5BE9">
      <w:pPr>
        <w:widowControl w:val="0"/>
        <w:autoSpaceDE w:val="0"/>
        <w:autoSpaceDN w:val="0"/>
        <w:adjustRightInd w:val="0"/>
        <w:spacing w:after="160" w:line="256" w:lineRule="auto"/>
        <w:jc w:val="both"/>
        <w:rPr>
          <w:rFonts w:ascii="Calibri" w:eastAsia="Calibri" w:hAnsi="Calibri" w:cs="Calibri"/>
          <w:lang w:val="es-MX"/>
        </w:rPr>
      </w:pPr>
      <w:r w:rsidRPr="00DC4038">
        <w:rPr>
          <w:rFonts w:ascii="Calibri" w:eastAsia="Calibri" w:hAnsi="Calibri" w:cs="Calibri"/>
          <w:lang w:val="es-MX"/>
        </w:rPr>
        <w:t>1.- Aprobación del acta 23</w:t>
      </w:r>
      <w:r w:rsidR="004D5BE9" w:rsidRPr="00DC4038">
        <w:rPr>
          <w:rFonts w:ascii="Calibri" w:eastAsia="Calibri" w:hAnsi="Calibri" w:cs="Calibri"/>
          <w:lang w:val="es-MX"/>
        </w:rPr>
        <w:t xml:space="preserve">, correspondiente </w:t>
      </w:r>
      <w:r w:rsidRPr="00DC4038">
        <w:rPr>
          <w:rFonts w:ascii="Calibri" w:eastAsia="Calibri" w:hAnsi="Calibri" w:cs="Calibri"/>
          <w:lang w:val="es-MX"/>
        </w:rPr>
        <w:t>a la sesión ordinaria del día 14</w:t>
      </w:r>
      <w:r w:rsidR="004D5BE9" w:rsidRPr="00DC4038">
        <w:rPr>
          <w:rFonts w:ascii="Calibri" w:eastAsia="Calibri" w:hAnsi="Calibri" w:cs="Calibri"/>
          <w:lang w:val="es-MX"/>
        </w:rPr>
        <w:t xml:space="preserve"> de</w:t>
      </w:r>
      <w:r w:rsidRPr="00DC4038">
        <w:rPr>
          <w:rFonts w:ascii="Calibri" w:eastAsia="Calibri" w:hAnsi="Calibri" w:cs="Calibri"/>
          <w:lang w:val="es-MX"/>
        </w:rPr>
        <w:t xml:space="preserve"> agosto</w:t>
      </w:r>
      <w:r w:rsidR="004D5BE9" w:rsidRPr="00DC4038">
        <w:rPr>
          <w:rFonts w:ascii="Calibri" w:eastAsia="Calibri" w:hAnsi="Calibri" w:cs="Calibri"/>
          <w:lang w:val="es-MX"/>
        </w:rPr>
        <w:t xml:space="preserve"> del 2019; y</w:t>
      </w:r>
    </w:p>
    <w:p w:rsidR="004D5BE9" w:rsidRPr="00DC4038" w:rsidRDefault="004D5BE9" w:rsidP="004D5BE9">
      <w:pPr>
        <w:widowControl w:val="0"/>
        <w:autoSpaceDE w:val="0"/>
        <w:autoSpaceDN w:val="0"/>
        <w:adjustRightInd w:val="0"/>
        <w:spacing w:after="160" w:line="256" w:lineRule="auto"/>
        <w:jc w:val="both"/>
        <w:rPr>
          <w:rFonts w:ascii="Calibri" w:eastAsia="Calibri" w:hAnsi="Calibri" w:cs="Calibri"/>
          <w:lang w:val="es-MX"/>
        </w:rPr>
      </w:pPr>
      <w:r w:rsidRPr="00DC4038">
        <w:rPr>
          <w:rFonts w:ascii="Calibri" w:eastAsia="Calibri" w:hAnsi="Calibri" w:cs="Calibri"/>
          <w:lang w:val="es-MX"/>
        </w:rPr>
        <w:t>2.- Aprobación del informe contable y financier</w:t>
      </w:r>
      <w:r w:rsidR="00DC4038" w:rsidRPr="00DC4038">
        <w:rPr>
          <w:rFonts w:ascii="Calibri" w:eastAsia="Calibri" w:hAnsi="Calibri" w:cs="Calibri"/>
          <w:lang w:val="es-MX"/>
        </w:rPr>
        <w:t xml:space="preserve">o correspondiente al mes de julio </w:t>
      </w:r>
      <w:r w:rsidRPr="00DC4038">
        <w:rPr>
          <w:rFonts w:ascii="Calibri" w:eastAsia="Calibri" w:hAnsi="Calibri" w:cs="Calibri"/>
          <w:lang w:val="es-MX"/>
        </w:rPr>
        <w:t xml:space="preserve"> del 2019 en el </w:t>
      </w:r>
      <w:r w:rsidR="00DC4038" w:rsidRPr="00DC4038">
        <w:rPr>
          <w:rFonts w:ascii="Calibri" w:eastAsia="Calibri" w:hAnsi="Calibri" w:cs="Calibri"/>
          <w:lang w:val="es-MX"/>
        </w:rPr>
        <w:t>municipio de General Escobedo, Nuevo L</w:t>
      </w:r>
      <w:r w:rsidRPr="00DC4038">
        <w:rPr>
          <w:rFonts w:ascii="Calibri" w:eastAsia="Calibri" w:hAnsi="Calibri" w:cs="Calibri"/>
          <w:lang w:val="es-MX"/>
        </w:rPr>
        <w:t xml:space="preserve">eón; </w:t>
      </w:r>
    </w:p>
    <w:p w:rsidR="00DC4038" w:rsidRPr="00DC4038" w:rsidRDefault="00DC4038" w:rsidP="00DC4038">
      <w:pPr>
        <w:widowControl w:val="0"/>
        <w:autoSpaceDE w:val="0"/>
        <w:autoSpaceDN w:val="0"/>
        <w:adjustRightInd w:val="0"/>
        <w:spacing w:after="160" w:line="256" w:lineRule="auto"/>
        <w:jc w:val="both"/>
        <w:rPr>
          <w:rFonts w:ascii="Calibri" w:eastAsia="Calibri" w:hAnsi="Calibri" w:cs="Calibri"/>
          <w:lang w:val="es-MX"/>
        </w:rPr>
      </w:pPr>
      <w:r w:rsidRPr="00DC4038">
        <w:rPr>
          <w:rFonts w:ascii="Calibri" w:eastAsia="Calibri" w:hAnsi="Calibri" w:cs="Calibri"/>
          <w:lang w:val="es-MX"/>
        </w:rPr>
        <w:t>3.-Aprobacion de la propuesta para someter a consulta pública por 15 días hábiles reforma al Reglamento de Ecología y Protección Ambiental del Municipio de General Escobedo;</w:t>
      </w:r>
    </w:p>
    <w:p w:rsidR="00DC4038" w:rsidRPr="00DC4038" w:rsidRDefault="00DC4038" w:rsidP="00DC4038">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4.- Aprobación de la</w:t>
      </w:r>
      <w:r w:rsidRPr="00DC4038">
        <w:rPr>
          <w:rFonts w:ascii="Calibri" w:eastAsia="Calibri" w:hAnsi="Calibri" w:cs="Calibri"/>
          <w:lang w:val="es-MX"/>
        </w:rPr>
        <w:t xml:space="preserve"> propuesta para someter a consulta pública por 15 días hábiles reforma al Reglamento Interior del R. Ayuntamiento del</w:t>
      </w:r>
      <w:r>
        <w:rPr>
          <w:rFonts w:ascii="Calibri" w:eastAsia="Calibri" w:hAnsi="Calibri" w:cs="Calibri"/>
          <w:lang w:val="es-MX"/>
        </w:rPr>
        <w:t xml:space="preserve"> Municipio de General Escobedo;</w:t>
      </w:r>
    </w:p>
    <w:p w:rsidR="00DC4038" w:rsidRPr="00DC4038" w:rsidRDefault="00DC4038" w:rsidP="00DC4038">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5</w:t>
      </w:r>
      <w:r w:rsidRPr="00DC4038">
        <w:rPr>
          <w:rFonts w:ascii="Calibri" w:eastAsia="Calibri" w:hAnsi="Calibri" w:cs="Calibri"/>
          <w:lang w:val="es-MX"/>
        </w:rPr>
        <w:t xml:space="preserve">.- </w:t>
      </w:r>
      <w:r>
        <w:rPr>
          <w:rFonts w:ascii="Calibri" w:eastAsia="Calibri" w:hAnsi="Calibri" w:cs="Calibri"/>
          <w:lang w:val="es-MX"/>
        </w:rPr>
        <w:t xml:space="preserve">Aprobación de </w:t>
      </w:r>
      <w:r w:rsidRPr="00DC4038">
        <w:rPr>
          <w:rFonts w:ascii="Calibri" w:eastAsia="Calibri" w:hAnsi="Calibri" w:cs="Calibri"/>
          <w:lang w:val="es-MX"/>
        </w:rPr>
        <w:t xml:space="preserve"> la propuesta para someter a consulta pública por 15 días hábiles reforma al Reglamento Interior de la Administración Pública del</w:t>
      </w:r>
      <w:r>
        <w:rPr>
          <w:rFonts w:ascii="Calibri" w:eastAsia="Calibri" w:hAnsi="Calibri" w:cs="Calibri"/>
          <w:lang w:val="es-MX"/>
        </w:rPr>
        <w:t xml:space="preserve"> Municipio de General Escobedo;</w:t>
      </w:r>
    </w:p>
    <w:p w:rsidR="00DC4038" w:rsidRPr="00DC4038" w:rsidRDefault="00DC4038" w:rsidP="00DC4038">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6</w:t>
      </w:r>
      <w:r w:rsidRPr="00DC4038">
        <w:rPr>
          <w:rFonts w:ascii="Calibri" w:eastAsia="Calibri" w:hAnsi="Calibri" w:cs="Calibri"/>
          <w:lang w:val="es-MX"/>
        </w:rPr>
        <w:t xml:space="preserve">.- </w:t>
      </w:r>
      <w:r>
        <w:rPr>
          <w:rFonts w:ascii="Calibri" w:eastAsia="Calibri" w:hAnsi="Calibri" w:cs="Calibri"/>
          <w:lang w:val="es-MX"/>
        </w:rPr>
        <w:t>Aprobación de</w:t>
      </w:r>
      <w:r w:rsidRPr="00DC4038">
        <w:rPr>
          <w:rFonts w:ascii="Calibri" w:eastAsia="Calibri" w:hAnsi="Calibri" w:cs="Calibri"/>
          <w:lang w:val="es-MX"/>
        </w:rPr>
        <w:t xml:space="preserve"> la propuesta para la autorización de integración del Consejo para la preservación, restauración y difusión del patrimonio municipal de General Escobedo, Nuevo León;</w:t>
      </w:r>
    </w:p>
    <w:p w:rsidR="00DC4038" w:rsidRPr="00DC4038" w:rsidRDefault="00DC4038" w:rsidP="00DC4038">
      <w:pPr>
        <w:widowControl w:val="0"/>
        <w:autoSpaceDE w:val="0"/>
        <w:autoSpaceDN w:val="0"/>
        <w:adjustRightInd w:val="0"/>
        <w:spacing w:after="160" w:line="256" w:lineRule="auto"/>
        <w:jc w:val="both"/>
        <w:rPr>
          <w:rFonts w:ascii="Calibri" w:eastAsia="Calibri" w:hAnsi="Calibri" w:cs="Calibri"/>
          <w:lang w:val="es-MX"/>
        </w:rPr>
      </w:pPr>
    </w:p>
    <w:p w:rsidR="00DC4038" w:rsidRPr="00366688" w:rsidRDefault="00DC4038" w:rsidP="00DC4038">
      <w:pPr>
        <w:widowControl w:val="0"/>
        <w:autoSpaceDE w:val="0"/>
        <w:autoSpaceDN w:val="0"/>
        <w:adjustRightInd w:val="0"/>
        <w:spacing w:after="160" w:line="256" w:lineRule="auto"/>
        <w:jc w:val="both"/>
        <w:rPr>
          <w:rFonts w:ascii="Calibri" w:eastAsia="Calibri" w:hAnsi="Calibri" w:cs="Calibri"/>
          <w:highlight w:val="yellow"/>
          <w:lang w:val="es-MX"/>
        </w:rPr>
      </w:pPr>
      <w:r>
        <w:rPr>
          <w:rFonts w:ascii="Calibri" w:eastAsia="Calibri" w:hAnsi="Calibri" w:cs="Calibri"/>
          <w:lang w:val="es-MX"/>
        </w:rPr>
        <w:lastRenderedPageBreak/>
        <w:t>7</w:t>
      </w:r>
      <w:r w:rsidRPr="00DC4038">
        <w:rPr>
          <w:rFonts w:ascii="Calibri" w:eastAsia="Calibri" w:hAnsi="Calibri" w:cs="Calibri"/>
          <w:lang w:val="es-MX"/>
        </w:rPr>
        <w:t>.- Presentación del dictamen relativo a la propuesta del proyecto del Código de Conducta del Municipio de General Escobedo, Nuevo León</w:t>
      </w:r>
    </w:p>
    <w:p w:rsidR="004D5BE9" w:rsidRPr="00DC4038" w:rsidRDefault="004D5BE9" w:rsidP="004D5BE9">
      <w:pPr>
        <w:widowControl w:val="0"/>
        <w:autoSpaceDE w:val="0"/>
        <w:autoSpaceDN w:val="0"/>
        <w:adjustRightInd w:val="0"/>
        <w:spacing w:after="160" w:line="256" w:lineRule="auto"/>
        <w:jc w:val="both"/>
        <w:rPr>
          <w:rFonts w:ascii="Calibri" w:eastAsia="Calibri" w:hAnsi="Calibri" w:cs="Calibri"/>
          <w:lang w:val="es-MX"/>
        </w:rPr>
      </w:pPr>
      <w:r w:rsidRPr="00DC4038">
        <w:rPr>
          <w:rFonts w:ascii="Calibri" w:eastAsia="Calibri" w:hAnsi="Calibri" w:cs="Calibri"/>
          <w:lang w:val="es-MX"/>
        </w:rPr>
        <w:t>Continuando con el orden del día, y con fundame</w:t>
      </w:r>
      <w:r w:rsidR="00DC4038" w:rsidRPr="00DC4038">
        <w:rPr>
          <w:rFonts w:ascii="Calibri" w:eastAsia="Calibri" w:hAnsi="Calibri" w:cs="Calibri"/>
          <w:lang w:val="es-MX"/>
        </w:rPr>
        <w:t>nto en el artículo 98 fracción X de la L</w:t>
      </w:r>
      <w:r w:rsidRPr="00DC4038">
        <w:rPr>
          <w:rFonts w:ascii="Calibri" w:eastAsia="Calibri" w:hAnsi="Calibri" w:cs="Calibri"/>
          <w:lang w:val="es-MX"/>
        </w:rPr>
        <w:t xml:space="preserve">ey de gobierno municipal del estado de nuevo león, me permito dar cuenta de los asuntos turnados a comisiones, con </w:t>
      </w:r>
      <w:r w:rsidR="00D95B50" w:rsidRPr="00DC4038">
        <w:rPr>
          <w:rFonts w:ascii="Calibri" w:eastAsia="Calibri" w:hAnsi="Calibri" w:cs="Calibri"/>
          <w:lang w:val="es-MX"/>
        </w:rPr>
        <w:t>mención</w:t>
      </w:r>
      <w:r w:rsidR="00DC4038" w:rsidRPr="00DC4038">
        <w:rPr>
          <w:rFonts w:ascii="Calibri" w:eastAsia="Calibri" w:hAnsi="Calibri" w:cs="Calibri"/>
          <w:lang w:val="es-MX"/>
        </w:rPr>
        <w:t xml:space="preserve"> de los pendientes; del </w:t>
      </w:r>
      <w:r w:rsidR="00A00AAB">
        <w:rPr>
          <w:rFonts w:ascii="Calibri" w:eastAsia="Calibri" w:hAnsi="Calibri" w:cs="Calibri"/>
          <w:lang w:val="es-MX"/>
        </w:rPr>
        <w:t xml:space="preserve"> </w:t>
      </w:r>
      <w:r w:rsidR="00DC4038" w:rsidRPr="00DC4038">
        <w:rPr>
          <w:rFonts w:ascii="Calibri" w:eastAsia="Calibri" w:hAnsi="Calibri" w:cs="Calibri"/>
          <w:lang w:val="es-MX"/>
        </w:rPr>
        <w:t>15</w:t>
      </w:r>
      <w:r w:rsidRPr="00DC4038">
        <w:rPr>
          <w:rFonts w:ascii="Calibri" w:eastAsia="Calibri" w:hAnsi="Calibri" w:cs="Calibri"/>
          <w:lang w:val="es-MX"/>
        </w:rPr>
        <w:t xml:space="preserve"> de </w:t>
      </w:r>
      <w:r w:rsidR="00DC4038" w:rsidRPr="00DC4038">
        <w:rPr>
          <w:rFonts w:ascii="Calibri" w:eastAsia="Calibri" w:hAnsi="Calibri" w:cs="Calibri"/>
          <w:lang w:val="es-MX"/>
        </w:rPr>
        <w:t>Agosto</w:t>
      </w:r>
      <w:r w:rsidRPr="00DC4038">
        <w:rPr>
          <w:rFonts w:ascii="Calibri" w:eastAsia="Calibri" w:hAnsi="Calibri" w:cs="Calibri"/>
          <w:lang w:val="es-MX"/>
        </w:rPr>
        <w:t xml:space="preserve"> del 2019 hasta la </w:t>
      </w:r>
      <w:r w:rsidR="00D95B50" w:rsidRPr="00DC4038">
        <w:rPr>
          <w:rFonts w:ascii="Calibri" w:eastAsia="Calibri" w:hAnsi="Calibri" w:cs="Calibri"/>
          <w:lang w:val="es-MX"/>
        </w:rPr>
        <w:t>celebración</w:t>
      </w:r>
      <w:r w:rsidRPr="00DC4038">
        <w:rPr>
          <w:rFonts w:ascii="Calibri" w:eastAsia="Calibri" w:hAnsi="Calibri" w:cs="Calibri"/>
          <w:lang w:val="es-MX"/>
        </w:rPr>
        <w:t xml:space="preserve"> de esta </w:t>
      </w:r>
      <w:r w:rsidR="00D95B50" w:rsidRPr="00DC4038">
        <w:rPr>
          <w:rFonts w:ascii="Calibri" w:eastAsia="Calibri" w:hAnsi="Calibri" w:cs="Calibri"/>
          <w:lang w:val="es-MX"/>
        </w:rPr>
        <w:t>sesión</w:t>
      </w:r>
      <w:r w:rsidR="00DC4038" w:rsidRPr="00DC4038">
        <w:rPr>
          <w:rFonts w:ascii="Calibri" w:eastAsia="Calibri" w:hAnsi="Calibri" w:cs="Calibri"/>
          <w:lang w:val="es-MX"/>
        </w:rPr>
        <w:t xml:space="preserve"> ordinaria, se han turnado 10</w:t>
      </w:r>
      <w:r w:rsidRPr="00DC4038">
        <w:rPr>
          <w:rFonts w:ascii="Calibri" w:eastAsia="Calibri" w:hAnsi="Calibri" w:cs="Calibri"/>
          <w:lang w:val="es-MX"/>
        </w:rPr>
        <w:t xml:space="preserve"> asuntos a comisiones, los cuales son:</w:t>
      </w:r>
    </w:p>
    <w:p w:rsidR="00DC4038" w:rsidRPr="00A00AAB" w:rsidRDefault="004D5BE9" w:rsidP="00C15A6F">
      <w:pPr>
        <w:pStyle w:val="Prrafodelista"/>
        <w:widowControl w:val="0"/>
        <w:numPr>
          <w:ilvl w:val="0"/>
          <w:numId w:val="3"/>
        </w:numPr>
        <w:autoSpaceDE w:val="0"/>
        <w:autoSpaceDN w:val="0"/>
        <w:adjustRightInd w:val="0"/>
        <w:spacing w:after="160" w:line="256" w:lineRule="auto"/>
        <w:jc w:val="both"/>
        <w:rPr>
          <w:rFonts w:ascii="Calibri" w:eastAsia="Calibri" w:hAnsi="Calibri" w:cs="Calibri"/>
          <w:sz w:val="20"/>
          <w:szCs w:val="20"/>
          <w:lang w:val="es-MX"/>
        </w:rPr>
      </w:pPr>
      <w:r w:rsidRPr="00A00AAB">
        <w:rPr>
          <w:rFonts w:ascii="Calibri" w:eastAsia="Calibri" w:hAnsi="Calibri" w:cs="Calibri"/>
          <w:sz w:val="20"/>
          <w:szCs w:val="20"/>
          <w:lang w:val="es-MX"/>
        </w:rPr>
        <w:t xml:space="preserve">A la </w:t>
      </w:r>
      <w:r w:rsidR="00D95B50" w:rsidRPr="00A00AAB">
        <w:rPr>
          <w:rFonts w:ascii="Calibri" w:eastAsia="Calibri" w:hAnsi="Calibri" w:cs="Calibri"/>
          <w:sz w:val="20"/>
          <w:szCs w:val="20"/>
          <w:lang w:val="es-MX"/>
        </w:rPr>
        <w:t>comisión</w:t>
      </w:r>
      <w:r w:rsidRPr="00A00AAB">
        <w:rPr>
          <w:rFonts w:ascii="Calibri" w:eastAsia="Calibri" w:hAnsi="Calibri" w:cs="Calibri"/>
          <w:sz w:val="20"/>
          <w:szCs w:val="20"/>
          <w:lang w:val="es-MX"/>
        </w:rPr>
        <w:t xml:space="preserve"> de hacienda municipal y patrimonio le fue turnado el informe contable y financiero</w:t>
      </w:r>
      <w:r w:rsidR="00DC4038" w:rsidRPr="00A00AAB">
        <w:rPr>
          <w:rFonts w:ascii="Calibri" w:eastAsia="Calibri" w:hAnsi="Calibri" w:cs="Calibri"/>
          <w:sz w:val="20"/>
          <w:szCs w:val="20"/>
          <w:lang w:val="es-MX"/>
        </w:rPr>
        <w:t xml:space="preserve"> correspondiente al mes de julio</w:t>
      </w:r>
      <w:r w:rsidRPr="00A00AAB">
        <w:rPr>
          <w:rFonts w:ascii="Calibri" w:eastAsia="Calibri" w:hAnsi="Calibri" w:cs="Calibri"/>
          <w:sz w:val="20"/>
          <w:szCs w:val="20"/>
          <w:lang w:val="es-MX"/>
        </w:rPr>
        <w:t xml:space="preserve"> del año 2019;  asunto que ha sido apr</w:t>
      </w:r>
      <w:r w:rsidR="00DC4038" w:rsidRPr="00A00AAB">
        <w:rPr>
          <w:rFonts w:ascii="Calibri" w:eastAsia="Calibri" w:hAnsi="Calibri" w:cs="Calibri"/>
          <w:sz w:val="20"/>
          <w:szCs w:val="20"/>
          <w:lang w:val="es-MX"/>
        </w:rPr>
        <w:t>obado previamente por el pleno;</w:t>
      </w:r>
    </w:p>
    <w:p w:rsidR="004D5BE9" w:rsidRPr="00A00AAB" w:rsidRDefault="00D95B50" w:rsidP="00C15A6F">
      <w:pPr>
        <w:pStyle w:val="Prrafodelista"/>
        <w:widowControl w:val="0"/>
        <w:numPr>
          <w:ilvl w:val="0"/>
          <w:numId w:val="3"/>
        </w:numPr>
        <w:autoSpaceDE w:val="0"/>
        <w:autoSpaceDN w:val="0"/>
        <w:adjustRightInd w:val="0"/>
        <w:spacing w:after="160" w:line="256" w:lineRule="auto"/>
        <w:jc w:val="both"/>
        <w:rPr>
          <w:rFonts w:ascii="Calibri" w:eastAsia="Calibri" w:hAnsi="Calibri" w:cs="Calibri"/>
          <w:sz w:val="20"/>
          <w:szCs w:val="20"/>
          <w:lang w:val="es-MX"/>
        </w:rPr>
      </w:pPr>
      <w:r w:rsidRPr="00A00AAB">
        <w:rPr>
          <w:rFonts w:ascii="Calibri" w:eastAsia="Calibri" w:hAnsi="Calibri" w:cs="Calibri"/>
          <w:sz w:val="20"/>
          <w:szCs w:val="20"/>
          <w:lang w:val="es-MX"/>
        </w:rPr>
        <w:t>P</w:t>
      </w:r>
      <w:r w:rsidR="004D5BE9" w:rsidRPr="00A00AAB">
        <w:rPr>
          <w:rFonts w:ascii="Calibri" w:eastAsia="Calibri" w:hAnsi="Calibri" w:cs="Calibri"/>
          <w:sz w:val="20"/>
          <w:szCs w:val="20"/>
          <w:lang w:val="es-MX"/>
        </w:rPr>
        <w:t>or último, a las comisiones unidas de participación ciudadana y reglamentación y mejora regulatoria les fue</w:t>
      </w:r>
      <w:r w:rsidR="00DC4038" w:rsidRPr="00A00AAB">
        <w:rPr>
          <w:rFonts w:ascii="Calibri" w:eastAsia="Calibri" w:hAnsi="Calibri" w:cs="Calibri"/>
          <w:sz w:val="20"/>
          <w:szCs w:val="20"/>
          <w:lang w:val="es-MX"/>
        </w:rPr>
        <w:t>ron</w:t>
      </w:r>
      <w:r w:rsidR="004D5BE9" w:rsidRPr="00A00AAB">
        <w:rPr>
          <w:rFonts w:ascii="Calibri" w:eastAsia="Calibri" w:hAnsi="Calibri" w:cs="Calibri"/>
          <w:sz w:val="20"/>
          <w:szCs w:val="20"/>
          <w:lang w:val="es-MX"/>
        </w:rPr>
        <w:t xml:space="preserve"> turnada</w:t>
      </w:r>
      <w:r w:rsidR="00DC4038" w:rsidRPr="00A00AAB">
        <w:rPr>
          <w:rFonts w:ascii="Calibri" w:eastAsia="Calibri" w:hAnsi="Calibri" w:cs="Calibri"/>
          <w:sz w:val="20"/>
          <w:szCs w:val="20"/>
          <w:lang w:val="es-MX"/>
        </w:rPr>
        <w:t>s</w:t>
      </w:r>
      <w:r w:rsidR="004D5BE9" w:rsidRPr="00A00AAB">
        <w:rPr>
          <w:rFonts w:ascii="Calibri" w:eastAsia="Calibri" w:hAnsi="Calibri" w:cs="Calibri"/>
          <w:sz w:val="20"/>
          <w:szCs w:val="20"/>
          <w:lang w:val="es-MX"/>
        </w:rPr>
        <w:t xml:space="preserve"> la</w:t>
      </w:r>
      <w:r w:rsidR="00DC4038" w:rsidRPr="00A00AAB">
        <w:rPr>
          <w:rFonts w:ascii="Calibri" w:eastAsia="Calibri" w:hAnsi="Calibri" w:cs="Calibri"/>
          <w:sz w:val="20"/>
          <w:szCs w:val="20"/>
          <w:lang w:val="es-MX"/>
        </w:rPr>
        <w:t>s</w:t>
      </w:r>
      <w:r w:rsidR="004D5BE9" w:rsidRPr="00A00AAB">
        <w:rPr>
          <w:rFonts w:ascii="Calibri" w:eastAsia="Calibri" w:hAnsi="Calibri" w:cs="Calibri"/>
          <w:sz w:val="20"/>
          <w:szCs w:val="20"/>
          <w:lang w:val="es-MX"/>
        </w:rPr>
        <w:t xml:space="preserve"> propuesta</w:t>
      </w:r>
      <w:r w:rsidR="00DC4038" w:rsidRPr="00A00AAB">
        <w:rPr>
          <w:rFonts w:ascii="Calibri" w:eastAsia="Calibri" w:hAnsi="Calibri" w:cs="Calibri"/>
          <w:sz w:val="20"/>
          <w:szCs w:val="20"/>
          <w:lang w:val="es-MX"/>
        </w:rPr>
        <w:t>s</w:t>
      </w:r>
      <w:r w:rsidR="004D5BE9" w:rsidRPr="00A00AAB">
        <w:rPr>
          <w:rFonts w:ascii="Calibri" w:eastAsia="Calibri" w:hAnsi="Calibri" w:cs="Calibri"/>
          <w:sz w:val="20"/>
          <w:szCs w:val="20"/>
          <w:lang w:val="es-MX"/>
        </w:rPr>
        <w:t xml:space="preserve"> para someter a consulta pública </w:t>
      </w:r>
      <w:r w:rsidR="00DC4038" w:rsidRPr="00A00AAB">
        <w:rPr>
          <w:rFonts w:ascii="Calibri" w:eastAsia="Calibri" w:hAnsi="Calibri" w:cs="Calibri"/>
          <w:sz w:val="20"/>
          <w:szCs w:val="20"/>
          <w:lang w:val="es-MX"/>
        </w:rPr>
        <w:t>el reglamento de Ecología y Protección Ambiental del Municipio de General Escobedo; Reglamento Interior del R. Ayuntamiento del Municipio de General Escobedo; Reglamento Interior de la Administración Pública del Municipio de General Escobedo asuntos aprobados previamente por el pleno.</w:t>
      </w:r>
    </w:p>
    <w:p w:rsidR="00A00AAB" w:rsidRPr="00A00AAB" w:rsidRDefault="00DC4038" w:rsidP="00C15A6F">
      <w:pPr>
        <w:pStyle w:val="Prrafodelista"/>
        <w:numPr>
          <w:ilvl w:val="0"/>
          <w:numId w:val="3"/>
        </w:numPr>
        <w:rPr>
          <w:rFonts w:ascii="Calibri" w:eastAsia="Calibri" w:hAnsi="Calibri" w:cs="Calibri"/>
          <w:sz w:val="20"/>
          <w:szCs w:val="20"/>
          <w:lang w:val="es-MX"/>
        </w:rPr>
      </w:pPr>
      <w:r w:rsidRPr="00A00AAB">
        <w:rPr>
          <w:rFonts w:ascii="Calibri" w:eastAsia="Calibri" w:hAnsi="Calibri" w:cs="Calibri"/>
          <w:sz w:val="20"/>
          <w:szCs w:val="20"/>
          <w:lang w:val="es-MX"/>
        </w:rPr>
        <w:t xml:space="preserve">Asi mismo a las comisiones unidas de hacienda municipal y patrimonio y participación ciudadana le fue turnada </w:t>
      </w:r>
      <w:r w:rsidR="00A00AAB" w:rsidRPr="00A00AAB">
        <w:rPr>
          <w:rFonts w:ascii="Calibri" w:eastAsia="Calibri" w:hAnsi="Calibri" w:cs="Calibri"/>
          <w:sz w:val="20"/>
          <w:szCs w:val="20"/>
          <w:lang w:val="es-MX"/>
        </w:rPr>
        <w:t xml:space="preserve">la propuesta para la autorización de integración del Consejo para la preservación, restauración y difusión del patrimonio municipal de General Escobedo, Nuevo León; asunto aprobado previamente por el ayuntamiento </w:t>
      </w:r>
    </w:p>
    <w:p w:rsidR="006530F5" w:rsidRPr="00A00AAB" w:rsidRDefault="00A00AAB" w:rsidP="00C15A6F">
      <w:pPr>
        <w:pStyle w:val="Prrafodelista"/>
        <w:widowControl w:val="0"/>
        <w:numPr>
          <w:ilvl w:val="0"/>
          <w:numId w:val="3"/>
        </w:numPr>
        <w:autoSpaceDE w:val="0"/>
        <w:autoSpaceDN w:val="0"/>
        <w:adjustRightInd w:val="0"/>
        <w:spacing w:after="160" w:line="256" w:lineRule="auto"/>
        <w:jc w:val="both"/>
        <w:rPr>
          <w:rFonts w:ascii="Calibri" w:eastAsia="Calibri" w:hAnsi="Calibri" w:cs="Calibri"/>
          <w:sz w:val="20"/>
          <w:szCs w:val="20"/>
          <w:lang w:eastAsia="es-ES"/>
        </w:rPr>
      </w:pPr>
      <w:r w:rsidRPr="00A00AAB">
        <w:rPr>
          <w:rFonts w:ascii="Calibri" w:eastAsia="Calibri" w:hAnsi="Calibri" w:cs="Calibri"/>
          <w:sz w:val="20"/>
          <w:szCs w:val="20"/>
          <w:lang w:val="es-MX" w:eastAsia="es-ES"/>
        </w:rPr>
        <w:t xml:space="preserve">Por su parte a la comisión de Gobernación le fue turnada el proyecto del código de conducta del municipio de General Escobedo , asunto que ha sido aprobado previamente por los integrantes del pleno </w:t>
      </w:r>
    </w:p>
    <w:p w:rsidR="00A00AAB" w:rsidRPr="00A00AAB" w:rsidRDefault="00A00AAB" w:rsidP="00C15A6F">
      <w:pPr>
        <w:pStyle w:val="Prrafodelista"/>
        <w:widowControl w:val="0"/>
        <w:numPr>
          <w:ilvl w:val="0"/>
          <w:numId w:val="3"/>
        </w:numPr>
        <w:autoSpaceDE w:val="0"/>
        <w:autoSpaceDN w:val="0"/>
        <w:adjustRightInd w:val="0"/>
        <w:spacing w:after="160" w:line="256" w:lineRule="auto"/>
        <w:jc w:val="both"/>
        <w:rPr>
          <w:rFonts w:ascii="Calibri" w:eastAsia="Calibri" w:hAnsi="Calibri" w:cs="Calibri"/>
          <w:sz w:val="20"/>
          <w:szCs w:val="20"/>
          <w:lang w:eastAsia="es-ES"/>
        </w:rPr>
      </w:pPr>
      <w:r w:rsidRPr="00A00AAB">
        <w:rPr>
          <w:rFonts w:ascii="Calibri" w:eastAsia="Calibri" w:hAnsi="Calibri" w:cs="Calibri"/>
          <w:sz w:val="20"/>
          <w:szCs w:val="20"/>
          <w:lang w:val="es-MX" w:eastAsia="es-ES"/>
        </w:rPr>
        <w:t xml:space="preserve">A la comisión de hacienda municipal y patrimonio le fue turnada la propuesta para llevar a cabo la desincorporación de un área municipal ubicada en la av. Desarrollos s/n Lote 7 Col. Vynmsa </w:t>
      </w:r>
    </w:p>
    <w:p w:rsidR="00A00AAB" w:rsidRDefault="00A00AAB" w:rsidP="004D5BE9">
      <w:pPr>
        <w:pStyle w:val="Prrafodelista"/>
        <w:ind w:left="1065"/>
        <w:jc w:val="both"/>
        <w:rPr>
          <w:rFonts w:ascii="Calibri" w:eastAsia="Calibri" w:hAnsi="Calibri" w:cs="Calibri"/>
          <w:sz w:val="20"/>
          <w:lang w:eastAsia="es-ES"/>
        </w:rPr>
      </w:pPr>
    </w:p>
    <w:p w:rsidR="00A00AAB" w:rsidRDefault="00A00AAB" w:rsidP="004D5BE9">
      <w:pPr>
        <w:pStyle w:val="Prrafodelista"/>
        <w:ind w:left="1065"/>
        <w:jc w:val="both"/>
        <w:rPr>
          <w:rFonts w:ascii="Calibri" w:eastAsia="Calibri" w:hAnsi="Calibri" w:cs="Calibri"/>
          <w:sz w:val="20"/>
          <w:lang w:eastAsia="es-ES"/>
        </w:rPr>
      </w:pPr>
    </w:p>
    <w:p w:rsidR="004D5BE9" w:rsidRPr="00C538F5" w:rsidRDefault="00366688" w:rsidP="004D5BE9">
      <w:pPr>
        <w:pStyle w:val="Prrafodelista"/>
        <w:ind w:left="1065"/>
        <w:jc w:val="both"/>
        <w:rPr>
          <w:rFonts w:ascii="Calibri" w:eastAsia="Calibri" w:hAnsi="Calibri" w:cs="Calibri"/>
          <w:sz w:val="20"/>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5C49CAE1" wp14:editId="15F8FDEC">
                <wp:simplePos x="0" y="0"/>
                <wp:positionH relativeFrom="column">
                  <wp:posOffset>-80010</wp:posOffset>
                </wp:positionH>
                <wp:positionV relativeFrom="paragraph">
                  <wp:posOffset>230505</wp:posOffset>
                </wp:positionV>
                <wp:extent cx="5819775" cy="108585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858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18.15pt;width:458.2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" filled="f" strokecolor="windowText" strokeweight="1pt">
                <v:stroke dashstyle="dash"/>
                <v:path arrowok="t"/>
              </v:rect>
            </w:pict>
          </mc:Fallback>
        </mc:AlternateContent>
      </w:r>
    </w:p>
    <w:p w:rsidR="00366688"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277B21">
        <w:rPr>
          <w:rFonts w:ascii="Calibri" w:eastAsia="Calibri" w:hAnsi="Calibri" w:cs="Calibri"/>
          <w:b/>
          <w:lang w:val="es-MX"/>
        </w:rPr>
        <w:t>4</w:t>
      </w:r>
      <w:r w:rsidRPr="00DF0D81">
        <w:rPr>
          <w:rFonts w:ascii="Calibri" w:eastAsia="Calibri" w:hAnsi="Calibri" w:cs="Calibri"/>
          <w:b/>
          <w:lang w:val="es-MX"/>
        </w:rPr>
        <w:t xml:space="preserve"> DEL ORDEN DEL DÍA.- </w:t>
      </w:r>
      <w:r w:rsidR="00366688" w:rsidRPr="00366688">
        <w:rPr>
          <w:rFonts w:ascii="Calibri" w:eastAsia="Calibri" w:hAnsi="Calibri" w:cs="Calibri"/>
          <w:b/>
        </w:rPr>
        <w:t>PRESENTACIÓN DEL DICTAMEN RELATIVO A LA PROPUESTA PARA LA AUTORIZACIÓN DE UN “CONTRATO DE PERMUTA” CON EL SEÑOR MIGUELL ENRIQUE GARZA SILVA, EN REPRESENTACIÓN DE LA EMPRESA DENOMINADA “PERFILES Y MATERIALES ANAHUAC S.A. DE C.V.” Y COMO PROPIETARIO DE UN INMUEBLE RESPECTIVAMENTE, RESPECTO DE UN BIEN DEL DOMINIO PÚBLICO MUNICIPAL DE ESTA CIUDAD.</w:t>
      </w:r>
    </w:p>
    <w:p w:rsidR="00DF0D81"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C54BE4">
        <w:rPr>
          <w:rFonts w:ascii="Calibri" w:eastAsia="Calibri" w:hAnsi="Calibri" w:cs="Calibri"/>
          <w:lang w:val="es-MX"/>
        </w:rPr>
        <w:t xml:space="preserve"> 4 del orden del dí</w:t>
      </w:r>
      <w:r w:rsidR="00C54BE4" w:rsidRPr="00C54BE4">
        <w:rPr>
          <w:rFonts w:ascii="Calibri" w:eastAsia="Calibri" w:hAnsi="Calibri" w:cs="Calibri"/>
          <w:lang w:val="es-MX"/>
        </w:rPr>
        <w:t xml:space="preserve">a, hacemos mención del dictamen que contiene </w:t>
      </w:r>
      <w:r w:rsidR="00366688" w:rsidRPr="00366688">
        <w:rPr>
          <w:rFonts w:ascii="Calibri" w:eastAsia="Calibri" w:hAnsi="Calibri" w:cs="Calibri"/>
          <w:lang w:val="es-MX"/>
        </w:rPr>
        <w:t>la propuesta para la autorización de un “CONTRATO DE PERMUTA” con el señor MIGUELL ENRIQUE GARZA SILVA, en representación de la empresa denominada “PERFILES Y MATERIALES ANAHUAC S.A. DE C.V.” y como propietario de un inmueble respectivamente, respecto de un bien del dominio público municipal de e</w:t>
      </w:r>
      <w:r w:rsidR="00366688">
        <w:rPr>
          <w:rFonts w:ascii="Calibri" w:eastAsia="Calibri" w:hAnsi="Calibri" w:cs="Calibri"/>
          <w:lang w:val="es-MX"/>
        </w:rPr>
        <w:t>sta Ciudad</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161289</wp:posOffset>
                </wp:positionV>
                <wp:extent cx="5705475" cy="84772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705475"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7pt;width:449.25pt;height:6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UNICO. - Por unanimidad se aprueba la dispensa</w:t>
      </w:r>
      <w:r w:rsidR="00D95B50">
        <w:rPr>
          <w:rFonts w:ascii="Calibri" w:eastAsia="Calibri" w:hAnsi="Calibri" w:cs="Calibri"/>
          <w:b/>
          <w:lang w:val="es-MX"/>
        </w:rPr>
        <w:t xml:space="preserve"> de lectura de</w:t>
      </w:r>
      <w:r w:rsidR="00F1309C">
        <w:rPr>
          <w:rFonts w:ascii="Calibri" w:eastAsia="Calibri" w:hAnsi="Calibri" w:cs="Calibri"/>
          <w:b/>
          <w:lang w:val="es-MX"/>
        </w:rPr>
        <w:t xml:space="preserve"> </w:t>
      </w:r>
      <w:r w:rsidR="00D95B50">
        <w:rPr>
          <w:rFonts w:ascii="Calibri" w:eastAsia="Calibri" w:hAnsi="Calibri" w:cs="Calibri"/>
          <w:b/>
          <w:lang w:val="es-MX"/>
        </w:rPr>
        <w:t>l</w:t>
      </w:r>
      <w:r w:rsidR="00F1309C">
        <w:rPr>
          <w:rFonts w:ascii="Calibri" w:eastAsia="Calibri" w:hAnsi="Calibri" w:cs="Calibri"/>
          <w:b/>
          <w:lang w:val="es-MX"/>
        </w:rPr>
        <w:t>a</w:t>
      </w:r>
      <w:r w:rsidR="00D95B50">
        <w:rPr>
          <w:rFonts w:ascii="Calibri" w:eastAsia="Calibri" w:hAnsi="Calibri" w:cs="Calibri"/>
          <w:b/>
          <w:lang w:val="es-MX"/>
        </w:rPr>
        <w:t xml:space="preserve"> </w:t>
      </w:r>
      <w:r w:rsidR="00F1309C" w:rsidRPr="00F1309C">
        <w:rPr>
          <w:rFonts w:ascii="Calibri" w:eastAsia="Calibri" w:hAnsi="Calibri" w:cs="Calibri"/>
          <w:b/>
          <w:lang w:val="es-MX"/>
        </w:rPr>
        <w:t>Presentación del Dictamen relativo a la propuesta para la autorización de un “CONTRATO DE PERMUTA” con el señor MIGUELL ENRIQUE GARZA SILVA, en representación de la empresa denominada “PERFILES Y MATERIALES ANAHUAC S.A. DE C.V.” y como propietario de un inmueble respectivamente, respecto de un bien del dominio público municipal de esta Ciudad.</w:t>
      </w:r>
    </w:p>
    <w:p w:rsidR="00F1309C" w:rsidRDefault="00F1309C"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lastRenderedPageBreak/>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DF0D81" w:rsidRPr="0027625F" w:rsidRDefault="00A00AAB" w:rsidP="00DF0D81">
      <w:pPr>
        <w:spacing w:after="0" w:line="240" w:lineRule="auto"/>
        <w:jc w:val="both"/>
        <w:rPr>
          <w:rFonts w:ascii="Calibri" w:eastAsia="Calibri" w:hAnsi="Calibri" w:cs="Calibri"/>
          <w:lang w:val="es-MX"/>
        </w:rPr>
      </w:pPr>
      <w:r w:rsidRPr="00A00AAB">
        <w:rPr>
          <w:rFonts w:ascii="Calibri" w:eastAsia="Calibri" w:hAnsi="Calibri" w:cs="Calibri"/>
          <w:lang w:val="es-MX"/>
        </w:rPr>
        <w:t>Con</w:t>
      </w:r>
      <w:r>
        <w:rPr>
          <w:rFonts w:ascii="Calibri" w:eastAsia="Calibri" w:hAnsi="Calibri" w:cs="Calibri"/>
          <w:lang w:val="es-MX"/>
        </w:rPr>
        <w:t xml:space="preserve"> 15 votos a favor </w:t>
      </w:r>
      <w:r w:rsidRPr="00A00AAB">
        <w:rPr>
          <w:rFonts w:ascii="Calibri" w:eastAsia="Calibri" w:hAnsi="Calibri" w:cs="Calibri"/>
          <w:lang w:val="es-MX"/>
        </w:rPr>
        <w:t xml:space="preserve"> 1 voto en </w:t>
      </w:r>
      <w:r>
        <w:rPr>
          <w:rFonts w:ascii="Calibri" w:eastAsia="Calibri" w:hAnsi="Calibri" w:cs="Calibri"/>
          <w:lang w:val="es-MX"/>
        </w:rPr>
        <w:t>abstención</w:t>
      </w:r>
      <w:r w:rsidRPr="00A00AAB">
        <w:rPr>
          <w:rFonts w:ascii="Calibri" w:eastAsia="Calibri" w:hAnsi="Calibri" w:cs="Calibri"/>
          <w:lang w:val="es-MX"/>
        </w:rPr>
        <w:t xml:space="preserve"> por parte de la Regidora Carolina Maria Vazquez Juarez el Pleno emite el siguiente acuerdo:</w:t>
      </w: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70485</wp:posOffset>
                </wp:positionV>
                <wp:extent cx="5831205" cy="138112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1381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55pt;width:459.15pt;height:10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" filled="f" strokecolor="windowText" strokeweight="1pt"/>
            </w:pict>
          </mc:Fallback>
        </mc:AlternateContent>
      </w:r>
    </w:p>
    <w:p w:rsidR="00F1309C" w:rsidRDefault="00C54BE4" w:rsidP="00D95B50">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A00AAB">
        <w:rPr>
          <w:rFonts w:ascii="Calibri" w:eastAsia="Calibri" w:hAnsi="Calibri" w:cs="Calibri"/>
          <w:b/>
          <w:lang w:val="es-MX"/>
        </w:rPr>
        <w:t>mayoria</w:t>
      </w:r>
      <w:r w:rsidR="00DF0D81" w:rsidRPr="0027625F">
        <w:rPr>
          <w:rFonts w:ascii="Calibri" w:eastAsia="Calibri" w:hAnsi="Calibri" w:cs="Calibri"/>
          <w:b/>
          <w:lang w:val="es-MX"/>
        </w:rPr>
        <w:t xml:space="preserve"> se aprueba</w:t>
      </w:r>
      <w:r w:rsidR="00DF0D81" w:rsidRPr="00364EA9">
        <w:rPr>
          <w:rFonts w:ascii="Calibri" w:eastAsia="Calibri" w:hAnsi="Calibri" w:cs="Calibri"/>
          <w:b/>
        </w:rPr>
        <w:t xml:space="preserve"> </w:t>
      </w:r>
      <w:r w:rsidR="00F1309C" w:rsidRPr="00F1309C">
        <w:rPr>
          <w:rFonts w:ascii="Calibri" w:eastAsia="Calibri" w:hAnsi="Calibri" w:cs="Calibri"/>
          <w:b/>
          <w:bCs/>
        </w:rPr>
        <w:t xml:space="preserve">Presentación del Dictamen relativo a la propuesta para la autorización de un “CONTRATO DE PERMUTA” con el señor MIGUELL ENRIQUE GARZA SILVA, en representación de la empresa denominada “PERFILES Y MATERIALES ANAHUAC S.A. DE C.V.” y como propietario de un inmueble respectivamente, respecto de un bien del dominio público municipal de esta Ciudad. </w:t>
      </w:r>
    </w:p>
    <w:p w:rsidR="00DF0D81" w:rsidRPr="00D95B50" w:rsidRDefault="00F1309C"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(ARAE-122</w:t>
      </w:r>
      <w:r w:rsidR="00DF0D81" w:rsidRPr="00EB2B07">
        <w:rPr>
          <w:rFonts w:ascii="Calibri" w:eastAsia="Calibri" w:hAnsi="Calibri" w:cs="Calibri"/>
          <w:b/>
          <w:lang w:val="es-MX"/>
        </w:rPr>
        <w:t>/2019)………………</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F1309C" w:rsidRDefault="00F1309C" w:rsidP="00DF0D81">
      <w:pPr>
        <w:spacing w:after="0" w:line="240" w:lineRule="auto"/>
        <w:contextualSpacing/>
        <w:jc w:val="both"/>
        <w:rPr>
          <w:rFonts w:ascii="Calibri" w:eastAsia="Calibri" w:hAnsi="Calibri" w:cs="Calibri"/>
          <w:lang w:val="es-MX"/>
        </w:rPr>
      </w:pPr>
    </w:p>
    <w:p w:rsidR="00F1309C" w:rsidRDefault="00F1309C"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F1309C" w:rsidRPr="00F1309C" w:rsidRDefault="00F1309C" w:rsidP="00F1309C">
      <w:pPr>
        <w:keepNext/>
        <w:widowControl w:val="0"/>
        <w:autoSpaceDE w:val="0"/>
        <w:autoSpaceDN w:val="0"/>
        <w:adjustRightInd w:val="0"/>
        <w:spacing w:after="0" w:line="240" w:lineRule="auto"/>
        <w:jc w:val="both"/>
        <w:outlineLvl w:val="1"/>
        <w:rPr>
          <w:rFonts w:ascii="Arial" w:eastAsiaTheme="majorEastAsia" w:hAnsi="Arial" w:cs="Arial"/>
          <w:b/>
          <w:bCs/>
          <w:iCs/>
          <w:sz w:val="24"/>
          <w:szCs w:val="24"/>
          <w:lang w:val="es-MX" w:eastAsia="es-MX"/>
        </w:rPr>
      </w:pPr>
      <w:r w:rsidRPr="00F1309C">
        <w:rPr>
          <w:rFonts w:ascii="Arial" w:eastAsiaTheme="majorEastAsia" w:hAnsi="Arial" w:cs="Arial"/>
          <w:b/>
          <w:bCs/>
          <w:iCs/>
          <w:sz w:val="24"/>
          <w:szCs w:val="24"/>
          <w:lang w:val="es-MX" w:eastAsia="es-MX"/>
        </w:rPr>
        <w:t>CC. INTEGRANTES DEL PLENO DEL AYUNTAMIENTO</w:t>
      </w:r>
    </w:p>
    <w:p w:rsidR="00F1309C" w:rsidRPr="00F1309C" w:rsidRDefault="00F1309C" w:rsidP="00F1309C">
      <w:pPr>
        <w:keepNext/>
        <w:widowControl w:val="0"/>
        <w:autoSpaceDE w:val="0"/>
        <w:autoSpaceDN w:val="0"/>
        <w:adjustRightInd w:val="0"/>
        <w:spacing w:after="0" w:line="240" w:lineRule="auto"/>
        <w:jc w:val="both"/>
        <w:outlineLvl w:val="1"/>
        <w:rPr>
          <w:rFonts w:ascii="Arial" w:eastAsiaTheme="majorEastAsia" w:hAnsi="Arial" w:cs="Arial"/>
          <w:b/>
          <w:bCs/>
          <w:iCs/>
          <w:sz w:val="24"/>
          <w:szCs w:val="24"/>
          <w:lang w:val="es-MX" w:eastAsia="es-MX"/>
        </w:rPr>
      </w:pPr>
      <w:r w:rsidRPr="00F1309C">
        <w:rPr>
          <w:rFonts w:ascii="Arial" w:eastAsiaTheme="majorEastAsia" w:hAnsi="Arial" w:cs="Arial"/>
          <w:b/>
          <w:bCs/>
          <w:iCs/>
          <w:sz w:val="24"/>
          <w:szCs w:val="24"/>
          <w:lang w:val="es-MX" w:eastAsia="es-MX"/>
        </w:rPr>
        <w:t>DE GENERAL ESCOBEDO, NUEVO LEÓN</w:t>
      </w:r>
    </w:p>
    <w:p w:rsidR="00F1309C" w:rsidRPr="00F1309C" w:rsidRDefault="00F1309C" w:rsidP="00F1309C">
      <w:pPr>
        <w:shd w:val="clear" w:color="auto" w:fill="FFFFFF"/>
        <w:rPr>
          <w:rFonts w:ascii="Arial" w:hAnsi="Arial" w:cs="Arial"/>
          <w:b/>
          <w:sz w:val="24"/>
          <w:szCs w:val="24"/>
          <w:lang w:val="es-MX"/>
        </w:rPr>
      </w:pPr>
      <w:r w:rsidRPr="00F1309C">
        <w:rPr>
          <w:rFonts w:ascii="Arial" w:hAnsi="Arial" w:cs="Arial"/>
          <w:b/>
          <w:sz w:val="24"/>
          <w:szCs w:val="24"/>
          <w:lang w:val="es-MX"/>
        </w:rPr>
        <w:t>P R E S E N T E S. –</w:t>
      </w:r>
    </w:p>
    <w:p w:rsidR="00F1309C" w:rsidRPr="00F1309C" w:rsidRDefault="00F1309C" w:rsidP="00F1309C">
      <w:pPr>
        <w:spacing w:after="0" w:line="240" w:lineRule="auto"/>
        <w:jc w:val="both"/>
        <w:rPr>
          <w:rFonts w:ascii="Arial" w:hAnsi="Arial" w:cs="Arial"/>
          <w:sz w:val="24"/>
          <w:szCs w:val="24"/>
          <w:lang w:val="es-MX"/>
        </w:rPr>
      </w:pPr>
    </w:p>
    <w:p w:rsidR="00F1309C" w:rsidRPr="00F1309C" w:rsidRDefault="00F1309C" w:rsidP="00F1309C">
      <w:pPr>
        <w:spacing w:after="0"/>
        <w:jc w:val="both"/>
        <w:rPr>
          <w:rFonts w:ascii="Arial" w:hAnsi="Arial" w:cs="Arial"/>
          <w:sz w:val="24"/>
          <w:szCs w:val="24"/>
          <w:lang w:val="es-MX"/>
        </w:rPr>
      </w:pPr>
      <w:r w:rsidRPr="00F1309C">
        <w:rPr>
          <w:rFonts w:ascii="Arial" w:hAnsi="Arial" w:cs="Arial"/>
          <w:sz w:val="24"/>
          <w:szCs w:val="24"/>
          <w:lang w:val="es-MX"/>
        </w:rPr>
        <w:t>Los integrantes de la Comisión de Hacienda y Patrimonio Municipal del Republicano Ayuntamiento de General Escobedo, Nuevo León, el 10 de septiembre de 2019, nos fue turnado para su estudio, análisis y dictamen, relativo a la propuesta de desincorporar un área municipal, la cual se describe en el cuerpo del presente dictamen, la cual es necesaria para celebrar un contrato de permuta con el señor</w:t>
      </w:r>
      <w:r w:rsidRPr="00F1309C">
        <w:rPr>
          <w:rFonts w:ascii="Arial" w:hAnsi="Arial" w:cs="Arial"/>
          <w:b/>
          <w:sz w:val="24"/>
          <w:szCs w:val="24"/>
          <w:lang w:val="es-MX"/>
        </w:rPr>
        <w:t xml:space="preserve"> MIGUELL ENRIQUE GARZA SILVA, </w:t>
      </w:r>
      <w:r w:rsidRPr="00F1309C">
        <w:rPr>
          <w:rFonts w:ascii="Arial" w:hAnsi="Arial" w:cs="Arial"/>
          <w:sz w:val="24"/>
          <w:szCs w:val="24"/>
          <w:lang w:val="es-MX"/>
        </w:rPr>
        <w:t>en representación de</w:t>
      </w:r>
      <w:r w:rsidRPr="00F1309C">
        <w:rPr>
          <w:rFonts w:ascii="Arial" w:hAnsi="Arial" w:cs="Arial"/>
          <w:b/>
          <w:sz w:val="24"/>
          <w:szCs w:val="24"/>
          <w:lang w:val="es-MX"/>
        </w:rPr>
        <w:t xml:space="preserve"> </w:t>
      </w:r>
      <w:r w:rsidRPr="00F1309C">
        <w:rPr>
          <w:rFonts w:ascii="Arial" w:hAnsi="Arial" w:cs="Arial"/>
          <w:sz w:val="24"/>
          <w:szCs w:val="24"/>
          <w:lang w:val="es-MX"/>
        </w:rPr>
        <w:t>la empresa denominada</w:t>
      </w:r>
      <w:r w:rsidRPr="00F1309C">
        <w:rPr>
          <w:rFonts w:ascii="Arial" w:hAnsi="Arial" w:cs="Arial"/>
          <w:b/>
          <w:sz w:val="24"/>
          <w:szCs w:val="24"/>
          <w:lang w:val="es-MX"/>
        </w:rPr>
        <w:t xml:space="preserve"> “PERFILES Y MATERIALES ANAHUAC S.A. DE C.V.” </w:t>
      </w:r>
      <w:r w:rsidRPr="00F1309C">
        <w:rPr>
          <w:rFonts w:ascii="Arial" w:hAnsi="Arial" w:cs="Arial"/>
          <w:sz w:val="24"/>
          <w:szCs w:val="24"/>
          <w:lang w:val="es-MX"/>
        </w:rPr>
        <w:t>y como propietario de un inmueble</w:t>
      </w:r>
      <w:r w:rsidRPr="00F1309C">
        <w:rPr>
          <w:rFonts w:ascii="Arial" w:hAnsi="Arial" w:cs="Arial"/>
          <w:b/>
          <w:sz w:val="24"/>
          <w:szCs w:val="24"/>
          <w:lang w:val="es-MX"/>
        </w:rPr>
        <w:t xml:space="preserve"> </w:t>
      </w:r>
      <w:r w:rsidRPr="00F1309C">
        <w:rPr>
          <w:rFonts w:ascii="Arial" w:eastAsia="Times New Roman" w:hAnsi="Arial" w:cs="Arial"/>
          <w:bCs/>
          <w:sz w:val="24"/>
          <w:szCs w:val="24"/>
          <w:lang w:val="es-MX" w:eastAsia="es-MX"/>
        </w:rPr>
        <w:t xml:space="preserve">respectivamente, </w:t>
      </w:r>
      <w:r w:rsidRPr="00F1309C">
        <w:rPr>
          <w:rFonts w:ascii="Arial" w:hAnsi="Arial" w:cs="Arial"/>
          <w:sz w:val="24"/>
          <w:szCs w:val="24"/>
          <w:lang w:val="es-MX"/>
        </w:rPr>
        <w:t xml:space="preserve">respecto de un bien del dominio público municipal de esta Ciudad, con una superficie de 6,611.608m2, con expediente catastral 22-003-007, el cual se encuentra ubicado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w:t>
      </w:r>
    </w:p>
    <w:p w:rsidR="00F1309C" w:rsidRPr="00F1309C" w:rsidRDefault="00F1309C" w:rsidP="00F1309C">
      <w:pPr>
        <w:spacing w:after="0"/>
        <w:jc w:val="both"/>
        <w:rPr>
          <w:rFonts w:ascii="Arial" w:hAnsi="Arial" w:cs="Arial"/>
          <w:sz w:val="24"/>
          <w:szCs w:val="24"/>
          <w:lang w:val="es-MX"/>
        </w:rPr>
      </w:pPr>
    </w:p>
    <w:p w:rsidR="00F1309C" w:rsidRPr="00F1309C" w:rsidRDefault="00F1309C" w:rsidP="00F1309C">
      <w:pPr>
        <w:keepNext/>
        <w:keepLines/>
        <w:spacing w:after="0"/>
        <w:jc w:val="both"/>
        <w:outlineLvl w:val="2"/>
        <w:rPr>
          <w:rFonts w:ascii="Arial" w:eastAsiaTheme="majorEastAsia" w:hAnsi="Arial" w:cs="Arial"/>
          <w:bCs/>
          <w:sz w:val="24"/>
          <w:szCs w:val="24"/>
          <w:lang w:val="es-MX"/>
        </w:rPr>
      </w:pPr>
      <w:r w:rsidRPr="00F1309C">
        <w:rPr>
          <w:rFonts w:ascii="Arial" w:eastAsiaTheme="majorEastAsia" w:hAnsi="Arial" w:cs="Arial"/>
          <w:bCs/>
          <w:sz w:val="24"/>
          <w:szCs w:val="24"/>
          <w:lang w:val="es-MX"/>
        </w:rPr>
        <w:t>En consecuencia, con fundamento en lo dispuesto por los artículos 78, 79, 82 fracción III, 96, 97, 101, 102, 103, 108 y demás aplicables del Reglamento Interior del R. Ayuntamiento de esta Ciudad, los integrantes de la misma, someten a consideración del Pleno de este Republicano Ayuntamiento el dictamen donde se analiza, valora y justifica la solicitud que se menciona que se ha formulado, al tenor de los apartados que enseguida se detallan.</w:t>
      </w:r>
    </w:p>
    <w:p w:rsidR="00F1309C" w:rsidRDefault="00F1309C" w:rsidP="00F1309C">
      <w:pPr>
        <w:spacing w:after="0" w:line="240" w:lineRule="auto"/>
        <w:rPr>
          <w:rFonts w:ascii="Arial" w:hAnsi="Arial" w:cs="Arial"/>
          <w:b/>
          <w:sz w:val="24"/>
          <w:szCs w:val="24"/>
          <w:lang w:val="es-MX"/>
        </w:rPr>
      </w:pPr>
    </w:p>
    <w:p w:rsidR="00A00AAB" w:rsidRDefault="00A00AAB" w:rsidP="00F1309C">
      <w:pPr>
        <w:spacing w:after="0" w:line="240" w:lineRule="auto"/>
        <w:rPr>
          <w:rFonts w:ascii="Arial" w:hAnsi="Arial" w:cs="Arial"/>
          <w:b/>
          <w:sz w:val="24"/>
          <w:szCs w:val="24"/>
          <w:lang w:val="es-MX"/>
        </w:rPr>
      </w:pPr>
    </w:p>
    <w:p w:rsidR="00A00AAB" w:rsidRDefault="00A00AAB" w:rsidP="00F1309C">
      <w:pPr>
        <w:spacing w:after="0" w:line="240" w:lineRule="auto"/>
        <w:rPr>
          <w:rFonts w:ascii="Arial" w:hAnsi="Arial" w:cs="Arial"/>
          <w:b/>
          <w:sz w:val="24"/>
          <w:szCs w:val="24"/>
          <w:lang w:val="es-MX"/>
        </w:rPr>
      </w:pPr>
    </w:p>
    <w:p w:rsidR="00A00AAB" w:rsidRPr="00F1309C" w:rsidRDefault="00A00AAB" w:rsidP="00F1309C">
      <w:pPr>
        <w:spacing w:after="0" w:line="240" w:lineRule="auto"/>
        <w:rPr>
          <w:rFonts w:ascii="Arial" w:hAnsi="Arial" w:cs="Arial"/>
          <w:b/>
          <w:sz w:val="24"/>
          <w:szCs w:val="24"/>
          <w:lang w:val="es-MX"/>
        </w:rPr>
      </w:pPr>
    </w:p>
    <w:p w:rsidR="00F1309C" w:rsidRPr="00F1309C" w:rsidRDefault="00F1309C" w:rsidP="00F1309C">
      <w:pPr>
        <w:spacing w:after="0" w:line="240" w:lineRule="auto"/>
        <w:jc w:val="center"/>
        <w:rPr>
          <w:rFonts w:ascii="Arial" w:hAnsi="Arial" w:cs="Arial"/>
          <w:b/>
          <w:sz w:val="24"/>
          <w:szCs w:val="24"/>
          <w:lang w:val="es-MX"/>
        </w:rPr>
      </w:pPr>
      <w:r w:rsidRPr="00F1309C">
        <w:rPr>
          <w:rFonts w:ascii="Arial" w:hAnsi="Arial" w:cs="Arial"/>
          <w:b/>
          <w:sz w:val="24"/>
          <w:szCs w:val="24"/>
          <w:lang w:val="es-MX"/>
        </w:rPr>
        <w:lastRenderedPageBreak/>
        <w:t>ANTECEDENTES:</w:t>
      </w:r>
    </w:p>
    <w:p w:rsidR="00F1309C" w:rsidRPr="00F1309C" w:rsidRDefault="00F1309C" w:rsidP="00F1309C">
      <w:pPr>
        <w:spacing w:after="0" w:line="240" w:lineRule="auto"/>
        <w:jc w:val="both"/>
        <w:rPr>
          <w:rFonts w:ascii="Arial" w:hAnsi="Arial" w:cs="Arial"/>
          <w:sz w:val="24"/>
          <w:szCs w:val="24"/>
          <w:lang w:val="es-MX"/>
        </w:rPr>
      </w:pPr>
    </w:p>
    <w:p w:rsidR="00F1309C" w:rsidRPr="00F1309C" w:rsidRDefault="00F1309C" w:rsidP="00F1309C">
      <w:pPr>
        <w:spacing w:after="0"/>
        <w:jc w:val="both"/>
        <w:rPr>
          <w:rFonts w:ascii="Arial" w:hAnsi="Arial" w:cs="Arial"/>
          <w:sz w:val="24"/>
          <w:szCs w:val="24"/>
          <w:lang w:val="es-MX"/>
        </w:rPr>
      </w:pPr>
      <w:r w:rsidRPr="00F1309C">
        <w:rPr>
          <w:rFonts w:ascii="Arial" w:hAnsi="Arial" w:cs="Arial"/>
          <w:b/>
          <w:sz w:val="24"/>
          <w:szCs w:val="24"/>
          <w:lang w:val="es-MX"/>
        </w:rPr>
        <w:t>PRIMERO.</w:t>
      </w:r>
      <w:r w:rsidRPr="00F1309C">
        <w:rPr>
          <w:rFonts w:ascii="Arial" w:hAnsi="Arial" w:cs="Arial"/>
          <w:sz w:val="24"/>
          <w:szCs w:val="24"/>
          <w:lang w:val="es-MX"/>
        </w:rPr>
        <w:t xml:space="preserve"> </w:t>
      </w:r>
      <w:r w:rsidRPr="00F1309C">
        <w:rPr>
          <w:rFonts w:ascii="Arial" w:hAnsi="Arial" w:cs="Arial"/>
          <w:sz w:val="24"/>
          <w:szCs w:val="24"/>
          <w:shd w:val="clear" w:color="auto" w:fill="FFFFFF"/>
          <w:lang w:val="es-MX"/>
        </w:rPr>
        <w:t xml:space="preserve">Con el firme objetivo de fortalecer las prácticas deportivas y las actividades culturales en el municipio de General Escobedo, Nuevo León, el pasado 24 de enero del año en curso se presentó el Proyecto de Integración Familiar que consiste en la ampliación de parques y la creación de una nueva unidad deportiva; ante ello es necesario </w:t>
      </w:r>
      <w:r w:rsidRPr="00F1309C">
        <w:rPr>
          <w:rFonts w:ascii="Arial" w:hAnsi="Arial" w:cs="Arial"/>
          <w:sz w:val="24"/>
          <w:szCs w:val="24"/>
          <w:lang w:val="es-MX"/>
        </w:rPr>
        <w:t xml:space="preserve">llevar a cabo la construcción (continuidad) de la Vialidad Fidel Velázquez, entre las calles Guadalupe Victoria y Avenida Raúl Caballero en este Municipio, resultando que por el trazo de la mencionada vialidad se ven afectados tres inmuebles, 2 (dos) propiedad de </w:t>
      </w:r>
      <w:r w:rsidRPr="00F1309C">
        <w:rPr>
          <w:rFonts w:ascii="Arial" w:hAnsi="Arial" w:cs="Arial"/>
          <w:b/>
          <w:sz w:val="24"/>
          <w:szCs w:val="24"/>
          <w:lang w:val="es-MX"/>
        </w:rPr>
        <w:t xml:space="preserve">“PERFILES Y MATERIALES ANAHUAC S.A. DE C.V.” </w:t>
      </w:r>
      <w:r w:rsidRPr="00F1309C">
        <w:rPr>
          <w:rFonts w:ascii="Arial" w:hAnsi="Arial" w:cs="Arial"/>
          <w:sz w:val="24"/>
          <w:szCs w:val="24"/>
          <w:lang w:val="es-MX"/>
        </w:rPr>
        <w:t>y 1 (uno) propiedad de</w:t>
      </w:r>
      <w:r w:rsidRPr="00F1309C">
        <w:rPr>
          <w:rFonts w:ascii="Arial" w:hAnsi="Arial" w:cs="Arial"/>
          <w:b/>
          <w:sz w:val="24"/>
          <w:szCs w:val="24"/>
          <w:lang w:val="es-MX"/>
        </w:rPr>
        <w:t xml:space="preserve"> MIGUELL ENRIQUE GARZA SILVA </w:t>
      </w:r>
      <w:r w:rsidRPr="00F1309C">
        <w:rPr>
          <w:rFonts w:ascii="Arial" w:eastAsia="Times New Roman" w:hAnsi="Arial" w:cs="Arial"/>
          <w:bCs/>
          <w:sz w:val="24"/>
          <w:szCs w:val="24"/>
          <w:lang w:val="es-MX" w:eastAsia="es-MX"/>
        </w:rPr>
        <w:t xml:space="preserve">respectivamente, </w:t>
      </w:r>
      <w:r w:rsidRPr="00F1309C">
        <w:rPr>
          <w:rFonts w:ascii="Arial" w:hAnsi="Arial" w:cs="Arial"/>
          <w:sz w:val="24"/>
          <w:szCs w:val="24"/>
          <w:lang w:val="es-MX"/>
        </w:rPr>
        <w:t xml:space="preserve">localizados en Guadalupe Victoria y Raúl Caballero, respectivamente, siendo afectados dichos predios en el caso del 1° (primero) que es propiedad </w:t>
      </w:r>
      <w:r w:rsidRPr="00F1309C">
        <w:rPr>
          <w:rFonts w:ascii="Arial" w:hAnsi="Arial" w:cs="Arial"/>
          <w:b/>
          <w:sz w:val="24"/>
          <w:szCs w:val="24"/>
          <w:lang w:val="es-MX"/>
        </w:rPr>
        <w:t>“PERFILES Y MATERIALES ANAHUAC S.A. DE C.V.”,</w:t>
      </w:r>
      <w:r w:rsidRPr="00F1309C">
        <w:rPr>
          <w:rFonts w:ascii="Arial" w:hAnsi="Arial" w:cs="Arial"/>
          <w:sz w:val="24"/>
          <w:szCs w:val="24"/>
          <w:lang w:val="es-MX"/>
        </w:rPr>
        <w:t xml:space="preserve"> con la superficie de 3,612.11 m2, de un total de 17,661.93m2, con número</w:t>
      </w:r>
      <w:r w:rsidRPr="00F1309C">
        <w:rPr>
          <w:rFonts w:ascii="Arial" w:eastAsia="Times New Roman" w:hAnsi="Arial" w:cs="Arial"/>
          <w:bCs/>
          <w:sz w:val="24"/>
          <w:szCs w:val="24"/>
          <w:lang w:val="es-MX" w:eastAsia="es-MX"/>
        </w:rPr>
        <w:t xml:space="preserve"> de expediente catastral 32-000-132; de la 2ª (Segunda) propiedad de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con la superficie de 2,400.32 m2, de un total de 10,664.17m2, con número</w:t>
      </w:r>
      <w:r w:rsidRPr="00F1309C">
        <w:rPr>
          <w:rFonts w:ascii="Arial" w:eastAsia="Times New Roman" w:hAnsi="Arial" w:cs="Arial"/>
          <w:bCs/>
          <w:sz w:val="24"/>
          <w:szCs w:val="24"/>
          <w:lang w:val="es-MX" w:eastAsia="es-MX"/>
        </w:rPr>
        <w:t xml:space="preserve"> de expediente catastral 32-000-802; y de la 3ª (Tercera) propiedad de </w:t>
      </w:r>
      <w:r w:rsidRPr="00F1309C">
        <w:rPr>
          <w:rFonts w:ascii="Arial" w:hAnsi="Arial" w:cs="Arial"/>
          <w:b/>
          <w:sz w:val="24"/>
          <w:szCs w:val="24"/>
          <w:lang w:val="es-MX"/>
        </w:rPr>
        <w:t>“PERFILES Y MATERIALES ANAHUAC S.A. DE C.V.”</w:t>
      </w:r>
      <w:r w:rsidRPr="00F1309C">
        <w:rPr>
          <w:rFonts w:ascii="Arial" w:eastAsia="Times New Roman" w:hAnsi="Arial" w:cs="Arial"/>
          <w:bCs/>
          <w:sz w:val="24"/>
          <w:szCs w:val="24"/>
          <w:lang w:val="es-MX" w:eastAsia="es-MX"/>
        </w:rPr>
        <w:t xml:space="preserve">, </w:t>
      </w:r>
      <w:r w:rsidRPr="00F1309C">
        <w:rPr>
          <w:rFonts w:ascii="Arial" w:hAnsi="Arial" w:cs="Arial"/>
          <w:sz w:val="24"/>
          <w:szCs w:val="24"/>
          <w:lang w:val="es-MX"/>
        </w:rPr>
        <w:t>con la superficie de 599.17m2, de un total de 7,049.05m2, con número</w:t>
      </w:r>
      <w:r w:rsidRPr="00F1309C">
        <w:rPr>
          <w:rFonts w:ascii="Arial" w:eastAsia="Times New Roman" w:hAnsi="Arial" w:cs="Arial"/>
          <w:bCs/>
          <w:sz w:val="24"/>
          <w:szCs w:val="24"/>
          <w:lang w:val="es-MX" w:eastAsia="es-MX"/>
        </w:rPr>
        <w:t xml:space="preserve"> de expediente catastral 32-000-134</w:t>
      </w:r>
      <w:r w:rsidRPr="00F1309C">
        <w:rPr>
          <w:rFonts w:ascii="Arial" w:hAnsi="Arial" w:cs="Arial"/>
          <w:sz w:val="24"/>
          <w:szCs w:val="24"/>
          <w:lang w:val="es-MX"/>
        </w:rPr>
        <w:t xml:space="preserve">.  </w:t>
      </w:r>
      <w:r w:rsidRPr="00F1309C">
        <w:rPr>
          <w:rFonts w:ascii="Arial" w:hAnsi="Arial" w:cs="Arial"/>
          <w:sz w:val="24"/>
          <w:szCs w:val="24"/>
          <w:shd w:val="clear" w:color="auto" w:fill="FFFFFF"/>
          <w:lang w:val="es-MX"/>
        </w:rPr>
        <w:t xml:space="preserve"> </w:t>
      </w:r>
    </w:p>
    <w:p w:rsidR="00F1309C" w:rsidRPr="00F1309C" w:rsidRDefault="00F1309C" w:rsidP="00F1309C">
      <w:pPr>
        <w:spacing w:after="0"/>
        <w:jc w:val="both"/>
        <w:rPr>
          <w:rFonts w:ascii="Arial" w:hAnsi="Arial" w:cs="Arial"/>
          <w:sz w:val="24"/>
          <w:szCs w:val="24"/>
          <w:lang w:val="es-MX"/>
        </w:rPr>
      </w:pP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SEGUNDO.</w:t>
      </w:r>
      <w:r w:rsidRPr="00F1309C">
        <w:rPr>
          <w:rFonts w:ascii="Arial" w:hAnsi="Arial" w:cs="Arial"/>
          <w:sz w:val="24"/>
          <w:szCs w:val="24"/>
          <w:lang w:val="es-MX"/>
        </w:rPr>
        <w:t xml:space="preserve"> En fecha 22 de febrero del año en curso, con el objeto de llegar a un acuerdo para la solución del conflicto relacionado con la afectación de los inmuebles mencionado en el párrafo anterior, se reunieron en las oficinas de la Secretaria de Obras Públicas, de este Municipio, el señor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por su propio derecho como propietario de un inmueble y en representación de</w:t>
      </w:r>
      <w:r w:rsidRPr="00F1309C">
        <w:rPr>
          <w:rFonts w:ascii="Arial" w:hAnsi="Arial" w:cs="Arial"/>
          <w:b/>
          <w:sz w:val="24"/>
          <w:szCs w:val="24"/>
          <w:lang w:val="es-MX"/>
        </w:rPr>
        <w:t xml:space="preserve"> “PERFILES Y MATERIALES ANAHUAC S.A. DE C.V.”, </w:t>
      </w:r>
      <w:r w:rsidRPr="00F1309C">
        <w:rPr>
          <w:rFonts w:ascii="Arial" w:hAnsi="Arial" w:cs="Arial"/>
          <w:sz w:val="24"/>
          <w:szCs w:val="24"/>
          <w:lang w:val="es-MX"/>
        </w:rPr>
        <w:t xml:space="preserve">así mismo, en representación de </w:t>
      </w:r>
      <w:r w:rsidRPr="00F1309C">
        <w:rPr>
          <w:rFonts w:ascii="Arial" w:eastAsia="Times New Roman" w:hAnsi="Arial" w:cs="Arial"/>
          <w:bCs/>
          <w:sz w:val="24"/>
          <w:szCs w:val="24"/>
          <w:lang w:val="es-MX" w:eastAsia="es-MX"/>
        </w:rPr>
        <w:t>los señores</w:t>
      </w:r>
      <w:r w:rsidRPr="00F1309C">
        <w:rPr>
          <w:rFonts w:ascii="Arial" w:eastAsia="Times New Roman" w:hAnsi="Arial" w:cs="Arial"/>
          <w:b/>
          <w:bCs/>
          <w:sz w:val="24"/>
          <w:szCs w:val="24"/>
          <w:lang w:val="es-MX" w:eastAsia="es-MX"/>
        </w:rPr>
        <w:t xml:space="preserve"> ARTURO CANTÚ RAMÓN, OSCAR SANTANA CANTÚ RAMÓN, MARÍA ISABEL CANTÚ RAMÓN Y EDUARDO CANTÚ RAMÓN,</w:t>
      </w:r>
      <w:r w:rsidRPr="00F1309C">
        <w:rPr>
          <w:rFonts w:ascii="Arial" w:eastAsia="Times New Roman" w:hAnsi="Arial" w:cs="Arial"/>
          <w:bCs/>
          <w:sz w:val="24"/>
          <w:szCs w:val="24"/>
          <w:lang w:val="es-MX" w:eastAsia="es-MX"/>
        </w:rPr>
        <w:t xml:space="preserve"> el carácter de únicos y universales herederos</w:t>
      </w:r>
      <w:r w:rsidRPr="00F1309C">
        <w:rPr>
          <w:rFonts w:ascii="Arial" w:hAnsi="Arial" w:cs="Arial"/>
          <w:sz w:val="24"/>
          <w:szCs w:val="24"/>
          <w:lang w:val="es-MX"/>
        </w:rPr>
        <w:t xml:space="preserve"> del señor </w:t>
      </w:r>
      <w:r w:rsidRPr="00F1309C">
        <w:rPr>
          <w:rFonts w:ascii="Arial" w:eastAsia="Times New Roman" w:hAnsi="Arial" w:cs="Arial"/>
          <w:b/>
          <w:bCs/>
          <w:sz w:val="24"/>
          <w:szCs w:val="24"/>
          <w:lang w:val="es-MX" w:eastAsia="es-MX"/>
        </w:rPr>
        <w:t>ARTURO CANTÚ CANTÚ,</w:t>
      </w:r>
      <w:r w:rsidRPr="00F1309C">
        <w:rPr>
          <w:rFonts w:ascii="Arial" w:hAnsi="Arial" w:cs="Arial"/>
          <w:sz w:val="24"/>
          <w:szCs w:val="24"/>
          <w:lang w:val="es-MX"/>
        </w:rPr>
        <w:t xml:space="preserve"> llegándose al acuerdo en dicha reunión, de realizar el procedimiento administrativo lo más pronto posible para otorgar a los señores, mediante </w:t>
      </w:r>
      <w:r w:rsidRPr="00F1309C">
        <w:rPr>
          <w:rFonts w:ascii="Arial" w:hAnsi="Arial" w:cs="Arial"/>
          <w:b/>
          <w:sz w:val="24"/>
          <w:szCs w:val="24"/>
          <w:lang w:val="es-MX"/>
        </w:rPr>
        <w:t>CONTRATO DE PERMUTA</w:t>
      </w:r>
      <w:r w:rsidRPr="00F1309C">
        <w:rPr>
          <w:rFonts w:ascii="Arial" w:hAnsi="Arial" w:cs="Arial"/>
          <w:sz w:val="24"/>
          <w:szCs w:val="24"/>
          <w:lang w:val="es-MX"/>
        </w:rPr>
        <w:t xml:space="preserve"> por la superficie mencionada en el párrafo anterior, una superficie de 6,611.608m2 ubicada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 xml:space="preserve"> y por su parte los señores se comprometen a realizar la subdivisión y fusión de los predios de su propiedad considerados a permutar hasta dar a conformar la superficie de 6,611.60m2.</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 xml:space="preserve">TERCERO. </w:t>
      </w:r>
      <w:r w:rsidRPr="00F1309C">
        <w:rPr>
          <w:rFonts w:ascii="Arial" w:hAnsi="Arial" w:cs="Arial"/>
          <w:sz w:val="24"/>
          <w:szCs w:val="24"/>
          <w:lang w:val="es-MX"/>
        </w:rPr>
        <w:t xml:space="preserve">Que respecto a la afectación del terreno propiedad del señor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y de los 2 (dos) propiedades de</w:t>
      </w:r>
      <w:r w:rsidRPr="00F1309C">
        <w:rPr>
          <w:rFonts w:ascii="Arial" w:hAnsi="Arial" w:cs="Arial"/>
          <w:b/>
          <w:sz w:val="24"/>
          <w:szCs w:val="24"/>
          <w:lang w:val="es-MX"/>
        </w:rPr>
        <w:t xml:space="preserve"> “PERFILES Y MATERIALES ANAHUAC S.A. DE C.V</w:t>
      </w:r>
      <w:r w:rsidRPr="00F1309C">
        <w:rPr>
          <w:rFonts w:ascii="Arial" w:hAnsi="Arial" w:cs="Arial"/>
          <w:sz w:val="24"/>
          <w:szCs w:val="24"/>
          <w:lang w:val="es-MX"/>
        </w:rPr>
        <w:t>.”, comparece como representante legal de la citada empresa;</w:t>
      </w:r>
      <w:r w:rsidRPr="00F1309C">
        <w:rPr>
          <w:rFonts w:ascii="Arial" w:hAnsi="Arial" w:cs="Arial"/>
          <w:b/>
          <w:sz w:val="24"/>
          <w:szCs w:val="24"/>
          <w:lang w:val="es-MX"/>
        </w:rPr>
        <w:t xml:space="preserve"> </w:t>
      </w:r>
      <w:r w:rsidRPr="00F1309C">
        <w:rPr>
          <w:rFonts w:ascii="Arial" w:hAnsi="Arial" w:cs="Arial"/>
          <w:sz w:val="24"/>
          <w:szCs w:val="24"/>
          <w:lang w:val="es-MX"/>
        </w:rPr>
        <w:t xml:space="preserve">consistente en 6,611.60m2, se realizaron los respectivos avalúos suscritos por la Perito Valuador, Arq. Martha del S. Martínez Rodríguez con cedula profesional 7699870, resultando por las afectaciones antes descritas, </w:t>
      </w:r>
      <w:r w:rsidRPr="00F1309C">
        <w:rPr>
          <w:rFonts w:ascii="Arial" w:hAnsi="Arial" w:cs="Arial"/>
          <w:sz w:val="24"/>
          <w:szCs w:val="24"/>
          <w:lang w:val="es-MX"/>
        </w:rPr>
        <w:lastRenderedPageBreak/>
        <w:t>la cantidad de $19’064,800 (Diez y nueve millones sesenta y cuat</w:t>
      </w:r>
      <w:r w:rsidR="00A00AAB">
        <w:rPr>
          <w:rFonts w:ascii="Arial" w:hAnsi="Arial" w:cs="Arial"/>
          <w:sz w:val="24"/>
          <w:szCs w:val="24"/>
          <w:lang w:val="es-MX"/>
        </w:rPr>
        <w:t>ro mil ochocientos 00/100 m.n.)</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 xml:space="preserve">CUARTO. </w:t>
      </w:r>
      <w:r w:rsidRPr="00F1309C">
        <w:rPr>
          <w:rFonts w:ascii="Arial" w:hAnsi="Arial" w:cs="Arial"/>
          <w:sz w:val="24"/>
          <w:szCs w:val="24"/>
          <w:lang w:val="es-MX"/>
        </w:rPr>
        <w:t xml:space="preserve">Así mismo y a través de la Arq. Martha del S. Martínez Rodríguez con cedula profesional 7699870, se realizó el avalúo respecto de un bien del dominio público municipal, de esta Ciudad, con una superficie de 6,611.608m2 ubicada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 xml:space="preserve">, obteniendo un valor comercial de $19’108,000.00 (Diez y nueve millones ciento y ocho mil pesos 00/100 m.n.) </w:t>
      </w:r>
    </w:p>
    <w:p w:rsidR="00F1309C" w:rsidRPr="00F1309C" w:rsidRDefault="00F1309C" w:rsidP="00F1309C">
      <w:pPr>
        <w:spacing w:after="0"/>
        <w:jc w:val="both"/>
        <w:rPr>
          <w:rFonts w:ascii="Arial" w:hAnsi="Arial" w:cs="Arial"/>
          <w:b/>
          <w:sz w:val="24"/>
          <w:szCs w:val="24"/>
          <w:lang w:val="es-MX"/>
        </w:rPr>
      </w:pPr>
    </w:p>
    <w:p w:rsidR="00F1309C" w:rsidRPr="00F1309C" w:rsidRDefault="00F1309C" w:rsidP="00F1309C">
      <w:pPr>
        <w:spacing w:after="0"/>
        <w:jc w:val="both"/>
        <w:rPr>
          <w:rFonts w:ascii="Arial" w:hAnsi="Arial" w:cs="Arial"/>
          <w:sz w:val="24"/>
          <w:szCs w:val="24"/>
          <w:lang w:val="es-MX"/>
        </w:rPr>
      </w:pPr>
      <w:r w:rsidRPr="00F1309C">
        <w:rPr>
          <w:rFonts w:ascii="Arial" w:hAnsi="Arial" w:cs="Arial"/>
          <w:b/>
          <w:sz w:val="24"/>
          <w:szCs w:val="24"/>
          <w:lang w:val="es-MX"/>
        </w:rPr>
        <w:t>QUINTO.</w:t>
      </w:r>
      <w:r w:rsidRPr="00F1309C">
        <w:rPr>
          <w:rFonts w:ascii="Arial" w:hAnsi="Arial" w:cs="Arial"/>
          <w:sz w:val="24"/>
          <w:szCs w:val="24"/>
          <w:lang w:val="es-MX"/>
        </w:rPr>
        <w:t xml:space="preserve"> Las propiedades a las cuales se hacen referencia en los párrafos anteriores se acreditan como a continuación se describe: </w:t>
      </w:r>
      <w:r w:rsidRPr="00F1309C">
        <w:rPr>
          <w:rFonts w:ascii="Arial" w:hAnsi="Arial" w:cs="Arial"/>
          <w:b/>
          <w:sz w:val="24"/>
          <w:szCs w:val="24"/>
          <w:lang w:val="es-MX"/>
        </w:rPr>
        <w:t>a)</w:t>
      </w:r>
      <w:r w:rsidRPr="00F1309C">
        <w:rPr>
          <w:rFonts w:ascii="Arial" w:hAnsi="Arial" w:cs="Arial"/>
          <w:sz w:val="24"/>
          <w:szCs w:val="24"/>
          <w:lang w:val="es-MX"/>
        </w:rPr>
        <w:t xml:space="preserve"> Área Municipal de 6,611.60 metros cuadrados, se acredita mediante </w:t>
      </w:r>
      <w:r w:rsidRPr="00F1309C">
        <w:rPr>
          <w:rFonts w:ascii="Arial" w:eastAsia="Times New Roman" w:hAnsi="Arial" w:cs="Arial"/>
          <w:bCs/>
          <w:sz w:val="24"/>
          <w:szCs w:val="24"/>
          <w:lang w:val="es-MX" w:eastAsia="es-MX"/>
        </w:rPr>
        <w:t>bajo escritura pública con el número</w:t>
      </w:r>
      <w:r w:rsidRPr="00F1309C">
        <w:rPr>
          <w:rFonts w:ascii="Arial" w:eastAsia="Times New Roman" w:hAnsi="Arial" w:cs="Arial"/>
          <w:b/>
          <w:bCs/>
          <w:sz w:val="24"/>
          <w:szCs w:val="24"/>
          <w:lang w:val="es-MX" w:eastAsia="es-MX"/>
        </w:rPr>
        <w:t xml:space="preserve"> 1037</w:t>
      </w:r>
      <w:r w:rsidRPr="00F1309C">
        <w:rPr>
          <w:rFonts w:ascii="Arial" w:eastAsia="Times New Roman" w:hAnsi="Arial" w:cs="Arial"/>
          <w:bCs/>
          <w:sz w:val="24"/>
          <w:szCs w:val="24"/>
          <w:lang w:val="es-MX" w:eastAsia="es-MX"/>
        </w:rPr>
        <w:t>, Volumen 74, Libro 22, sección propiedad, Unidad Escobedo, con fecha 4 de</w:t>
      </w:r>
      <w:r w:rsidRPr="00F1309C">
        <w:rPr>
          <w:rFonts w:ascii="Arial" w:eastAsia="Times New Roman" w:hAnsi="Arial" w:cs="Arial"/>
          <w:b/>
          <w:bCs/>
          <w:sz w:val="24"/>
          <w:szCs w:val="24"/>
          <w:lang w:val="es-MX" w:eastAsia="es-MX"/>
        </w:rPr>
        <w:t xml:space="preserve"> julio </w:t>
      </w:r>
      <w:r w:rsidRPr="00F1309C">
        <w:rPr>
          <w:rFonts w:ascii="Arial" w:eastAsia="Times New Roman" w:hAnsi="Arial" w:cs="Arial"/>
          <w:bCs/>
          <w:sz w:val="24"/>
          <w:szCs w:val="24"/>
          <w:lang w:val="es-MX" w:eastAsia="es-MX"/>
        </w:rPr>
        <w:t>del 2004 Monterrey, Nuevo León, identificado con el expediente catastral</w:t>
      </w:r>
      <w:r w:rsidRPr="00F1309C">
        <w:rPr>
          <w:rFonts w:ascii="Arial" w:eastAsia="Times New Roman" w:hAnsi="Arial" w:cs="Arial"/>
          <w:b/>
          <w:bCs/>
          <w:sz w:val="24"/>
          <w:szCs w:val="24"/>
          <w:lang w:val="es-MX" w:eastAsia="es-MX"/>
        </w:rPr>
        <w:t xml:space="preserve"> 22 003 007, el lote 7 AREA MUNICIPAL</w:t>
      </w:r>
      <w:r w:rsidRPr="00F1309C">
        <w:rPr>
          <w:rFonts w:ascii="Arial" w:eastAsia="Times New Roman" w:hAnsi="Arial" w:cs="Arial"/>
          <w:bCs/>
          <w:sz w:val="24"/>
          <w:szCs w:val="24"/>
          <w:lang w:val="es-MX" w:eastAsia="es-MX"/>
        </w:rPr>
        <w:t xml:space="preserve">, con una superficie total de </w:t>
      </w:r>
      <w:r w:rsidRPr="00F1309C">
        <w:rPr>
          <w:rFonts w:ascii="Arial" w:eastAsia="Times New Roman" w:hAnsi="Arial" w:cs="Arial"/>
          <w:b/>
          <w:bCs/>
          <w:sz w:val="24"/>
          <w:szCs w:val="24"/>
          <w:lang w:val="es-MX" w:eastAsia="es-MX"/>
        </w:rPr>
        <w:t>6,611.608</w:t>
      </w:r>
      <w:r w:rsidRPr="00F1309C">
        <w:rPr>
          <w:rFonts w:ascii="Arial" w:eastAsia="Times New Roman" w:hAnsi="Arial" w:cs="Arial"/>
          <w:bCs/>
          <w:sz w:val="24"/>
          <w:szCs w:val="24"/>
          <w:lang w:val="es-MX" w:eastAsia="es-MX"/>
        </w:rPr>
        <w:t xml:space="preserve"> </w:t>
      </w:r>
      <w:r w:rsidRPr="00F1309C">
        <w:rPr>
          <w:rFonts w:ascii="Arial" w:eastAsia="Times New Roman" w:hAnsi="Arial" w:cs="Arial"/>
          <w:b/>
          <w:bCs/>
          <w:sz w:val="24"/>
          <w:szCs w:val="24"/>
          <w:lang w:val="es-MX" w:eastAsia="es-MX"/>
        </w:rPr>
        <w:t>m2</w:t>
      </w:r>
      <w:r w:rsidRPr="00F1309C">
        <w:rPr>
          <w:rFonts w:ascii="Arial" w:hAnsi="Arial" w:cs="Arial"/>
          <w:sz w:val="24"/>
          <w:szCs w:val="24"/>
          <w:lang w:val="es-MX"/>
        </w:rPr>
        <w:t xml:space="preserve">, el cual forma parte integral el plano aprobado por la Dirección de Urbanismo y Planificación del Estado, en fecha 23 de agosto de 2016; </w:t>
      </w:r>
      <w:r w:rsidRPr="00F1309C">
        <w:rPr>
          <w:rFonts w:ascii="Arial" w:hAnsi="Arial" w:cs="Arial"/>
          <w:b/>
          <w:sz w:val="24"/>
          <w:szCs w:val="24"/>
          <w:lang w:val="es-MX"/>
        </w:rPr>
        <w:t>b)</w:t>
      </w:r>
      <w:r w:rsidRPr="00F1309C">
        <w:rPr>
          <w:rFonts w:ascii="Arial" w:hAnsi="Arial" w:cs="Arial"/>
          <w:sz w:val="24"/>
          <w:szCs w:val="24"/>
          <w:lang w:val="es-MX"/>
        </w:rPr>
        <w:t xml:space="preserve"> El predio de la empresa </w:t>
      </w:r>
      <w:r w:rsidRPr="00F1309C">
        <w:rPr>
          <w:rFonts w:ascii="Arial" w:hAnsi="Arial" w:cs="Arial"/>
          <w:b/>
          <w:sz w:val="24"/>
          <w:szCs w:val="24"/>
          <w:lang w:val="es-MX"/>
        </w:rPr>
        <w:t xml:space="preserve">“PERFILES Y MATERIALES ANAHUAC S.A. DE C.V.”,  </w:t>
      </w:r>
      <w:r w:rsidRPr="00F1309C">
        <w:rPr>
          <w:rFonts w:ascii="Arial" w:hAnsi="Arial" w:cs="Arial"/>
          <w:sz w:val="24"/>
          <w:szCs w:val="24"/>
          <w:lang w:val="es-MX"/>
        </w:rPr>
        <w:t>con una superficie de</w:t>
      </w:r>
      <w:r w:rsidRPr="00F1309C">
        <w:rPr>
          <w:rFonts w:ascii="Arial" w:hAnsi="Arial" w:cs="Arial"/>
          <w:b/>
          <w:sz w:val="24"/>
          <w:szCs w:val="24"/>
          <w:lang w:val="es-MX"/>
        </w:rPr>
        <w:t xml:space="preserve"> </w:t>
      </w:r>
      <w:r w:rsidRPr="00F1309C">
        <w:rPr>
          <w:rFonts w:ascii="Arial" w:hAnsi="Arial" w:cs="Arial"/>
          <w:sz w:val="24"/>
          <w:szCs w:val="24"/>
          <w:lang w:val="es-MX"/>
        </w:rPr>
        <w:t xml:space="preserve">3,612.11m2, de un total de 17,661.93m2, localizado en la calle camino a Monterrey S/N, Colonia Cabecera Municipal entre las calles de Guadalupe Victoria y Raúl Caballero, identificado con el número de expediente catastral </w:t>
      </w:r>
      <w:r w:rsidRPr="00F1309C">
        <w:rPr>
          <w:rFonts w:ascii="Arial" w:eastAsia="Times New Roman" w:hAnsi="Arial" w:cs="Arial"/>
          <w:bCs/>
          <w:sz w:val="24"/>
          <w:szCs w:val="24"/>
          <w:lang w:val="es-MX" w:eastAsia="es-MX"/>
        </w:rPr>
        <w:t xml:space="preserve">32 000 132, </w:t>
      </w:r>
      <w:r w:rsidRPr="00F1309C">
        <w:rPr>
          <w:rFonts w:ascii="Arial" w:hAnsi="Arial" w:cs="Arial"/>
          <w:sz w:val="24"/>
          <w:szCs w:val="24"/>
          <w:lang w:val="es-MX"/>
        </w:rPr>
        <w:t xml:space="preserve">inscrito en el Registro Público de la Propiedad y del Comercio bajo el número </w:t>
      </w:r>
      <w:r w:rsidRPr="00F1309C">
        <w:rPr>
          <w:rFonts w:ascii="Arial" w:eastAsia="Times New Roman" w:hAnsi="Arial" w:cs="Arial"/>
          <w:bCs/>
          <w:sz w:val="24"/>
          <w:szCs w:val="24"/>
          <w:lang w:val="es-MX" w:eastAsia="es-MX"/>
        </w:rPr>
        <w:t>173, Volumen 113, Libro 7, sección propiedad, Unidad Escobedo, de fecha 30 de enero del 2017</w:t>
      </w:r>
      <w:r w:rsidRPr="00F1309C">
        <w:rPr>
          <w:rFonts w:ascii="Arial" w:hAnsi="Arial" w:cs="Arial"/>
          <w:sz w:val="24"/>
          <w:szCs w:val="24"/>
          <w:lang w:val="es-MX"/>
        </w:rPr>
        <w:t xml:space="preserve">; </w:t>
      </w:r>
      <w:r w:rsidRPr="00F1309C">
        <w:rPr>
          <w:rFonts w:ascii="Arial" w:hAnsi="Arial" w:cs="Arial"/>
          <w:b/>
          <w:sz w:val="24"/>
          <w:szCs w:val="24"/>
          <w:lang w:val="es-MX"/>
        </w:rPr>
        <w:t>c)</w:t>
      </w:r>
      <w:r w:rsidRPr="00F1309C">
        <w:rPr>
          <w:rFonts w:ascii="Arial" w:hAnsi="Arial" w:cs="Arial"/>
          <w:sz w:val="24"/>
          <w:szCs w:val="24"/>
          <w:lang w:val="es-MX"/>
        </w:rPr>
        <w:t xml:space="preserve">  El predio propiedad de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 xml:space="preserve">con una superficie de 2,400.32m2, de un total de 10,664.17m2, localizado en la calle camino a Monterrey S/N, Colonia Cabecera Municipal entre las calles de Guadalupe Victoria y Raúl Caballero, identificado con el número de expediente catastral </w:t>
      </w:r>
      <w:r w:rsidRPr="00F1309C">
        <w:rPr>
          <w:rFonts w:ascii="Arial" w:eastAsia="Times New Roman" w:hAnsi="Arial" w:cs="Arial"/>
          <w:bCs/>
          <w:sz w:val="24"/>
          <w:szCs w:val="24"/>
          <w:lang w:val="es-MX" w:eastAsia="es-MX"/>
        </w:rPr>
        <w:t xml:space="preserve">32-000-802, mediante escritura pública número </w:t>
      </w:r>
      <w:r w:rsidRPr="00F1309C">
        <w:rPr>
          <w:rFonts w:ascii="Arial" w:eastAsia="Times New Roman" w:hAnsi="Arial" w:cs="Arial"/>
          <w:b/>
          <w:bCs/>
          <w:sz w:val="24"/>
          <w:szCs w:val="24"/>
          <w:lang w:val="es-MX" w:eastAsia="es-MX"/>
        </w:rPr>
        <w:t>30,688</w:t>
      </w:r>
      <w:r w:rsidRPr="00F1309C">
        <w:rPr>
          <w:rFonts w:ascii="Arial" w:eastAsia="Times New Roman" w:hAnsi="Arial" w:cs="Arial"/>
          <w:bCs/>
          <w:sz w:val="24"/>
          <w:szCs w:val="24"/>
          <w:lang w:val="es-MX" w:eastAsia="es-MX"/>
        </w:rPr>
        <w:t xml:space="preserve"> en San Nicolás de los Garza, Nuevo León Estados Unidos Mexicanos, a los 21 días del mes de agosto de 2019 (dos mil diecinueve), ante la fe del Licenciado Homero Antonio Cantú Ochoa, quién es titular de la Notaria Publica número 71, con domicilio en San Nicolás de los Garza, Nuevo León y ejercicio en el primer Distrito Registral en el Estado</w:t>
      </w:r>
      <w:r w:rsidRPr="00F1309C">
        <w:rPr>
          <w:rFonts w:ascii="Arial" w:hAnsi="Arial" w:cs="Arial"/>
          <w:sz w:val="24"/>
          <w:szCs w:val="24"/>
          <w:lang w:val="es-MX"/>
        </w:rPr>
        <w:t xml:space="preserve">; </w:t>
      </w:r>
      <w:r w:rsidRPr="00F1309C">
        <w:rPr>
          <w:rFonts w:ascii="Arial" w:hAnsi="Arial" w:cs="Arial"/>
          <w:b/>
          <w:sz w:val="24"/>
          <w:szCs w:val="24"/>
          <w:lang w:val="es-MX"/>
        </w:rPr>
        <w:t>d)</w:t>
      </w:r>
      <w:r w:rsidRPr="00F1309C">
        <w:rPr>
          <w:rFonts w:ascii="Arial" w:hAnsi="Arial" w:cs="Arial"/>
          <w:sz w:val="24"/>
          <w:szCs w:val="24"/>
          <w:lang w:val="es-MX"/>
        </w:rPr>
        <w:t xml:space="preserve"> El predio propiedad de </w:t>
      </w:r>
      <w:r w:rsidRPr="00F1309C">
        <w:rPr>
          <w:rFonts w:ascii="Arial" w:hAnsi="Arial" w:cs="Arial"/>
          <w:b/>
          <w:sz w:val="24"/>
          <w:szCs w:val="24"/>
          <w:lang w:val="es-MX"/>
        </w:rPr>
        <w:t>“PERFILES Y MATERIALES ANAHUAC S.A. DE C.V.”</w:t>
      </w:r>
      <w:r w:rsidRPr="00F1309C">
        <w:rPr>
          <w:rFonts w:ascii="Arial" w:eastAsia="Times New Roman" w:hAnsi="Arial" w:cs="Arial"/>
          <w:bCs/>
          <w:sz w:val="24"/>
          <w:szCs w:val="24"/>
          <w:lang w:val="es-MX" w:eastAsia="es-MX"/>
        </w:rPr>
        <w:t xml:space="preserve">, con una superficie de </w:t>
      </w:r>
      <w:r w:rsidRPr="00F1309C">
        <w:rPr>
          <w:rFonts w:ascii="Arial" w:hAnsi="Arial" w:cs="Arial"/>
          <w:sz w:val="24"/>
          <w:szCs w:val="24"/>
          <w:lang w:val="es-MX"/>
        </w:rPr>
        <w:t xml:space="preserve">599.17m2, de un total de 7,049.05m2, localizado en la calle camino a Monterrey S/N, Colonia Cabecera Municipal entre las calles de Guadalupe Victoria y Raúl Caballero, identificado con el número de expediente catastral </w:t>
      </w:r>
      <w:r w:rsidRPr="00F1309C">
        <w:rPr>
          <w:rFonts w:ascii="Arial" w:eastAsia="Times New Roman" w:hAnsi="Arial" w:cs="Arial"/>
          <w:bCs/>
          <w:sz w:val="24"/>
          <w:szCs w:val="24"/>
          <w:lang w:val="es-MX" w:eastAsia="es-MX"/>
        </w:rPr>
        <w:t xml:space="preserve">32-000-134, </w:t>
      </w:r>
      <w:r w:rsidRPr="00F1309C">
        <w:rPr>
          <w:rFonts w:ascii="Arial" w:hAnsi="Arial" w:cs="Arial"/>
          <w:sz w:val="24"/>
          <w:szCs w:val="24"/>
          <w:lang w:val="es-MX"/>
        </w:rPr>
        <w:t>inscrito en el Registro Público de la Propiedad y del Comercio bajo el número de escritura pública 30,228</w:t>
      </w:r>
      <w:r w:rsidRPr="00F1309C">
        <w:rPr>
          <w:rFonts w:ascii="Arial" w:eastAsia="Times New Roman" w:hAnsi="Arial" w:cs="Arial"/>
          <w:bCs/>
          <w:sz w:val="24"/>
          <w:szCs w:val="24"/>
          <w:lang w:val="es-MX" w:eastAsia="es-MX"/>
        </w:rPr>
        <w:t>, de fecha 9 de abril de 2019 levantada ante la fe del notario público número 71 Licenciado Homero Cantú Ochoa con ejercicio del Primer Distrito Registral del Estado, registrada bajo el número 2218, volumen 143, libro 89, sección, resolución y convenios diversos Unidad Monterrey</w:t>
      </w:r>
      <w:r w:rsidRPr="00F1309C">
        <w:rPr>
          <w:rFonts w:ascii="Arial" w:hAnsi="Arial" w:cs="Arial"/>
          <w:sz w:val="24"/>
          <w:szCs w:val="24"/>
          <w:lang w:val="es-MX"/>
        </w:rPr>
        <w:t xml:space="preserve">; acreditándose mediante las escrituras privadas. </w:t>
      </w:r>
    </w:p>
    <w:p w:rsidR="00F1309C" w:rsidRPr="00F1309C" w:rsidRDefault="00F1309C" w:rsidP="00F1309C">
      <w:pPr>
        <w:spacing w:after="0"/>
        <w:jc w:val="both"/>
        <w:rPr>
          <w:rFonts w:ascii="Arial" w:hAnsi="Arial" w:cs="Arial"/>
          <w:b/>
          <w:sz w:val="24"/>
          <w:szCs w:val="24"/>
          <w:lang w:val="es-MX"/>
        </w:rPr>
      </w:pPr>
    </w:p>
    <w:p w:rsidR="00F1309C" w:rsidRPr="00F1309C" w:rsidRDefault="00F1309C" w:rsidP="00F1309C">
      <w:pPr>
        <w:spacing w:after="0"/>
        <w:jc w:val="both"/>
        <w:rPr>
          <w:rFonts w:ascii="Arial" w:hAnsi="Arial" w:cs="Arial"/>
          <w:sz w:val="24"/>
          <w:szCs w:val="24"/>
          <w:lang w:val="es-MX"/>
        </w:rPr>
      </w:pPr>
      <w:r w:rsidRPr="00F1309C">
        <w:rPr>
          <w:rFonts w:ascii="Arial" w:hAnsi="Arial" w:cs="Arial"/>
          <w:b/>
          <w:sz w:val="24"/>
          <w:szCs w:val="24"/>
          <w:lang w:val="es-MX"/>
        </w:rPr>
        <w:lastRenderedPageBreak/>
        <w:t>SEXTO.</w:t>
      </w:r>
      <w:r w:rsidRPr="00F1309C">
        <w:rPr>
          <w:rFonts w:ascii="Arial" w:hAnsi="Arial" w:cs="Arial"/>
          <w:sz w:val="24"/>
          <w:szCs w:val="24"/>
          <w:lang w:val="es-MX"/>
        </w:rPr>
        <w:t xml:space="preserve"> A fin de sustentar el presente Dictamen, se solicitó la opinión a la Secretaría de Desarrollo Urbano, para que informará si la ubicación del predio que se ofrece para el trámite de permuta, es de utilidad para el Municipio, lo anterior en razón al proyecto de la construcción (continuidad) de la Vialidad Fidel Velázquez, entre las calles Guadalupe Victoria y avenida Raúl Caballero en este Municipio; la cual mediante oficio SOP/427/2019 de fecha 5 (cinco) de agosto de 2019, dio respuesta. </w:t>
      </w:r>
    </w:p>
    <w:p w:rsidR="00F1309C" w:rsidRPr="00F1309C" w:rsidRDefault="00F1309C" w:rsidP="00F1309C">
      <w:pPr>
        <w:spacing w:after="0"/>
        <w:jc w:val="both"/>
        <w:rPr>
          <w:rFonts w:ascii="Arial" w:hAnsi="Arial" w:cs="Arial"/>
          <w:b/>
          <w:sz w:val="24"/>
          <w:szCs w:val="24"/>
          <w:lang w:val="es-MX"/>
        </w:rPr>
      </w:pPr>
    </w:p>
    <w:p w:rsidR="00F1309C" w:rsidRPr="00F1309C" w:rsidRDefault="00F1309C" w:rsidP="00F1309C">
      <w:pPr>
        <w:spacing w:after="0"/>
        <w:jc w:val="both"/>
        <w:rPr>
          <w:rFonts w:ascii="Arial" w:hAnsi="Arial" w:cs="Arial"/>
          <w:sz w:val="24"/>
          <w:szCs w:val="24"/>
          <w:lang w:val="es-MX"/>
        </w:rPr>
      </w:pPr>
      <w:r w:rsidRPr="00F1309C">
        <w:rPr>
          <w:rFonts w:ascii="Arial" w:hAnsi="Arial" w:cs="Arial"/>
          <w:b/>
          <w:sz w:val="24"/>
          <w:szCs w:val="24"/>
          <w:lang w:val="es-MX"/>
        </w:rPr>
        <w:t>SEPTIMA.</w:t>
      </w:r>
      <w:r w:rsidRPr="00F1309C">
        <w:rPr>
          <w:rFonts w:ascii="Arial" w:hAnsi="Arial" w:cs="Arial"/>
          <w:sz w:val="24"/>
          <w:szCs w:val="24"/>
          <w:lang w:val="es-MX"/>
        </w:rPr>
        <w:t xml:space="preserve"> Tomando en cuenta la opinión emitida por la Secretaría de Desarrollo Urbano, se solicitaron avalúos respecto a los predios contemplados para el proceso de la Permuta, emitiendo los siguientes valores: 1) Predio ubicado en la calle camino a Monterrey S/N, Colonia Cabecera Municipal entre las calles de Guadalupe Victoria y Raúl Caballero, identificado con el número de expediente catastral </w:t>
      </w:r>
      <w:r w:rsidRPr="00F1309C">
        <w:rPr>
          <w:rFonts w:ascii="Arial" w:eastAsia="Times New Roman" w:hAnsi="Arial" w:cs="Arial"/>
          <w:bCs/>
          <w:sz w:val="24"/>
          <w:szCs w:val="24"/>
          <w:lang w:val="es-MX" w:eastAsia="es-MX"/>
        </w:rPr>
        <w:t>32-000-132</w:t>
      </w:r>
      <w:r w:rsidRPr="00F1309C">
        <w:rPr>
          <w:rFonts w:ascii="Arial" w:hAnsi="Arial" w:cs="Arial"/>
          <w:sz w:val="24"/>
          <w:szCs w:val="24"/>
          <w:lang w:val="es-MX"/>
        </w:rPr>
        <w:t xml:space="preserve">, tiene un valor por metro cuadrado de $2,840.00 (dos mil ochocientos cuarenta pesos 00/100 M.N.), dando un valor comercial de $10´258,400.00 (Diez millones doscientos cincuenta y ocho cuatrocientos pesos 00/100 M.N.); 2) Predio localizado calle camino a Monterrey S/N, Colonia Cabecera Municipal entre las calles de Guadalupe Victoria y Raúl Caballero, predio identificado con el número de expediente catastral </w:t>
      </w:r>
      <w:r w:rsidRPr="00F1309C">
        <w:rPr>
          <w:rFonts w:ascii="Arial" w:eastAsia="Times New Roman" w:hAnsi="Arial" w:cs="Arial"/>
          <w:bCs/>
          <w:sz w:val="24"/>
          <w:szCs w:val="24"/>
          <w:lang w:val="es-MX" w:eastAsia="es-MX"/>
        </w:rPr>
        <w:t>32-000-802</w:t>
      </w:r>
      <w:r w:rsidRPr="00F1309C">
        <w:rPr>
          <w:rFonts w:ascii="Arial" w:hAnsi="Arial" w:cs="Arial"/>
          <w:sz w:val="24"/>
          <w:szCs w:val="24"/>
          <w:lang w:val="es-MX"/>
        </w:rPr>
        <w:t xml:space="preserve">, tiene un valor por metro cuadrado de $2,880.00 (Dos mil ochocientos ochenta pesos 00/100 M.N.), dando un valor comercial de $6’913,000.00 (Seis millones novecientos trece mil pesos 00/100 M.N.); y 3)  Predio localizado calle camino a Monterrey S/N, Colonia Cabecera Municipal entre las calles de Guadalupe Victoria y Raúl Caballero, predio identificado con el número de expediente catastral </w:t>
      </w:r>
      <w:r w:rsidRPr="00F1309C">
        <w:rPr>
          <w:rFonts w:ascii="Arial" w:eastAsia="Times New Roman" w:hAnsi="Arial" w:cs="Arial"/>
          <w:bCs/>
          <w:sz w:val="24"/>
          <w:szCs w:val="24"/>
          <w:lang w:val="es-MX" w:eastAsia="es-MX"/>
        </w:rPr>
        <w:t>32-000-134</w:t>
      </w:r>
      <w:r w:rsidRPr="00F1309C">
        <w:rPr>
          <w:rFonts w:ascii="Arial" w:hAnsi="Arial" w:cs="Arial"/>
          <w:sz w:val="24"/>
          <w:szCs w:val="24"/>
          <w:lang w:val="es-MX"/>
        </w:rPr>
        <w:t>, tiene un valor por metro cuadrado de $3,160.00 (Tres mil ciento sesenta pesos 00/100 M.N.), dando un valor comercial de $1’893,400.00 (Un millón ochocientos noventa y tres cuatrocientos pesos 00/100 M.N.)</w:t>
      </w:r>
    </w:p>
    <w:p w:rsidR="00F1309C" w:rsidRPr="00F1309C" w:rsidRDefault="00F1309C" w:rsidP="00F1309C">
      <w:pPr>
        <w:spacing w:after="0"/>
        <w:jc w:val="both"/>
        <w:rPr>
          <w:rFonts w:ascii="Arial" w:hAnsi="Arial" w:cs="Arial"/>
          <w:b/>
          <w:sz w:val="24"/>
          <w:szCs w:val="24"/>
          <w:lang w:val="es-MX"/>
        </w:rPr>
      </w:pPr>
    </w:p>
    <w:p w:rsidR="00F1309C" w:rsidRPr="00F1309C" w:rsidRDefault="00F1309C" w:rsidP="00F1309C">
      <w:pPr>
        <w:ind w:right="51"/>
        <w:jc w:val="both"/>
        <w:rPr>
          <w:rFonts w:ascii="Arial" w:hAnsi="Arial" w:cs="Arial"/>
          <w:sz w:val="24"/>
          <w:szCs w:val="24"/>
          <w:lang w:val="es-MX"/>
        </w:rPr>
      </w:pPr>
      <w:r w:rsidRPr="00F1309C">
        <w:rPr>
          <w:rFonts w:ascii="Arial" w:hAnsi="Arial" w:cs="Arial"/>
          <w:sz w:val="24"/>
          <w:szCs w:val="24"/>
          <w:lang w:val="es-MX"/>
        </w:rPr>
        <w:t>En</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ra</w:t>
      </w:r>
      <w:r w:rsidRPr="00F1309C">
        <w:rPr>
          <w:rFonts w:ascii="Arial" w:hAnsi="Arial" w:cs="Arial"/>
          <w:spacing w:val="1"/>
          <w:sz w:val="24"/>
          <w:szCs w:val="24"/>
          <w:lang w:val="es-MX"/>
        </w:rPr>
        <w:t>z</w:t>
      </w:r>
      <w:r w:rsidRPr="00F1309C">
        <w:rPr>
          <w:rFonts w:ascii="Arial" w:hAnsi="Arial" w:cs="Arial"/>
          <w:sz w:val="24"/>
          <w:szCs w:val="24"/>
          <w:lang w:val="es-MX"/>
        </w:rPr>
        <w:t>ón</w:t>
      </w:r>
      <w:r w:rsidRPr="00F1309C">
        <w:rPr>
          <w:rFonts w:ascii="Arial" w:hAnsi="Arial" w:cs="Arial"/>
          <w:spacing w:val="5"/>
          <w:sz w:val="24"/>
          <w:szCs w:val="24"/>
          <w:lang w:val="es-MX"/>
        </w:rPr>
        <w:t xml:space="preserve"> </w:t>
      </w:r>
      <w:r w:rsidRPr="00F1309C">
        <w:rPr>
          <w:rFonts w:ascii="Arial" w:hAnsi="Arial" w:cs="Arial"/>
          <w:sz w:val="24"/>
          <w:szCs w:val="24"/>
          <w:lang w:val="es-MX"/>
        </w:rPr>
        <w:t>de</w:t>
      </w:r>
      <w:r w:rsidRPr="00F1309C">
        <w:rPr>
          <w:rFonts w:ascii="Arial" w:hAnsi="Arial" w:cs="Arial"/>
          <w:spacing w:val="4"/>
          <w:sz w:val="24"/>
          <w:szCs w:val="24"/>
          <w:lang w:val="es-MX"/>
        </w:rPr>
        <w:t xml:space="preserve"> </w:t>
      </w:r>
      <w:r w:rsidRPr="00F1309C">
        <w:rPr>
          <w:rFonts w:ascii="Arial" w:hAnsi="Arial" w:cs="Arial"/>
          <w:sz w:val="24"/>
          <w:szCs w:val="24"/>
          <w:lang w:val="es-MX"/>
        </w:rPr>
        <w:t>lo</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a</w:t>
      </w:r>
      <w:r w:rsidRPr="00F1309C">
        <w:rPr>
          <w:rFonts w:ascii="Arial" w:hAnsi="Arial" w:cs="Arial"/>
          <w:sz w:val="24"/>
          <w:szCs w:val="24"/>
          <w:lang w:val="es-MX"/>
        </w:rPr>
        <w:t>nt</w:t>
      </w:r>
      <w:r w:rsidRPr="00F1309C">
        <w:rPr>
          <w:rFonts w:ascii="Arial" w:hAnsi="Arial" w:cs="Arial"/>
          <w:spacing w:val="-1"/>
          <w:sz w:val="24"/>
          <w:szCs w:val="24"/>
          <w:lang w:val="es-MX"/>
        </w:rPr>
        <w:t>er</w:t>
      </w:r>
      <w:r w:rsidRPr="00F1309C">
        <w:rPr>
          <w:rFonts w:ascii="Arial" w:hAnsi="Arial" w:cs="Arial"/>
          <w:sz w:val="24"/>
          <w:szCs w:val="24"/>
          <w:lang w:val="es-MX"/>
        </w:rPr>
        <w:t>io</w:t>
      </w:r>
      <w:r w:rsidRPr="00F1309C">
        <w:rPr>
          <w:rFonts w:ascii="Arial" w:hAnsi="Arial" w:cs="Arial"/>
          <w:spacing w:val="-1"/>
          <w:sz w:val="24"/>
          <w:szCs w:val="24"/>
          <w:lang w:val="es-MX"/>
        </w:rPr>
        <w:t>r</w:t>
      </w:r>
      <w:r w:rsidRPr="00F1309C">
        <w:rPr>
          <w:rFonts w:ascii="Arial" w:hAnsi="Arial" w:cs="Arial"/>
          <w:sz w:val="24"/>
          <w:szCs w:val="24"/>
          <w:lang w:val="es-MX"/>
        </w:rPr>
        <w:t>,</w:t>
      </w:r>
      <w:r w:rsidRPr="00F1309C">
        <w:rPr>
          <w:rFonts w:ascii="Arial" w:hAnsi="Arial" w:cs="Arial"/>
          <w:spacing w:val="7"/>
          <w:sz w:val="24"/>
          <w:szCs w:val="24"/>
          <w:lang w:val="es-MX"/>
        </w:rPr>
        <w:t xml:space="preserve"> </w:t>
      </w:r>
      <w:r w:rsidRPr="00F1309C">
        <w:rPr>
          <w:rFonts w:ascii="Arial" w:hAnsi="Arial" w:cs="Arial"/>
          <w:sz w:val="24"/>
          <w:szCs w:val="24"/>
          <w:lang w:val="es-MX"/>
        </w:rPr>
        <w:t>y una</w:t>
      </w:r>
      <w:r w:rsidRPr="00F1309C">
        <w:rPr>
          <w:rFonts w:ascii="Arial" w:hAnsi="Arial" w:cs="Arial"/>
          <w:spacing w:val="4"/>
          <w:sz w:val="24"/>
          <w:szCs w:val="24"/>
          <w:lang w:val="es-MX"/>
        </w:rPr>
        <w:t xml:space="preserve"> </w:t>
      </w:r>
      <w:r w:rsidRPr="00F1309C">
        <w:rPr>
          <w:rFonts w:ascii="Arial" w:hAnsi="Arial" w:cs="Arial"/>
          <w:sz w:val="24"/>
          <w:szCs w:val="24"/>
          <w:lang w:val="es-MX"/>
        </w:rPr>
        <w:t>v</w:t>
      </w:r>
      <w:r w:rsidRPr="00F1309C">
        <w:rPr>
          <w:rFonts w:ascii="Arial" w:hAnsi="Arial" w:cs="Arial"/>
          <w:spacing w:val="-1"/>
          <w:sz w:val="24"/>
          <w:szCs w:val="24"/>
          <w:lang w:val="es-MX"/>
        </w:rPr>
        <w:t>e</w:t>
      </w:r>
      <w:r w:rsidRPr="00F1309C">
        <w:rPr>
          <w:rFonts w:ascii="Arial" w:hAnsi="Arial" w:cs="Arial"/>
          <w:sz w:val="24"/>
          <w:szCs w:val="24"/>
          <w:lang w:val="es-MX"/>
        </w:rPr>
        <w:t>z</w:t>
      </w:r>
      <w:r w:rsidRPr="00F1309C">
        <w:rPr>
          <w:rFonts w:ascii="Arial" w:hAnsi="Arial" w:cs="Arial"/>
          <w:spacing w:val="6"/>
          <w:sz w:val="24"/>
          <w:szCs w:val="24"/>
          <w:lang w:val="es-MX"/>
        </w:rPr>
        <w:t xml:space="preserve"> </w:t>
      </w:r>
      <w:r w:rsidRPr="00F1309C">
        <w:rPr>
          <w:rFonts w:ascii="Arial" w:hAnsi="Arial" w:cs="Arial"/>
          <w:sz w:val="24"/>
          <w:szCs w:val="24"/>
          <w:lang w:val="es-MX"/>
        </w:rPr>
        <w:t>que</w:t>
      </w:r>
      <w:r w:rsidRPr="00F1309C">
        <w:rPr>
          <w:rFonts w:ascii="Arial" w:hAnsi="Arial" w:cs="Arial"/>
          <w:spacing w:val="4"/>
          <w:sz w:val="24"/>
          <w:szCs w:val="24"/>
          <w:lang w:val="es-MX"/>
        </w:rPr>
        <w:t xml:space="preserve"> </w:t>
      </w:r>
      <w:r w:rsidRPr="00F1309C">
        <w:rPr>
          <w:rFonts w:ascii="Arial" w:hAnsi="Arial" w:cs="Arial"/>
          <w:sz w:val="24"/>
          <w:szCs w:val="24"/>
          <w:lang w:val="es-MX"/>
        </w:rPr>
        <w:t>se</w:t>
      </w:r>
      <w:r w:rsidRPr="00F1309C">
        <w:rPr>
          <w:rFonts w:ascii="Arial" w:hAnsi="Arial" w:cs="Arial"/>
          <w:spacing w:val="4"/>
          <w:sz w:val="24"/>
          <w:szCs w:val="24"/>
          <w:lang w:val="es-MX"/>
        </w:rPr>
        <w:t xml:space="preserve"> </w:t>
      </w:r>
      <w:r w:rsidRPr="00F1309C">
        <w:rPr>
          <w:rFonts w:ascii="Arial" w:hAnsi="Arial" w:cs="Arial"/>
          <w:sz w:val="24"/>
          <w:szCs w:val="24"/>
          <w:lang w:val="es-MX"/>
        </w:rPr>
        <w:t>h</w:t>
      </w:r>
      <w:r w:rsidRPr="00F1309C">
        <w:rPr>
          <w:rFonts w:ascii="Arial" w:hAnsi="Arial" w:cs="Arial"/>
          <w:spacing w:val="-1"/>
          <w:sz w:val="24"/>
          <w:szCs w:val="24"/>
          <w:lang w:val="es-MX"/>
        </w:rPr>
        <w:t>a</w:t>
      </w:r>
      <w:r w:rsidRPr="00F1309C">
        <w:rPr>
          <w:rFonts w:ascii="Arial" w:hAnsi="Arial" w:cs="Arial"/>
          <w:sz w:val="24"/>
          <w:szCs w:val="24"/>
          <w:lang w:val="es-MX"/>
        </w:rPr>
        <w:t>n</w:t>
      </w:r>
      <w:r w:rsidRPr="00F1309C">
        <w:rPr>
          <w:rFonts w:ascii="Arial" w:hAnsi="Arial" w:cs="Arial"/>
          <w:spacing w:val="7"/>
          <w:sz w:val="24"/>
          <w:szCs w:val="24"/>
          <w:lang w:val="es-MX"/>
        </w:rPr>
        <w:t xml:space="preserve"> </w:t>
      </w:r>
      <w:r w:rsidRPr="00F1309C">
        <w:rPr>
          <w:rFonts w:ascii="Arial" w:hAnsi="Arial" w:cs="Arial"/>
          <w:sz w:val="24"/>
          <w:szCs w:val="24"/>
          <w:lang w:val="es-MX"/>
        </w:rPr>
        <w:t>v</w:t>
      </w:r>
      <w:r w:rsidRPr="00F1309C">
        <w:rPr>
          <w:rFonts w:ascii="Arial" w:hAnsi="Arial" w:cs="Arial"/>
          <w:spacing w:val="-1"/>
          <w:sz w:val="24"/>
          <w:szCs w:val="24"/>
          <w:lang w:val="es-MX"/>
        </w:rPr>
        <w:t>er</w:t>
      </w:r>
      <w:r w:rsidRPr="00F1309C">
        <w:rPr>
          <w:rFonts w:ascii="Arial" w:hAnsi="Arial" w:cs="Arial"/>
          <w:sz w:val="24"/>
          <w:szCs w:val="24"/>
          <w:lang w:val="es-MX"/>
        </w:rPr>
        <w:t>tido</w:t>
      </w:r>
      <w:r w:rsidRPr="00F1309C">
        <w:rPr>
          <w:rFonts w:ascii="Arial" w:hAnsi="Arial" w:cs="Arial"/>
          <w:spacing w:val="5"/>
          <w:sz w:val="24"/>
          <w:szCs w:val="24"/>
          <w:lang w:val="es-MX"/>
        </w:rPr>
        <w:t xml:space="preserve"> </w:t>
      </w:r>
      <w:r w:rsidRPr="00F1309C">
        <w:rPr>
          <w:rFonts w:ascii="Arial" w:hAnsi="Arial" w:cs="Arial"/>
          <w:sz w:val="24"/>
          <w:szCs w:val="24"/>
          <w:lang w:val="es-MX"/>
        </w:rPr>
        <w:t>los</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a</w:t>
      </w:r>
      <w:r w:rsidRPr="00F1309C">
        <w:rPr>
          <w:rFonts w:ascii="Arial" w:hAnsi="Arial" w:cs="Arial"/>
          <w:sz w:val="24"/>
          <w:szCs w:val="24"/>
          <w:lang w:val="es-MX"/>
        </w:rPr>
        <w:t>nt</w:t>
      </w:r>
      <w:r w:rsidRPr="00F1309C">
        <w:rPr>
          <w:rFonts w:ascii="Arial" w:hAnsi="Arial" w:cs="Arial"/>
          <w:spacing w:val="-1"/>
          <w:sz w:val="24"/>
          <w:szCs w:val="24"/>
          <w:lang w:val="es-MX"/>
        </w:rPr>
        <w:t>ece</w:t>
      </w:r>
      <w:r w:rsidRPr="00F1309C">
        <w:rPr>
          <w:rFonts w:ascii="Arial" w:hAnsi="Arial" w:cs="Arial"/>
          <w:sz w:val="24"/>
          <w:szCs w:val="24"/>
          <w:lang w:val="es-MX"/>
        </w:rPr>
        <w:t>d</w:t>
      </w:r>
      <w:r w:rsidRPr="00F1309C">
        <w:rPr>
          <w:rFonts w:ascii="Arial" w:hAnsi="Arial" w:cs="Arial"/>
          <w:spacing w:val="-1"/>
          <w:sz w:val="24"/>
          <w:szCs w:val="24"/>
          <w:lang w:val="es-MX"/>
        </w:rPr>
        <w:t>e</w:t>
      </w:r>
      <w:r w:rsidRPr="00F1309C">
        <w:rPr>
          <w:rFonts w:ascii="Arial" w:hAnsi="Arial" w:cs="Arial"/>
          <w:sz w:val="24"/>
          <w:szCs w:val="24"/>
          <w:lang w:val="es-MX"/>
        </w:rPr>
        <w:t>nt</w:t>
      </w:r>
      <w:r w:rsidRPr="00F1309C">
        <w:rPr>
          <w:rFonts w:ascii="Arial" w:hAnsi="Arial" w:cs="Arial"/>
          <w:spacing w:val="-1"/>
          <w:sz w:val="24"/>
          <w:szCs w:val="24"/>
          <w:lang w:val="es-MX"/>
        </w:rPr>
        <w:t>e</w:t>
      </w:r>
      <w:r w:rsidRPr="00F1309C">
        <w:rPr>
          <w:rFonts w:ascii="Arial" w:hAnsi="Arial" w:cs="Arial"/>
          <w:sz w:val="24"/>
          <w:szCs w:val="24"/>
          <w:lang w:val="es-MX"/>
        </w:rPr>
        <w:t>s</w:t>
      </w:r>
      <w:r w:rsidRPr="00F1309C">
        <w:rPr>
          <w:rFonts w:ascii="Arial" w:hAnsi="Arial" w:cs="Arial"/>
          <w:spacing w:val="7"/>
          <w:sz w:val="24"/>
          <w:szCs w:val="24"/>
          <w:lang w:val="es-MX"/>
        </w:rPr>
        <w:t xml:space="preserve"> </w:t>
      </w:r>
      <w:r w:rsidRPr="00F1309C">
        <w:rPr>
          <w:rFonts w:ascii="Arial" w:hAnsi="Arial" w:cs="Arial"/>
          <w:spacing w:val="-1"/>
          <w:sz w:val="24"/>
          <w:szCs w:val="24"/>
          <w:lang w:val="es-MX"/>
        </w:rPr>
        <w:t>e</w:t>
      </w:r>
      <w:r w:rsidRPr="00F1309C">
        <w:rPr>
          <w:rFonts w:ascii="Arial" w:hAnsi="Arial" w:cs="Arial"/>
          <w:sz w:val="24"/>
          <w:szCs w:val="24"/>
          <w:lang w:val="es-MX"/>
        </w:rPr>
        <w:t>n</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e</w:t>
      </w:r>
      <w:r w:rsidRPr="00F1309C">
        <w:rPr>
          <w:rFonts w:ascii="Arial" w:hAnsi="Arial" w:cs="Arial"/>
          <w:sz w:val="24"/>
          <w:szCs w:val="24"/>
          <w:lang w:val="es-MX"/>
        </w:rPr>
        <w:t>l</w:t>
      </w:r>
      <w:r w:rsidRPr="00F1309C">
        <w:rPr>
          <w:rFonts w:ascii="Arial" w:hAnsi="Arial" w:cs="Arial"/>
          <w:spacing w:val="5"/>
          <w:sz w:val="24"/>
          <w:szCs w:val="24"/>
          <w:lang w:val="es-MX"/>
        </w:rPr>
        <w:t xml:space="preserve"> </w:t>
      </w:r>
      <w:r w:rsidRPr="00F1309C">
        <w:rPr>
          <w:rFonts w:ascii="Arial" w:hAnsi="Arial" w:cs="Arial"/>
          <w:sz w:val="24"/>
          <w:szCs w:val="24"/>
          <w:lang w:val="es-MX"/>
        </w:rPr>
        <w:t>p</w:t>
      </w:r>
      <w:r w:rsidRPr="00F1309C">
        <w:rPr>
          <w:rFonts w:ascii="Arial" w:hAnsi="Arial" w:cs="Arial"/>
          <w:spacing w:val="-1"/>
          <w:sz w:val="24"/>
          <w:szCs w:val="24"/>
          <w:lang w:val="es-MX"/>
        </w:rPr>
        <w:t>re</w:t>
      </w:r>
      <w:r w:rsidRPr="00F1309C">
        <w:rPr>
          <w:rFonts w:ascii="Arial" w:hAnsi="Arial" w:cs="Arial"/>
          <w:sz w:val="24"/>
          <w:szCs w:val="24"/>
          <w:lang w:val="es-MX"/>
        </w:rPr>
        <w:t>s</w:t>
      </w:r>
      <w:r w:rsidRPr="00F1309C">
        <w:rPr>
          <w:rFonts w:ascii="Arial" w:hAnsi="Arial" w:cs="Arial"/>
          <w:spacing w:val="-1"/>
          <w:sz w:val="24"/>
          <w:szCs w:val="24"/>
          <w:lang w:val="es-MX"/>
        </w:rPr>
        <w:t>e</w:t>
      </w:r>
      <w:r w:rsidRPr="00F1309C">
        <w:rPr>
          <w:rFonts w:ascii="Arial" w:hAnsi="Arial" w:cs="Arial"/>
          <w:sz w:val="24"/>
          <w:szCs w:val="24"/>
          <w:lang w:val="es-MX"/>
        </w:rPr>
        <w:t>nte do</w:t>
      </w:r>
      <w:r w:rsidRPr="00F1309C">
        <w:rPr>
          <w:rFonts w:ascii="Arial" w:hAnsi="Arial" w:cs="Arial"/>
          <w:spacing w:val="-1"/>
          <w:sz w:val="24"/>
          <w:szCs w:val="24"/>
          <w:lang w:val="es-MX"/>
        </w:rPr>
        <w:t>c</w:t>
      </w:r>
      <w:r w:rsidRPr="00F1309C">
        <w:rPr>
          <w:rFonts w:ascii="Arial" w:hAnsi="Arial" w:cs="Arial"/>
          <w:sz w:val="24"/>
          <w:szCs w:val="24"/>
          <w:lang w:val="es-MX"/>
        </w:rPr>
        <w:t>um</w:t>
      </w:r>
      <w:r w:rsidRPr="00F1309C">
        <w:rPr>
          <w:rFonts w:ascii="Arial" w:hAnsi="Arial" w:cs="Arial"/>
          <w:spacing w:val="-1"/>
          <w:sz w:val="24"/>
          <w:szCs w:val="24"/>
          <w:lang w:val="es-MX"/>
        </w:rPr>
        <w:t>e</w:t>
      </w:r>
      <w:r w:rsidRPr="00F1309C">
        <w:rPr>
          <w:rFonts w:ascii="Arial" w:hAnsi="Arial" w:cs="Arial"/>
          <w:sz w:val="24"/>
          <w:szCs w:val="24"/>
          <w:lang w:val="es-MX"/>
        </w:rPr>
        <w:t>nto,</w:t>
      </w:r>
      <w:r w:rsidRPr="00F1309C">
        <w:rPr>
          <w:rFonts w:ascii="Arial" w:hAnsi="Arial" w:cs="Arial"/>
          <w:spacing w:val="5"/>
          <w:sz w:val="24"/>
          <w:szCs w:val="24"/>
          <w:lang w:val="es-MX"/>
        </w:rPr>
        <w:t xml:space="preserve"> </w:t>
      </w:r>
      <w:r w:rsidRPr="00F1309C">
        <w:rPr>
          <w:rFonts w:ascii="Arial" w:hAnsi="Arial" w:cs="Arial"/>
          <w:sz w:val="24"/>
          <w:szCs w:val="24"/>
          <w:lang w:val="es-MX"/>
        </w:rPr>
        <w:t>los</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Re</w:t>
      </w:r>
      <w:r w:rsidRPr="00F1309C">
        <w:rPr>
          <w:rFonts w:ascii="Arial" w:hAnsi="Arial" w:cs="Arial"/>
          <w:spacing w:val="-2"/>
          <w:sz w:val="24"/>
          <w:szCs w:val="24"/>
          <w:lang w:val="es-MX"/>
        </w:rPr>
        <w:t>g</w:t>
      </w:r>
      <w:r w:rsidRPr="00F1309C">
        <w:rPr>
          <w:rFonts w:ascii="Arial" w:hAnsi="Arial" w:cs="Arial"/>
          <w:sz w:val="24"/>
          <w:szCs w:val="24"/>
          <w:lang w:val="es-MX"/>
        </w:rPr>
        <w:t>ido</w:t>
      </w:r>
      <w:r w:rsidRPr="00F1309C">
        <w:rPr>
          <w:rFonts w:ascii="Arial" w:hAnsi="Arial" w:cs="Arial"/>
          <w:spacing w:val="-1"/>
          <w:sz w:val="24"/>
          <w:szCs w:val="24"/>
          <w:lang w:val="es-MX"/>
        </w:rPr>
        <w:t>r</w:t>
      </w:r>
      <w:r w:rsidRPr="00F1309C">
        <w:rPr>
          <w:rFonts w:ascii="Arial" w:hAnsi="Arial" w:cs="Arial"/>
          <w:spacing w:val="1"/>
          <w:sz w:val="24"/>
          <w:szCs w:val="24"/>
          <w:lang w:val="es-MX"/>
        </w:rPr>
        <w:t>e</w:t>
      </w:r>
      <w:r w:rsidRPr="00F1309C">
        <w:rPr>
          <w:rFonts w:ascii="Arial" w:hAnsi="Arial" w:cs="Arial"/>
          <w:sz w:val="24"/>
          <w:szCs w:val="24"/>
          <w:lang w:val="es-MX"/>
        </w:rPr>
        <w:t>s</w:t>
      </w:r>
      <w:r w:rsidRPr="00F1309C">
        <w:rPr>
          <w:rFonts w:ascii="Arial" w:hAnsi="Arial" w:cs="Arial"/>
          <w:spacing w:val="5"/>
          <w:sz w:val="24"/>
          <w:szCs w:val="24"/>
          <w:lang w:val="es-MX"/>
        </w:rPr>
        <w:t xml:space="preserve"> </w:t>
      </w:r>
      <w:r w:rsidRPr="00F1309C">
        <w:rPr>
          <w:rFonts w:ascii="Arial" w:hAnsi="Arial" w:cs="Arial"/>
          <w:sz w:val="24"/>
          <w:szCs w:val="24"/>
          <w:lang w:val="es-MX"/>
        </w:rPr>
        <w:t>int</w:t>
      </w:r>
      <w:r w:rsidRPr="00F1309C">
        <w:rPr>
          <w:rFonts w:ascii="Arial" w:hAnsi="Arial" w:cs="Arial"/>
          <w:spacing w:val="-1"/>
          <w:sz w:val="24"/>
          <w:szCs w:val="24"/>
          <w:lang w:val="es-MX"/>
        </w:rPr>
        <w:t>e</w:t>
      </w:r>
      <w:r w:rsidRPr="00F1309C">
        <w:rPr>
          <w:rFonts w:ascii="Arial" w:hAnsi="Arial" w:cs="Arial"/>
          <w:sz w:val="24"/>
          <w:szCs w:val="24"/>
          <w:lang w:val="es-MX"/>
        </w:rPr>
        <w:t>g</w:t>
      </w:r>
      <w:r w:rsidRPr="00F1309C">
        <w:rPr>
          <w:rFonts w:ascii="Arial" w:hAnsi="Arial" w:cs="Arial"/>
          <w:spacing w:val="-1"/>
          <w:sz w:val="24"/>
          <w:szCs w:val="24"/>
          <w:lang w:val="es-MX"/>
        </w:rPr>
        <w:t>ra</w:t>
      </w:r>
      <w:r w:rsidRPr="00F1309C">
        <w:rPr>
          <w:rFonts w:ascii="Arial" w:hAnsi="Arial" w:cs="Arial"/>
          <w:sz w:val="24"/>
          <w:szCs w:val="24"/>
          <w:lang w:val="es-MX"/>
        </w:rPr>
        <w:t>nt</w:t>
      </w:r>
      <w:r w:rsidRPr="00F1309C">
        <w:rPr>
          <w:rFonts w:ascii="Arial" w:hAnsi="Arial" w:cs="Arial"/>
          <w:spacing w:val="-1"/>
          <w:sz w:val="24"/>
          <w:szCs w:val="24"/>
          <w:lang w:val="es-MX"/>
        </w:rPr>
        <w:t>e</w:t>
      </w:r>
      <w:r w:rsidRPr="00F1309C">
        <w:rPr>
          <w:rFonts w:ascii="Arial" w:hAnsi="Arial" w:cs="Arial"/>
          <w:sz w:val="24"/>
          <w:szCs w:val="24"/>
          <w:lang w:val="es-MX"/>
        </w:rPr>
        <w:t>s</w:t>
      </w:r>
      <w:r w:rsidRPr="00F1309C">
        <w:rPr>
          <w:rFonts w:ascii="Arial" w:hAnsi="Arial" w:cs="Arial"/>
          <w:spacing w:val="5"/>
          <w:sz w:val="24"/>
          <w:szCs w:val="24"/>
          <w:lang w:val="es-MX"/>
        </w:rPr>
        <w:t xml:space="preserve"> </w:t>
      </w:r>
      <w:r w:rsidRPr="00F1309C">
        <w:rPr>
          <w:rFonts w:ascii="Arial" w:hAnsi="Arial" w:cs="Arial"/>
          <w:spacing w:val="2"/>
          <w:sz w:val="24"/>
          <w:szCs w:val="24"/>
          <w:lang w:val="es-MX"/>
        </w:rPr>
        <w:t>d</w:t>
      </w:r>
      <w:r w:rsidRPr="00F1309C">
        <w:rPr>
          <w:rFonts w:ascii="Arial" w:hAnsi="Arial" w:cs="Arial"/>
          <w:sz w:val="24"/>
          <w:szCs w:val="24"/>
          <w:lang w:val="es-MX"/>
        </w:rPr>
        <w:t>e</w:t>
      </w:r>
      <w:r w:rsidRPr="00F1309C">
        <w:rPr>
          <w:rFonts w:ascii="Arial" w:hAnsi="Arial" w:cs="Arial"/>
          <w:spacing w:val="4"/>
          <w:sz w:val="24"/>
          <w:szCs w:val="24"/>
          <w:lang w:val="es-MX"/>
        </w:rPr>
        <w:t xml:space="preserve"> </w:t>
      </w:r>
      <w:r w:rsidRPr="00F1309C">
        <w:rPr>
          <w:rFonts w:ascii="Arial" w:hAnsi="Arial" w:cs="Arial"/>
          <w:sz w:val="24"/>
          <w:szCs w:val="24"/>
          <w:lang w:val="es-MX"/>
        </w:rPr>
        <w:t>la</w:t>
      </w:r>
      <w:r w:rsidRPr="00F1309C">
        <w:rPr>
          <w:rFonts w:ascii="Arial" w:hAnsi="Arial" w:cs="Arial"/>
          <w:spacing w:val="4"/>
          <w:sz w:val="24"/>
          <w:szCs w:val="24"/>
          <w:lang w:val="es-MX"/>
        </w:rPr>
        <w:t xml:space="preserve"> </w:t>
      </w:r>
      <w:r w:rsidRPr="00F1309C">
        <w:rPr>
          <w:rFonts w:ascii="Arial" w:hAnsi="Arial" w:cs="Arial"/>
          <w:spacing w:val="1"/>
          <w:sz w:val="24"/>
          <w:szCs w:val="24"/>
          <w:lang w:val="es-MX"/>
        </w:rPr>
        <w:t>C</w:t>
      </w:r>
      <w:r w:rsidRPr="00F1309C">
        <w:rPr>
          <w:rFonts w:ascii="Arial" w:hAnsi="Arial" w:cs="Arial"/>
          <w:sz w:val="24"/>
          <w:szCs w:val="24"/>
          <w:lang w:val="es-MX"/>
        </w:rPr>
        <w:t>om</w:t>
      </w:r>
      <w:r w:rsidRPr="00F1309C">
        <w:rPr>
          <w:rFonts w:ascii="Arial" w:hAnsi="Arial" w:cs="Arial"/>
          <w:spacing w:val="3"/>
          <w:sz w:val="24"/>
          <w:szCs w:val="24"/>
          <w:lang w:val="es-MX"/>
        </w:rPr>
        <w:t>i</w:t>
      </w:r>
      <w:r w:rsidRPr="00F1309C">
        <w:rPr>
          <w:rFonts w:ascii="Arial" w:hAnsi="Arial" w:cs="Arial"/>
          <w:sz w:val="24"/>
          <w:szCs w:val="24"/>
          <w:lang w:val="es-MX"/>
        </w:rPr>
        <w:t>sión</w:t>
      </w:r>
      <w:r w:rsidRPr="00F1309C">
        <w:rPr>
          <w:rFonts w:ascii="Arial" w:hAnsi="Arial" w:cs="Arial"/>
          <w:spacing w:val="5"/>
          <w:sz w:val="24"/>
          <w:szCs w:val="24"/>
          <w:lang w:val="es-MX"/>
        </w:rPr>
        <w:t xml:space="preserve"> </w:t>
      </w:r>
      <w:r w:rsidRPr="00F1309C">
        <w:rPr>
          <w:rFonts w:ascii="Arial" w:hAnsi="Arial" w:cs="Arial"/>
          <w:spacing w:val="1"/>
          <w:sz w:val="24"/>
          <w:szCs w:val="24"/>
          <w:lang w:val="es-MX"/>
        </w:rPr>
        <w:t>C</w:t>
      </w:r>
      <w:r w:rsidRPr="00F1309C">
        <w:rPr>
          <w:rFonts w:ascii="Arial" w:hAnsi="Arial" w:cs="Arial"/>
          <w:sz w:val="24"/>
          <w:szCs w:val="24"/>
          <w:lang w:val="es-MX"/>
        </w:rPr>
        <w:t>ol</w:t>
      </w:r>
      <w:r w:rsidRPr="00F1309C">
        <w:rPr>
          <w:rFonts w:ascii="Arial" w:hAnsi="Arial" w:cs="Arial"/>
          <w:spacing w:val="-1"/>
          <w:sz w:val="24"/>
          <w:szCs w:val="24"/>
          <w:lang w:val="es-MX"/>
        </w:rPr>
        <w:t>e</w:t>
      </w:r>
      <w:r w:rsidRPr="00F1309C">
        <w:rPr>
          <w:rFonts w:ascii="Arial" w:hAnsi="Arial" w:cs="Arial"/>
          <w:spacing w:val="-2"/>
          <w:sz w:val="24"/>
          <w:szCs w:val="24"/>
          <w:lang w:val="es-MX"/>
        </w:rPr>
        <w:t>g</w:t>
      </w:r>
      <w:r w:rsidRPr="00F1309C">
        <w:rPr>
          <w:rFonts w:ascii="Arial" w:hAnsi="Arial" w:cs="Arial"/>
          <w:sz w:val="24"/>
          <w:szCs w:val="24"/>
          <w:lang w:val="es-MX"/>
        </w:rPr>
        <w:t>i</w:t>
      </w:r>
      <w:r w:rsidRPr="00F1309C">
        <w:rPr>
          <w:rFonts w:ascii="Arial" w:hAnsi="Arial" w:cs="Arial"/>
          <w:spacing w:val="-1"/>
          <w:sz w:val="24"/>
          <w:szCs w:val="24"/>
          <w:lang w:val="es-MX"/>
        </w:rPr>
        <w:t>a</w:t>
      </w:r>
      <w:r w:rsidRPr="00F1309C">
        <w:rPr>
          <w:rFonts w:ascii="Arial" w:hAnsi="Arial" w:cs="Arial"/>
          <w:sz w:val="24"/>
          <w:szCs w:val="24"/>
          <w:lang w:val="es-MX"/>
        </w:rPr>
        <w:t>da</w:t>
      </w:r>
      <w:r w:rsidRPr="00F1309C">
        <w:rPr>
          <w:rFonts w:ascii="Arial" w:hAnsi="Arial" w:cs="Arial"/>
          <w:spacing w:val="11"/>
          <w:sz w:val="24"/>
          <w:szCs w:val="24"/>
          <w:lang w:val="es-MX"/>
        </w:rPr>
        <w:t xml:space="preserve"> </w:t>
      </w:r>
      <w:r w:rsidRPr="00F1309C">
        <w:rPr>
          <w:rFonts w:ascii="Arial" w:hAnsi="Arial" w:cs="Arial"/>
          <w:sz w:val="24"/>
          <w:szCs w:val="24"/>
          <w:lang w:val="es-MX"/>
        </w:rPr>
        <w:t xml:space="preserve">y </w:t>
      </w:r>
      <w:r w:rsidRPr="00F1309C">
        <w:rPr>
          <w:rFonts w:ascii="Arial" w:hAnsi="Arial" w:cs="Arial"/>
          <w:spacing w:val="1"/>
          <w:sz w:val="24"/>
          <w:szCs w:val="24"/>
          <w:lang w:val="es-MX"/>
        </w:rPr>
        <w:t>P</w:t>
      </w:r>
      <w:r w:rsidRPr="00F1309C">
        <w:rPr>
          <w:rFonts w:ascii="Arial" w:hAnsi="Arial" w:cs="Arial"/>
          <w:spacing w:val="-1"/>
          <w:sz w:val="24"/>
          <w:szCs w:val="24"/>
          <w:lang w:val="es-MX"/>
        </w:rPr>
        <w:t>er</w:t>
      </w:r>
      <w:r w:rsidRPr="00F1309C">
        <w:rPr>
          <w:rFonts w:ascii="Arial" w:hAnsi="Arial" w:cs="Arial"/>
          <w:spacing w:val="3"/>
          <w:sz w:val="24"/>
          <w:szCs w:val="24"/>
          <w:lang w:val="es-MX"/>
        </w:rPr>
        <w:t>m</w:t>
      </w:r>
      <w:r w:rsidRPr="00F1309C">
        <w:rPr>
          <w:rFonts w:ascii="Arial" w:hAnsi="Arial" w:cs="Arial"/>
          <w:spacing w:val="-1"/>
          <w:sz w:val="24"/>
          <w:szCs w:val="24"/>
          <w:lang w:val="es-MX"/>
        </w:rPr>
        <w:t>a</w:t>
      </w:r>
      <w:r w:rsidRPr="00F1309C">
        <w:rPr>
          <w:rFonts w:ascii="Arial" w:hAnsi="Arial" w:cs="Arial"/>
          <w:spacing w:val="2"/>
          <w:sz w:val="24"/>
          <w:szCs w:val="24"/>
          <w:lang w:val="es-MX"/>
        </w:rPr>
        <w:t>n</w:t>
      </w:r>
      <w:r w:rsidRPr="00F1309C">
        <w:rPr>
          <w:rFonts w:ascii="Arial" w:hAnsi="Arial" w:cs="Arial"/>
          <w:spacing w:val="-1"/>
          <w:sz w:val="24"/>
          <w:szCs w:val="24"/>
          <w:lang w:val="es-MX"/>
        </w:rPr>
        <w:t>e</w:t>
      </w:r>
      <w:r w:rsidRPr="00F1309C">
        <w:rPr>
          <w:rFonts w:ascii="Arial" w:hAnsi="Arial" w:cs="Arial"/>
          <w:sz w:val="24"/>
          <w:szCs w:val="24"/>
          <w:lang w:val="es-MX"/>
        </w:rPr>
        <w:t>nte</w:t>
      </w:r>
      <w:r w:rsidRPr="00F1309C">
        <w:rPr>
          <w:rFonts w:ascii="Arial" w:hAnsi="Arial" w:cs="Arial"/>
          <w:spacing w:val="4"/>
          <w:sz w:val="24"/>
          <w:szCs w:val="24"/>
          <w:lang w:val="es-MX"/>
        </w:rPr>
        <w:t xml:space="preserve"> </w:t>
      </w:r>
      <w:r w:rsidRPr="00F1309C">
        <w:rPr>
          <w:rFonts w:ascii="Arial" w:hAnsi="Arial" w:cs="Arial"/>
          <w:sz w:val="24"/>
          <w:szCs w:val="24"/>
          <w:lang w:val="es-MX"/>
        </w:rPr>
        <w:t>di</w:t>
      </w:r>
      <w:r w:rsidRPr="00F1309C">
        <w:rPr>
          <w:rFonts w:ascii="Arial" w:hAnsi="Arial" w:cs="Arial"/>
          <w:spacing w:val="-1"/>
          <w:sz w:val="24"/>
          <w:szCs w:val="24"/>
          <w:lang w:val="es-MX"/>
        </w:rPr>
        <w:t>c</w:t>
      </w:r>
      <w:r w:rsidRPr="00F1309C">
        <w:rPr>
          <w:rFonts w:ascii="Arial" w:hAnsi="Arial" w:cs="Arial"/>
          <w:sz w:val="24"/>
          <w:szCs w:val="24"/>
          <w:lang w:val="es-MX"/>
        </w:rPr>
        <w:t>t</w:t>
      </w:r>
      <w:r w:rsidRPr="00F1309C">
        <w:rPr>
          <w:rFonts w:ascii="Arial" w:hAnsi="Arial" w:cs="Arial"/>
          <w:spacing w:val="-1"/>
          <w:sz w:val="24"/>
          <w:szCs w:val="24"/>
          <w:lang w:val="es-MX"/>
        </w:rPr>
        <w:t>a</w:t>
      </w:r>
      <w:r w:rsidRPr="00F1309C">
        <w:rPr>
          <w:rFonts w:ascii="Arial" w:hAnsi="Arial" w:cs="Arial"/>
          <w:sz w:val="24"/>
          <w:szCs w:val="24"/>
          <w:lang w:val="es-MX"/>
        </w:rPr>
        <w:t>min</w:t>
      </w:r>
      <w:r w:rsidRPr="00F1309C">
        <w:rPr>
          <w:rFonts w:ascii="Arial" w:hAnsi="Arial" w:cs="Arial"/>
          <w:spacing w:val="-1"/>
          <w:sz w:val="24"/>
          <w:szCs w:val="24"/>
          <w:lang w:val="es-MX"/>
        </w:rPr>
        <w:t>a</w:t>
      </w:r>
      <w:r w:rsidRPr="00F1309C">
        <w:rPr>
          <w:rFonts w:ascii="Arial" w:hAnsi="Arial" w:cs="Arial"/>
          <w:sz w:val="24"/>
          <w:szCs w:val="24"/>
          <w:lang w:val="es-MX"/>
        </w:rPr>
        <w:t>d</w:t>
      </w:r>
      <w:r w:rsidRPr="00F1309C">
        <w:rPr>
          <w:rFonts w:ascii="Arial" w:hAnsi="Arial" w:cs="Arial"/>
          <w:spacing w:val="2"/>
          <w:sz w:val="24"/>
          <w:szCs w:val="24"/>
          <w:lang w:val="es-MX"/>
        </w:rPr>
        <w:t>o</w:t>
      </w:r>
      <w:r w:rsidRPr="00F1309C">
        <w:rPr>
          <w:rFonts w:ascii="Arial" w:hAnsi="Arial" w:cs="Arial"/>
          <w:spacing w:val="-1"/>
          <w:sz w:val="24"/>
          <w:szCs w:val="24"/>
          <w:lang w:val="es-MX"/>
        </w:rPr>
        <w:t>r</w:t>
      </w:r>
      <w:r w:rsidRPr="00F1309C">
        <w:rPr>
          <w:rFonts w:ascii="Arial" w:hAnsi="Arial" w:cs="Arial"/>
          <w:sz w:val="24"/>
          <w:szCs w:val="24"/>
          <w:lang w:val="es-MX"/>
        </w:rPr>
        <w:t>a</w:t>
      </w:r>
      <w:r w:rsidRPr="00F1309C">
        <w:rPr>
          <w:rFonts w:ascii="Arial" w:hAnsi="Arial" w:cs="Arial"/>
          <w:spacing w:val="4"/>
          <w:sz w:val="24"/>
          <w:szCs w:val="24"/>
          <w:lang w:val="es-MX"/>
        </w:rPr>
        <w:t xml:space="preserve"> </w:t>
      </w:r>
      <w:r w:rsidRPr="00F1309C">
        <w:rPr>
          <w:rFonts w:ascii="Arial" w:hAnsi="Arial" w:cs="Arial"/>
          <w:sz w:val="24"/>
          <w:szCs w:val="24"/>
          <w:lang w:val="es-MX"/>
        </w:rPr>
        <w:t>nos p</w:t>
      </w:r>
      <w:r w:rsidRPr="00F1309C">
        <w:rPr>
          <w:rFonts w:ascii="Arial" w:hAnsi="Arial" w:cs="Arial"/>
          <w:spacing w:val="-1"/>
          <w:sz w:val="24"/>
          <w:szCs w:val="24"/>
          <w:lang w:val="es-MX"/>
        </w:rPr>
        <w:t>er</w:t>
      </w:r>
      <w:r w:rsidRPr="00F1309C">
        <w:rPr>
          <w:rFonts w:ascii="Arial" w:hAnsi="Arial" w:cs="Arial"/>
          <w:sz w:val="24"/>
          <w:szCs w:val="24"/>
          <w:lang w:val="es-MX"/>
        </w:rPr>
        <w:t xml:space="preserve">mitimos </w:t>
      </w:r>
      <w:r w:rsidRPr="00F1309C">
        <w:rPr>
          <w:rFonts w:ascii="Arial" w:hAnsi="Arial" w:cs="Arial"/>
          <w:spacing w:val="-1"/>
          <w:sz w:val="24"/>
          <w:szCs w:val="24"/>
          <w:lang w:val="es-MX"/>
        </w:rPr>
        <w:t>f</w:t>
      </w:r>
      <w:r w:rsidRPr="00F1309C">
        <w:rPr>
          <w:rFonts w:ascii="Arial" w:hAnsi="Arial" w:cs="Arial"/>
          <w:sz w:val="24"/>
          <w:szCs w:val="24"/>
          <w:lang w:val="es-MX"/>
        </w:rPr>
        <w:t>o</w:t>
      </w:r>
      <w:r w:rsidRPr="00F1309C">
        <w:rPr>
          <w:rFonts w:ascii="Arial" w:hAnsi="Arial" w:cs="Arial"/>
          <w:spacing w:val="-1"/>
          <w:sz w:val="24"/>
          <w:szCs w:val="24"/>
          <w:lang w:val="es-MX"/>
        </w:rPr>
        <w:t>r</w:t>
      </w:r>
      <w:r w:rsidRPr="00F1309C">
        <w:rPr>
          <w:rFonts w:ascii="Arial" w:hAnsi="Arial" w:cs="Arial"/>
          <w:sz w:val="24"/>
          <w:szCs w:val="24"/>
          <w:lang w:val="es-MX"/>
        </w:rPr>
        <w:t>mul</w:t>
      </w:r>
      <w:r w:rsidRPr="00F1309C">
        <w:rPr>
          <w:rFonts w:ascii="Arial" w:hAnsi="Arial" w:cs="Arial"/>
          <w:spacing w:val="-1"/>
          <w:sz w:val="24"/>
          <w:szCs w:val="24"/>
          <w:lang w:val="es-MX"/>
        </w:rPr>
        <w:t>a</w:t>
      </w:r>
      <w:r w:rsidRPr="00F1309C">
        <w:rPr>
          <w:rFonts w:ascii="Arial" w:hAnsi="Arial" w:cs="Arial"/>
          <w:sz w:val="24"/>
          <w:szCs w:val="24"/>
          <w:lang w:val="es-MX"/>
        </w:rPr>
        <w:t>r</w:t>
      </w:r>
      <w:r w:rsidRPr="00F1309C">
        <w:rPr>
          <w:rFonts w:ascii="Arial" w:hAnsi="Arial" w:cs="Arial"/>
          <w:spacing w:val="-1"/>
          <w:sz w:val="24"/>
          <w:szCs w:val="24"/>
          <w:lang w:val="es-MX"/>
        </w:rPr>
        <w:t xml:space="preserve"> </w:t>
      </w:r>
      <w:r w:rsidRPr="00F1309C">
        <w:rPr>
          <w:rFonts w:ascii="Arial" w:hAnsi="Arial" w:cs="Arial"/>
          <w:sz w:val="24"/>
          <w:szCs w:val="24"/>
          <w:lang w:val="es-MX"/>
        </w:rPr>
        <w:t>l</w:t>
      </w:r>
      <w:r w:rsidRPr="00F1309C">
        <w:rPr>
          <w:rFonts w:ascii="Arial" w:hAnsi="Arial" w:cs="Arial"/>
          <w:spacing w:val="-1"/>
          <w:sz w:val="24"/>
          <w:szCs w:val="24"/>
          <w:lang w:val="es-MX"/>
        </w:rPr>
        <w:t>a</w:t>
      </w:r>
      <w:r w:rsidRPr="00F1309C">
        <w:rPr>
          <w:rFonts w:ascii="Arial" w:hAnsi="Arial" w:cs="Arial"/>
          <w:sz w:val="24"/>
          <w:szCs w:val="24"/>
          <w:lang w:val="es-MX"/>
        </w:rPr>
        <w:t>s</w:t>
      </w:r>
      <w:r w:rsidRPr="00F1309C">
        <w:rPr>
          <w:rFonts w:ascii="Arial" w:hAnsi="Arial" w:cs="Arial"/>
          <w:spacing w:val="3"/>
          <w:sz w:val="24"/>
          <w:szCs w:val="24"/>
          <w:lang w:val="es-MX"/>
        </w:rPr>
        <w:t xml:space="preserve"> </w:t>
      </w:r>
      <w:r w:rsidRPr="00F1309C">
        <w:rPr>
          <w:rFonts w:ascii="Arial" w:hAnsi="Arial" w:cs="Arial"/>
          <w:sz w:val="24"/>
          <w:szCs w:val="24"/>
          <w:lang w:val="es-MX"/>
        </w:rPr>
        <w:t>si</w:t>
      </w:r>
      <w:r w:rsidRPr="00F1309C">
        <w:rPr>
          <w:rFonts w:ascii="Arial" w:hAnsi="Arial" w:cs="Arial"/>
          <w:spacing w:val="-2"/>
          <w:sz w:val="24"/>
          <w:szCs w:val="24"/>
          <w:lang w:val="es-MX"/>
        </w:rPr>
        <w:t>g</w:t>
      </w:r>
      <w:r w:rsidRPr="00F1309C">
        <w:rPr>
          <w:rFonts w:ascii="Arial" w:hAnsi="Arial" w:cs="Arial"/>
          <w:sz w:val="24"/>
          <w:szCs w:val="24"/>
          <w:lang w:val="es-MX"/>
        </w:rPr>
        <w:t>ui</w:t>
      </w:r>
      <w:r w:rsidRPr="00F1309C">
        <w:rPr>
          <w:rFonts w:ascii="Arial" w:hAnsi="Arial" w:cs="Arial"/>
          <w:spacing w:val="-1"/>
          <w:sz w:val="24"/>
          <w:szCs w:val="24"/>
          <w:lang w:val="es-MX"/>
        </w:rPr>
        <w:t>e</w:t>
      </w:r>
      <w:r w:rsidRPr="00F1309C">
        <w:rPr>
          <w:rFonts w:ascii="Arial" w:hAnsi="Arial" w:cs="Arial"/>
          <w:sz w:val="24"/>
          <w:szCs w:val="24"/>
          <w:lang w:val="es-MX"/>
        </w:rPr>
        <w:t>nt</w:t>
      </w:r>
      <w:r w:rsidRPr="00F1309C">
        <w:rPr>
          <w:rFonts w:ascii="Arial" w:hAnsi="Arial" w:cs="Arial"/>
          <w:spacing w:val="-1"/>
          <w:sz w:val="24"/>
          <w:szCs w:val="24"/>
          <w:lang w:val="es-MX"/>
        </w:rPr>
        <w:t>e</w:t>
      </w:r>
      <w:r w:rsidRPr="00F1309C">
        <w:rPr>
          <w:rFonts w:ascii="Arial" w:hAnsi="Arial" w:cs="Arial"/>
          <w:sz w:val="24"/>
          <w:szCs w:val="24"/>
          <w:lang w:val="es-MX"/>
        </w:rPr>
        <w:t>s:</w:t>
      </w:r>
    </w:p>
    <w:p w:rsidR="00F1309C" w:rsidRPr="00F1309C" w:rsidRDefault="00F1309C" w:rsidP="00F1309C">
      <w:pPr>
        <w:spacing w:after="0" w:line="240" w:lineRule="auto"/>
        <w:jc w:val="center"/>
        <w:rPr>
          <w:rFonts w:ascii="Arial" w:hAnsi="Arial" w:cs="Arial"/>
          <w:b/>
          <w:sz w:val="24"/>
          <w:szCs w:val="24"/>
          <w:lang w:val="es-MX"/>
        </w:rPr>
      </w:pPr>
      <w:r w:rsidRPr="00F1309C">
        <w:rPr>
          <w:rFonts w:ascii="Arial" w:hAnsi="Arial" w:cs="Arial"/>
          <w:b/>
          <w:sz w:val="24"/>
          <w:szCs w:val="24"/>
          <w:lang w:val="es-MX"/>
        </w:rPr>
        <w:t>CONSIDERACIONES:</w:t>
      </w: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PRIMERA</w:t>
      </w:r>
      <w:r w:rsidRPr="00F1309C">
        <w:rPr>
          <w:rFonts w:ascii="Arial" w:hAnsi="Arial" w:cs="Arial"/>
          <w:sz w:val="24"/>
          <w:szCs w:val="24"/>
          <w:lang w:val="es-MX"/>
        </w:rPr>
        <w:t xml:space="preserve">. Esta Comisión de Hacienda y Patrimonio Municipal, es competente para conocer, estudiar y proponer al Republicano Ayuntamiento los proyectos, reglamentos y demás actos jurídicos que requieren de su aprobación, como es el caso del presente Dictamen, de conformidad con lo dispuesto por los artículos 58, 59, 60, fracción II y 61, fracción II inciso 8, del Reglamento para el Gobierno Interior del Republicano Ayuntamiento de General Escobedo, Nuevo León. </w:t>
      </w: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SEGUNDA.</w:t>
      </w:r>
      <w:r w:rsidRPr="00F1309C">
        <w:rPr>
          <w:rFonts w:ascii="Arial" w:hAnsi="Arial" w:cs="Arial"/>
          <w:sz w:val="24"/>
          <w:szCs w:val="24"/>
          <w:lang w:val="es-MX"/>
        </w:rPr>
        <w:t xml:space="preserve"> Que de acuerdo a lo señalado en los artículos 23 y 120 de la Constitución Política del Estado Libre y Soberano de Nuevo León, los municipios tienen el derecho para adquirir, poseer y administrar bienes raíces y esta clase de bienes sólo podrán enajenarse, gravarse o desincorporarse por acuerdo del Ayuntamiento, de conformidad con lo establecido en las leyes respectivas; así también los municipios están investidos de personalidad jurídica y manejarán su patrimonio conforme a la ley. </w:t>
      </w:r>
    </w:p>
    <w:p w:rsidR="00F1309C" w:rsidRPr="00F1309C" w:rsidRDefault="00F1309C" w:rsidP="00F1309C">
      <w:pPr>
        <w:spacing w:after="0" w:line="240" w:lineRule="auto"/>
        <w:jc w:val="both"/>
        <w:rPr>
          <w:rFonts w:ascii="Arial" w:hAnsi="Arial" w:cs="Arial"/>
          <w:b/>
          <w:sz w:val="24"/>
          <w:szCs w:val="24"/>
          <w:lang w:val="es-MX"/>
        </w:rPr>
      </w:pPr>
    </w:p>
    <w:p w:rsidR="00F1309C" w:rsidRDefault="00F1309C" w:rsidP="00F1309C">
      <w:pPr>
        <w:shd w:val="clear" w:color="auto" w:fill="FFFFFF"/>
        <w:spacing w:after="0"/>
        <w:jc w:val="both"/>
        <w:rPr>
          <w:rFonts w:ascii="Arial" w:hAnsi="Arial" w:cs="Arial"/>
          <w:sz w:val="24"/>
          <w:szCs w:val="24"/>
          <w:lang w:val="es-MX"/>
        </w:rPr>
      </w:pPr>
      <w:r w:rsidRPr="00F1309C">
        <w:rPr>
          <w:rFonts w:ascii="Arial" w:hAnsi="Arial" w:cs="Arial"/>
          <w:b/>
          <w:sz w:val="24"/>
          <w:szCs w:val="24"/>
          <w:lang w:val="es-MX"/>
        </w:rPr>
        <w:t>TERCERA.</w:t>
      </w:r>
      <w:r w:rsidRPr="00F1309C">
        <w:rPr>
          <w:rFonts w:ascii="Arial" w:hAnsi="Arial" w:cs="Arial"/>
          <w:sz w:val="24"/>
          <w:szCs w:val="24"/>
          <w:lang w:val="es-MX"/>
        </w:rPr>
        <w:t xml:space="preserve"> De conformidad con el artículo 124 de la Ley Gobierno Municipal del Estado de Nuevo León, la clasificación de los bienes municipales se dividen en: bienes del dominio público y bienes del dominio privado. En este contexto, resulta necesario establecer que el inmueble solicitado encuadra en lo dispuesto por el artículo 143 de la Ley de Gobierno Municipal del Estado Administración 2018-2021 de Nuevo León, ya que pertenece al dominio público del Municipio, debido a que el área municipal es un derecho de paso adquirido desde la autorización del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 xml:space="preserve">; a su vez, el inmueble municipal en cita, se encuentra debidamente indicado y precisado en el plano oficial aprobado por la Dirección de Urbanismo y Planificación del Estado, en fecha 23 de agosto de 2016, quedando debidamente inscrito en el Registro Público de la Propiedad y del Comercio bajo el número </w:t>
      </w:r>
      <w:r w:rsidRPr="00F1309C">
        <w:rPr>
          <w:rFonts w:ascii="Arial" w:eastAsia="Times New Roman" w:hAnsi="Arial" w:cs="Arial"/>
          <w:bCs/>
          <w:sz w:val="24"/>
          <w:szCs w:val="24"/>
          <w:lang w:val="es-MX" w:eastAsia="es-MX"/>
        </w:rPr>
        <w:t xml:space="preserve">1,534 en Monterrey, Nuevo León; a los 14 días del mes de septiembre de 2016, ante la fe del Licenciado Gustavo Alberto Puente Cabello, quién es Registrador Publico de la Propiedad del  primer distrito registral en el estado de Nuevo León. </w:t>
      </w:r>
      <w:r w:rsidRPr="00F1309C">
        <w:rPr>
          <w:rFonts w:ascii="Arial" w:hAnsi="Arial" w:cs="Arial"/>
          <w:sz w:val="24"/>
          <w:szCs w:val="24"/>
          <w:lang w:val="es-MX"/>
        </w:rPr>
        <w:t xml:space="preserve">Se destaca que en el presente caso se trata de un derecho de paso, en consecuencia no forma parte de las áreas cedidas a favor del municipio en cumplimiento de la obligación del 17%, por lo que se actúa dentro de la normatividad legal. </w:t>
      </w:r>
    </w:p>
    <w:p w:rsidR="00090678" w:rsidRDefault="00090678" w:rsidP="00F1309C">
      <w:pPr>
        <w:shd w:val="clear" w:color="auto" w:fill="FFFFFF"/>
        <w:spacing w:after="0"/>
        <w:jc w:val="both"/>
        <w:rPr>
          <w:rFonts w:ascii="Arial" w:hAnsi="Arial" w:cs="Arial"/>
          <w:sz w:val="24"/>
          <w:szCs w:val="24"/>
          <w:lang w:val="es-MX"/>
        </w:rPr>
      </w:pP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ind w:right="112"/>
        <w:jc w:val="both"/>
        <w:rPr>
          <w:rFonts w:ascii="Arial" w:hAnsi="Arial" w:cs="Arial"/>
          <w:sz w:val="24"/>
          <w:szCs w:val="24"/>
          <w:lang w:val="es-MX"/>
        </w:rPr>
      </w:pPr>
      <w:r w:rsidRPr="00F1309C">
        <w:rPr>
          <w:rFonts w:ascii="Arial" w:hAnsi="Arial" w:cs="Arial"/>
          <w:b/>
          <w:sz w:val="24"/>
          <w:szCs w:val="24"/>
          <w:lang w:val="es-MX"/>
        </w:rPr>
        <w:t>CUARTA.</w:t>
      </w:r>
      <w:r w:rsidRPr="00F1309C">
        <w:rPr>
          <w:rFonts w:ascii="Arial" w:hAnsi="Arial" w:cs="Arial"/>
          <w:sz w:val="24"/>
          <w:szCs w:val="24"/>
          <w:lang w:val="es-MX"/>
        </w:rPr>
        <w:t xml:space="preserve"> Que en base a las facultades que le confiere el artículo 26, apartado de inspección, del Reglamento Interior de la Administración Pública del Municipio de General Escobedo, Nuevo León, la Secretaría de Desarrollo Urbano y Ecología de esta Ciudad, llevó a cabo la inspección física del inmueble objeto del presente dictamen, observando que el mismo actualmente no está siendo destinado a la prestación de un servicio público.</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QUINTA.</w:t>
      </w:r>
      <w:r w:rsidRPr="00F1309C">
        <w:rPr>
          <w:rFonts w:ascii="Arial" w:hAnsi="Arial" w:cs="Arial"/>
          <w:sz w:val="24"/>
          <w:szCs w:val="24"/>
          <w:lang w:val="es-MX"/>
        </w:rPr>
        <w:t xml:space="preserve"> Que el artículo 23, párrafo noveno, de la Constitución Política del Estado de Nuevo León, establece que los Municipios tienen derecho para adquirir, poseer y administrar bienes</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SEXTA.</w:t>
      </w:r>
      <w:r w:rsidRPr="00F1309C">
        <w:rPr>
          <w:rFonts w:ascii="Arial" w:hAnsi="Arial" w:cs="Arial"/>
          <w:sz w:val="24"/>
          <w:szCs w:val="24"/>
          <w:lang w:val="es-MX"/>
        </w:rPr>
        <w:t xml:space="preserve"> Que en este sentido el artículo 26, inciso c), fracción X, de la Ley Orgánica de la Administración Pública Municipal del Estado de Nuevo León, establece como atribuciones y responsabilidades de los Ayuntamientos, en materia de Hacienda Pública Municipal, autorizar, previo el acuerdo tomado por las dos terceras partes de los integrantes del Ayuntamiento, la enajenación de sus bienes inmuebles.</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SEPTIMA.</w:t>
      </w:r>
      <w:r w:rsidRPr="00F1309C">
        <w:rPr>
          <w:rFonts w:ascii="Arial" w:hAnsi="Arial" w:cs="Arial"/>
          <w:sz w:val="24"/>
          <w:szCs w:val="24"/>
          <w:lang w:val="es-MX"/>
        </w:rPr>
        <w:t xml:space="preserve"> Que el precepto 147, de la Ley de Gobierno Municipal del Estado de Nuevo León, dispone que los bienes de dominio público de los Municipios, podrán ser desincorporados, mediante acuerdo de las dos terceras partes de los integrantes del Ayuntamiento, cuando por algún motivo dejen de ser útiles para fines de servicio público.</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lastRenderedPageBreak/>
        <w:t>OCTAVA.</w:t>
      </w:r>
      <w:r w:rsidRPr="00F1309C">
        <w:rPr>
          <w:rFonts w:ascii="Arial" w:hAnsi="Arial" w:cs="Arial"/>
          <w:sz w:val="24"/>
          <w:szCs w:val="24"/>
          <w:lang w:val="es-MX"/>
        </w:rPr>
        <w:t xml:space="preserve"> Que el artículo 2221, del Código Civil para el Estado de Nuevo León, establece que, la permuta es un contrato por el cual cada uno de los contratantes se obliga a dar una cosa por otra.</w:t>
      </w:r>
    </w:p>
    <w:p w:rsidR="00F1309C" w:rsidRPr="00F1309C" w:rsidRDefault="00F1309C" w:rsidP="00F1309C">
      <w:pPr>
        <w:tabs>
          <w:tab w:val="left" w:pos="709"/>
        </w:tabs>
        <w:spacing w:line="240" w:lineRule="auto"/>
        <w:jc w:val="both"/>
        <w:rPr>
          <w:rFonts w:ascii="Arial" w:hAnsi="Arial" w:cs="Arial"/>
          <w:sz w:val="24"/>
          <w:szCs w:val="24"/>
          <w:lang w:val="es-MX"/>
        </w:rPr>
      </w:pPr>
      <w:r w:rsidRPr="00F1309C">
        <w:rPr>
          <w:rFonts w:ascii="Arial" w:hAnsi="Arial" w:cs="Arial"/>
          <w:b/>
          <w:sz w:val="24"/>
          <w:szCs w:val="24"/>
          <w:lang w:val="es-MX"/>
        </w:rPr>
        <w:t>NOVENA.</w:t>
      </w:r>
      <w:r w:rsidRPr="00F1309C">
        <w:rPr>
          <w:rFonts w:ascii="Arial" w:hAnsi="Arial" w:cs="Arial"/>
          <w:sz w:val="24"/>
          <w:szCs w:val="24"/>
          <w:lang w:val="es-MX"/>
        </w:rPr>
        <w:t xml:space="preserve"> Que el artículo 210 de la Ley de Asentamientos Humanos, Ordenamiento Territorial y Desarrollo Urbano para el Estado de Nuevo León, establece que 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Es oportuno precisar que las áreas de cesión corresponden a un área de fraccionamientos industriales y en términos de lo dispuesto por el citado dispositivo podrán ser enajenadas o permutadas por los Municipios para el fin que resulte de mayor beneficio para el propio Municipio y sus habitantes, sin el requisito de aprobación del Congreso del Estado.</w:t>
      </w:r>
    </w:p>
    <w:p w:rsidR="00F1309C" w:rsidRPr="00F1309C" w:rsidRDefault="00F1309C" w:rsidP="00F1309C">
      <w:pPr>
        <w:tabs>
          <w:tab w:val="left" w:pos="709"/>
        </w:tabs>
        <w:spacing w:line="240" w:lineRule="auto"/>
        <w:jc w:val="both"/>
        <w:rPr>
          <w:rFonts w:ascii="Arial" w:hAnsi="Arial" w:cs="Arial"/>
          <w:sz w:val="24"/>
          <w:szCs w:val="24"/>
          <w:lang w:val="es-MX"/>
        </w:rPr>
      </w:pPr>
      <w:r w:rsidRPr="00F1309C">
        <w:rPr>
          <w:rFonts w:ascii="Arial" w:hAnsi="Arial" w:cs="Arial"/>
          <w:sz w:val="24"/>
          <w:szCs w:val="24"/>
          <w:lang w:val="es-MX"/>
        </w:rPr>
        <w:t>Las áreas municipales que no provengan de las cesiones enumeradas por el mencionado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 xml:space="preserve">DECIMA. </w:t>
      </w:r>
      <w:r w:rsidRPr="00F1309C">
        <w:rPr>
          <w:rFonts w:ascii="Arial" w:hAnsi="Arial" w:cs="Arial"/>
          <w:sz w:val="24"/>
          <w:szCs w:val="24"/>
          <w:lang w:val="es-MX"/>
        </w:rPr>
        <w:t>Que se considera en el presente, que el inmueble objeto del mismo, no está habilitado como vía pública, ni como plaza o parque.</w:t>
      </w: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DECIMA PRIMERA.</w:t>
      </w:r>
      <w:r w:rsidRPr="00F1309C">
        <w:rPr>
          <w:rFonts w:ascii="Arial" w:hAnsi="Arial" w:cs="Arial"/>
          <w:sz w:val="24"/>
          <w:szCs w:val="24"/>
          <w:lang w:val="es-MX"/>
        </w:rPr>
        <w:t xml:space="preserve"> Bajo los antecedentes precitados y en razón a las consideraciones que forman parte del presente Dictamen, los integrantes de esta Comisión determinamos la factibilidad de que se realice la permuta de un área municipal de 6,611.608m2 ubicada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b/>
          <w:sz w:val="24"/>
          <w:szCs w:val="24"/>
          <w:lang w:val="es-MX"/>
        </w:rPr>
        <w:t>, Valor Unitario</w:t>
      </w:r>
      <w:r w:rsidRPr="00F1309C">
        <w:rPr>
          <w:rFonts w:ascii="Arial" w:hAnsi="Arial" w:cs="Arial"/>
          <w:sz w:val="24"/>
          <w:szCs w:val="24"/>
          <w:lang w:val="es-MX"/>
        </w:rPr>
        <w:t xml:space="preserve"> $2,890.00m2, la cual tiene un valor comercial de $19’108,000.00 (Diez y nueve millones ciento ocho mil pesos 00/100 m.n.), a favor del </w:t>
      </w:r>
      <w:r w:rsidRPr="00F1309C">
        <w:rPr>
          <w:rFonts w:ascii="Arial" w:hAnsi="Arial" w:cs="Arial"/>
          <w:b/>
          <w:sz w:val="24"/>
          <w:szCs w:val="24"/>
          <w:lang w:val="es-MX"/>
        </w:rPr>
        <w:t>“PERFILES Y MATERIALES ANAHUAC S.A. DE C.V.”,</w:t>
      </w:r>
      <w:r w:rsidRPr="00F1309C">
        <w:rPr>
          <w:rFonts w:ascii="Arial" w:hAnsi="Arial" w:cs="Arial"/>
          <w:sz w:val="24"/>
          <w:szCs w:val="24"/>
          <w:lang w:val="es-MX"/>
        </w:rPr>
        <w:t xml:space="preserve"> con la superficie de 3,612.11m2,</w:t>
      </w:r>
      <w:r w:rsidRPr="00F1309C">
        <w:rPr>
          <w:rFonts w:ascii="Arial" w:hAnsi="Arial" w:cs="Arial"/>
          <w:b/>
          <w:sz w:val="24"/>
          <w:szCs w:val="24"/>
          <w:lang w:val="es-MX"/>
        </w:rPr>
        <w:t xml:space="preserve"> Valor Unitario</w:t>
      </w:r>
      <w:r w:rsidRPr="00F1309C">
        <w:rPr>
          <w:rFonts w:ascii="Arial" w:hAnsi="Arial" w:cs="Arial"/>
          <w:sz w:val="24"/>
          <w:szCs w:val="24"/>
          <w:lang w:val="es-MX"/>
        </w:rPr>
        <w:t xml:space="preserve"> $2,840.00m2 con un valor comercial de $10’258,400.00 (Diez millones doscientos cincuenta y ocho cuatrocientos pesos 00/100 M.N.)</w:t>
      </w:r>
      <w:r w:rsidRPr="00F1309C">
        <w:rPr>
          <w:rFonts w:ascii="Arial" w:eastAsia="Times New Roman" w:hAnsi="Arial" w:cs="Arial"/>
          <w:bCs/>
          <w:sz w:val="24"/>
          <w:szCs w:val="24"/>
          <w:lang w:val="es-MX" w:eastAsia="es-MX"/>
        </w:rPr>
        <w:t xml:space="preserve">; de la propiedad de </w:t>
      </w:r>
      <w:r w:rsidRPr="00F1309C">
        <w:rPr>
          <w:rFonts w:ascii="Arial" w:eastAsia="Times New Roman" w:hAnsi="Arial" w:cs="Arial"/>
          <w:b/>
          <w:bCs/>
          <w:sz w:val="24"/>
          <w:szCs w:val="24"/>
          <w:lang w:val="es-MX" w:eastAsia="es-MX"/>
        </w:rPr>
        <w:t>MIGUELL ENRIQUE GARZA SILVA</w:t>
      </w:r>
      <w:r w:rsidRPr="00F1309C">
        <w:rPr>
          <w:rFonts w:ascii="Arial" w:eastAsia="Times New Roman" w:hAnsi="Arial" w:cs="Arial"/>
          <w:bCs/>
          <w:sz w:val="24"/>
          <w:szCs w:val="24"/>
          <w:lang w:val="es-MX" w:eastAsia="es-MX"/>
        </w:rPr>
        <w:t xml:space="preserve">, </w:t>
      </w:r>
      <w:r w:rsidRPr="00F1309C">
        <w:rPr>
          <w:rFonts w:ascii="Arial" w:hAnsi="Arial" w:cs="Arial"/>
          <w:sz w:val="24"/>
          <w:szCs w:val="24"/>
          <w:lang w:val="es-MX"/>
        </w:rPr>
        <w:t>con la superficie de 2,400.32m2</w:t>
      </w:r>
      <w:r w:rsidRPr="00F1309C">
        <w:rPr>
          <w:rFonts w:ascii="Arial" w:hAnsi="Arial" w:cs="Arial"/>
          <w:b/>
          <w:sz w:val="24"/>
          <w:szCs w:val="24"/>
          <w:lang w:val="es-MX"/>
        </w:rPr>
        <w:t>, Valor Unitario</w:t>
      </w:r>
      <w:r w:rsidRPr="00F1309C">
        <w:rPr>
          <w:rFonts w:ascii="Arial" w:hAnsi="Arial" w:cs="Arial"/>
          <w:sz w:val="24"/>
          <w:szCs w:val="24"/>
          <w:lang w:val="es-MX"/>
        </w:rPr>
        <w:t xml:space="preserve"> $2,880.00m2 con un valor comercial de $6’913,000.00 (Seis millones novecientos trece mil pesos 00/100 m.n.)</w:t>
      </w:r>
      <w:r w:rsidRPr="00F1309C">
        <w:rPr>
          <w:rFonts w:ascii="Arial" w:eastAsia="Times New Roman" w:hAnsi="Arial" w:cs="Arial"/>
          <w:bCs/>
          <w:sz w:val="24"/>
          <w:szCs w:val="24"/>
          <w:lang w:val="es-MX" w:eastAsia="es-MX"/>
        </w:rPr>
        <w:t xml:space="preserve">; y de la propiedad de </w:t>
      </w:r>
      <w:r w:rsidRPr="00F1309C">
        <w:rPr>
          <w:rFonts w:ascii="Arial" w:hAnsi="Arial" w:cs="Arial"/>
          <w:b/>
          <w:sz w:val="24"/>
          <w:szCs w:val="24"/>
          <w:lang w:val="es-MX"/>
        </w:rPr>
        <w:t>“PERFILES Y MATERIALES ANAHUAC S.A. DE C.V.”,</w:t>
      </w:r>
      <w:r w:rsidRPr="00F1309C">
        <w:rPr>
          <w:rFonts w:ascii="Arial" w:hAnsi="Arial" w:cs="Arial"/>
          <w:sz w:val="24"/>
          <w:szCs w:val="24"/>
          <w:lang w:val="es-MX"/>
        </w:rPr>
        <w:t xml:space="preserve"> </w:t>
      </w:r>
      <w:r w:rsidRPr="00F1309C">
        <w:rPr>
          <w:rFonts w:ascii="Arial" w:eastAsia="Times New Roman" w:hAnsi="Arial" w:cs="Arial"/>
          <w:bCs/>
          <w:sz w:val="24"/>
          <w:szCs w:val="24"/>
          <w:lang w:val="es-MX" w:eastAsia="es-MX"/>
        </w:rPr>
        <w:t xml:space="preserve"> </w:t>
      </w:r>
      <w:r w:rsidRPr="00F1309C">
        <w:rPr>
          <w:rFonts w:ascii="Arial" w:hAnsi="Arial" w:cs="Arial"/>
          <w:sz w:val="24"/>
          <w:szCs w:val="24"/>
          <w:lang w:val="es-MX"/>
        </w:rPr>
        <w:t>con la superficie de 599.17m2</w:t>
      </w:r>
      <w:r w:rsidRPr="00F1309C">
        <w:rPr>
          <w:rFonts w:ascii="Arial" w:hAnsi="Arial" w:cs="Arial"/>
          <w:b/>
          <w:sz w:val="24"/>
          <w:szCs w:val="24"/>
          <w:lang w:val="es-MX"/>
        </w:rPr>
        <w:t>, Valor Unitario</w:t>
      </w:r>
      <w:r w:rsidRPr="00F1309C">
        <w:rPr>
          <w:rFonts w:ascii="Arial" w:hAnsi="Arial" w:cs="Arial"/>
          <w:sz w:val="24"/>
          <w:szCs w:val="24"/>
          <w:lang w:val="es-MX"/>
        </w:rPr>
        <w:t xml:space="preserve"> $3,160.00m2 con un valor comercial de $1’893,400.00 (Un millón ochocientos noventa y tres cuatrocientos pesos 00/100 m.n.), dando un total de $19’064,800 (Diez y nueve millones sesenta y cuatro mil ochocientos 00/100 m.n.), en el entendido que quedará una diferencia económica en favor del municipio de $43,200.00 </w:t>
      </w:r>
      <w:r w:rsidRPr="00F1309C">
        <w:rPr>
          <w:rFonts w:ascii="Arial" w:hAnsi="Arial" w:cs="Arial"/>
          <w:sz w:val="24"/>
          <w:szCs w:val="24"/>
          <w:lang w:val="es-MX"/>
        </w:rPr>
        <w:t xml:space="preserve">‬(cuarenta y tres mil doscientos pesos 00/100 m.n.), la cual se manejaría mediante cheque de caja bajo los términos que señale la Secretario de </w:t>
      </w:r>
      <w:r w:rsidRPr="00F1309C">
        <w:rPr>
          <w:rFonts w:ascii="Arial" w:hAnsi="Arial" w:cs="Arial"/>
          <w:sz w:val="24"/>
          <w:szCs w:val="24"/>
          <w:shd w:val="clear" w:color="auto" w:fill="FFFFFF"/>
          <w:lang w:val="es-MX"/>
        </w:rPr>
        <w:t>Administración, Finanzas y Tesorería</w:t>
      </w:r>
      <w:r w:rsidRPr="00F1309C">
        <w:rPr>
          <w:rFonts w:ascii="Arial" w:hAnsi="Arial" w:cs="Arial"/>
          <w:sz w:val="24"/>
          <w:szCs w:val="24"/>
          <w:lang w:val="es-MX"/>
        </w:rPr>
        <w:t xml:space="preserve"> del Republicano Ayuntamiento de General Escobedo. En ese orden de ideas y en cumplimiento al artículo 147 de la Ley Orgánica de la Administración Pública Municipal del Estado de Nuevo León, es necesario que se realice por este Republicano Ayuntamiento la declaratoria de desincorporación de los bienes del dominio público municipal, del área municipal en comento. Por lo anteriormente expuesto, siendo fundado y motivado, ponemos a consideración del Republicano Ayuntamiento, el conocimiento del siguiente:</w:t>
      </w:r>
    </w:p>
    <w:p w:rsidR="00F1309C" w:rsidRPr="00F1309C" w:rsidRDefault="00F1309C" w:rsidP="00090678">
      <w:pPr>
        <w:spacing w:after="0" w:line="240" w:lineRule="auto"/>
        <w:rPr>
          <w:rFonts w:ascii="Arial" w:hAnsi="Arial" w:cs="Arial"/>
          <w:b/>
          <w:sz w:val="24"/>
          <w:szCs w:val="24"/>
          <w:lang w:val="es-MX"/>
        </w:rPr>
      </w:pPr>
    </w:p>
    <w:p w:rsidR="00F1309C" w:rsidRPr="00F1309C" w:rsidRDefault="00F1309C" w:rsidP="00F1309C">
      <w:pPr>
        <w:spacing w:after="0" w:line="240" w:lineRule="auto"/>
        <w:jc w:val="center"/>
        <w:rPr>
          <w:rFonts w:ascii="Arial" w:hAnsi="Arial" w:cs="Arial"/>
          <w:b/>
          <w:sz w:val="24"/>
          <w:szCs w:val="24"/>
          <w:lang w:val="es-MX"/>
        </w:rPr>
      </w:pPr>
    </w:p>
    <w:p w:rsidR="00F1309C" w:rsidRPr="00F1309C" w:rsidRDefault="00F1309C" w:rsidP="00F1309C">
      <w:pPr>
        <w:spacing w:after="0" w:line="240" w:lineRule="auto"/>
        <w:jc w:val="center"/>
        <w:rPr>
          <w:rFonts w:ascii="Arial" w:hAnsi="Arial" w:cs="Arial"/>
          <w:b/>
          <w:sz w:val="24"/>
          <w:szCs w:val="24"/>
          <w:lang w:val="es-MX"/>
        </w:rPr>
      </w:pPr>
      <w:r w:rsidRPr="00F1309C">
        <w:rPr>
          <w:rFonts w:ascii="Arial" w:hAnsi="Arial" w:cs="Arial"/>
          <w:b/>
          <w:sz w:val="24"/>
          <w:szCs w:val="24"/>
          <w:lang w:val="es-MX"/>
        </w:rPr>
        <w:t>ACUERDOS:</w:t>
      </w: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PRIMERO.</w:t>
      </w:r>
      <w:r w:rsidRPr="00F1309C">
        <w:rPr>
          <w:rFonts w:ascii="Arial" w:hAnsi="Arial" w:cs="Arial"/>
          <w:sz w:val="24"/>
          <w:szCs w:val="24"/>
          <w:lang w:val="es-MX"/>
        </w:rPr>
        <w:t xml:space="preserve"> Se aprueba la desincorporación del dominio público municipal un área municipal con superficie de 6,611.608m2 ubicada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 xml:space="preserve">. </w:t>
      </w: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SEGUNDO.</w:t>
      </w:r>
      <w:r w:rsidRPr="00F1309C">
        <w:rPr>
          <w:rFonts w:ascii="Arial" w:hAnsi="Arial" w:cs="Arial"/>
          <w:sz w:val="24"/>
          <w:szCs w:val="24"/>
          <w:lang w:val="es-MX"/>
        </w:rPr>
        <w:t xml:space="preserve"> Aprobada la desincorporación por parte del Republicano Ayuntamiento y una vez realizada la subdivisión y fusión de los predios a permutar propiedad del señor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en representación de</w:t>
      </w:r>
      <w:r w:rsidRPr="00F1309C">
        <w:rPr>
          <w:rFonts w:ascii="Arial" w:hAnsi="Arial" w:cs="Arial"/>
          <w:b/>
          <w:sz w:val="24"/>
          <w:szCs w:val="24"/>
          <w:lang w:val="es-MX"/>
        </w:rPr>
        <w:t xml:space="preserve"> “PERFILES Y MATERIALES ANAHUAC S.A. DE C.V.” </w:t>
      </w:r>
      <w:r w:rsidRPr="00F1309C">
        <w:rPr>
          <w:rFonts w:ascii="Arial" w:hAnsi="Arial" w:cs="Arial"/>
          <w:sz w:val="24"/>
          <w:szCs w:val="24"/>
          <w:lang w:val="es-MX"/>
        </w:rPr>
        <w:t xml:space="preserve">y como propietario de un inmueble, procédase a través de los representantes legales del municipio a realizar la PERMUTA del área municipal con una superficie de 6,611.608m2 ubicada en Avenida Desarrollo S/N, Lote 07, Colonia Vynmsa Escobedo Industrial Park II del </w:t>
      </w:r>
      <w:r w:rsidRPr="00F1309C">
        <w:rPr>
          <w:rFonts w:ascii="Arial" w:hAnsi="Arial" w:cs="Arial"/>
          <w:sz w:val="24"/>
          <w:szCs w:val="24"/>
          <w:shd w:val="clear" w:color="auto" w:fill="FFFFFF"/>
          <w:lang w:val="es-MX"/>
        </w:rPr>
        <w:t>municipio de General Escobedo, Nuevo León</w:t>
      </w:r>
      <w:r w:rsidRPr="00F1309C">
        <w:rPr>
          <w:rFonts w:ascii="Arial" w:hAnsi="Arial" w:cs="Arial"/>
          <w:sz w:val="24"/>
          <w:szCs w:val="24"/>
          <w:lang w:val="es-MX"/>
        </w:rPr>
        <w:t xml:space="preserve">, a favor del señor </w:t>
      </w:r>
      <w:r w:rsidRPr="00F1309C">
        <w:rPr>
          <w:rFonts w:ascii="Arial" w:hAnsi="Arial" w:cs="Arial"/>
          <w:b/>
          <w:sz w:val="24"/>
          <w:szCs w:val="24"/>
          <w:lang w:val="es-MX"/>
        </w:rPr>
        <w:t xml:space="preserve">MIGUELL ENRIQUE GARZA SILVA, </w:t>
      </w:r>
      <w:r w:rsidRPr="00F1309C">
        <w:rPr>
          <w:rFonts w:ascii="Arial" w:hAnsi="Arial" w:cs="Arial"/>
          <w:sz w:val="24"/>
          <w:szCs w:val="24"/>
          <w:lang w:val="es-MX"/>
        </w:rPr>
        <w:t>en representación de</w:t>
      </w:r>
      <w:r w:rsidRPr="00F1309C">
        <w:rPr>
          <w:rFonts w:ascii="Arial" w:hAnsi="Arial" w:cs="Arial"/>
          <w:b/>
          <w:sz w:val="24"/>
          <w:szCs w:val="24"/>
          <w:lang w:val="es-MX"/>
        </w:rPr>
        <w:t xml:space="preserve"> “PERFILES Y MATERIALES ANAHUAC S.A. DE C.V.” </w:t>
      </w:r>
      <w:r w:rsidRPr="00F1309C">
        <w:rPr>
          <w:rFonts w:ascii="Arial" w:hAnsi="Arial" w:cs="Arial"/>
          <w:sz w:val="24"/>
          <w:szCs w:val="24"/>
          <w:lang w:val="es-MX"/>
        </w:rPr>
        <w:t>y como propietario de un inmueble</w:t>
      </w:r>
      <w:r w:rsidRPr="00F1309C">
        <w:rPr>
          <w:rFonts w:ascii="Arial" w:hAnsi="Arial" w:cs="Arial"/>
          <w:b/>
          <w:sz w:val="24"/>
          <w:szCs w:val="24"/>
          <w:lang w:val="es-MX"/>
        </w:rPr>
        <w:t xml:space="preserve">, </w:t>
      </w:r>
      <w:r w:rsidRPr="00F1309C">
        <w:rPr>
          <w:rFonts w:ascii="Arial" w:hAnsi="Arial" w:cs="Arial"/>
          <w:sz w:val="24"/>
          <w:szCs w:val="24"/>
          <w:lang w:val="es-MX"/>
        </w:rPr>
        <w:t xml:space="preserve">recibiendo la Administración 2018-2021 un área de 6,611.60.m2 localizados en la calle camino a Monterrey S/N, Colonia Cabecera Municipal entre las calles de Guadalupe Victoria y Raúl Caballero, a favor del Municipio de </w:t>
      </w:r>
      <w:r w:rsidRPr="00F1309C">
        <w:rPr>
          <w:rFonts w:ascii="Arial" w:hAnsi="Arial" w:cs="Arial"/>
          <w:sz w:val="24"/>
          <w:szCs w:val="24"/>
          <w:shd w:val="clear" w:color="auto" w:fill="FFFFFF"/>
          <w:lang w:val="es-MX"/>
        </w:rPr>
        <w:t>General Escobedo, Nuevo León</w:t>
      </w:r>
      <w:r w:rsidRPr="00F1309C">
        <w:rPr>
          <w:rFonts w:ascii="Arial" w:hAnsi="Arial" w:cs="Arial"/>
          <w:sz w:val="24"/>
          <w:szCs w:val="24"/>
          <w:lang w:val="es-MX"/>
        </w:rPr>
        <w:t xml:space="preserve">. Destacando en el presente caso se trata de un derecho de paso, en consecuencia no forma parte de las áreas cedidas a favor del municipio en cumplimiento de la obligación del 17%, por lo que se actúa dentro de la normatividad legal. Así mismo se aclara que en presente caso quedará un adeudo en favor del Municipio de </w:t>
      </w:r>
      <w:r w:rsidRPr="00F1309C">
        <w:rPr>
          <w:rFonts w:ascii="Arial" w:hAnsi="Arial" w:cs="Arial"/>
          <w:sz w:val="24"/>
          <w:szCs w:val="24"/>
          <w:shd w:val="clear" w:color="auto" w:fill="FFFFFF"/>
          <w:lang w:val="es-MX"/>
        </w:rPr>
        <w:t>General Escobedo, Nuevo León</w:t>
      </w:r>
      <w:r w:rsidRPr="00F1309C">
        <w:rPr>
          <w:rFonts w:ascii="Arial" w:hAnsi="Arial" w:cs="Arial"/>
          <w:sz w:val="24"/>
          <w:szCs w:val="24"/>
          <w:lang w:val="es-MX"/>
        </w:rPr>
        <w:t xml:space="preserve"> de $43,200.00 </w:t>
      </w:r>
      <w:r w:rsidRPr="00F1309C">
        <w:rPr>
          <w:rFonts w:ascii="Arial" w:hAnsi="Arial" w:cs="Arial"/>
          <w:sz w:val="24"/>
          <w:szCs w:val="24"/>
          <w:lang w:val="es-MX"/>
        </w:rPr>
        <w:t xml:space="preserve">‬(cuarenta y tres mil doscientos pesos 00/100 m.n.) la cual se manejaría mediante cheque de caja, bajo los términos que marque la Secretaría de Finanzas y Tesorería Municipal. </w:t>
      </w:r>
    </w:p>
    <w:p w:rsidR="00F1309C" w:rsidRPr="00F1309C" w:rsidRDefault="00F1309C" w:rsidP="00F1309C">
      <w:pPr>
        <w:spacing w:after="0" w:line="240" w:lineRule="auto"/>
        <w:jc w:val="both"/>
        <w:rPr>
          <w:rFonts w:ascii="Arial" w:hAnsi="Arial" w:cs="Arial"/>
          <w:sz w:val="24"/>
          <w:szCs w:val="24"/>
          <w:lang w:val="es-MX"/>
        </w:rPr>
      </w:pP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TERCERO.</w:t>
      </w:r>
      <w:r w:rsidRPr="00F1309C">
        <w:rPr>
          <w:rFonts w:ascii="Arial" w:hAnsi="Arial" w:cs="Arial"/>
          <w:sz w:val="24"/>
          <w:szCs w:val="24"/>
          <w:lang w:val="es-MX"/>
        </w:rPr>
        <w:t xml:space="preserve"> Se autoriza al gobierno municipal de esta Ciudad, a través de sus representantes legales, a celebrar los actos y a suscribir los instrumentos jurídicos necesarios para formalizar todos los trámites administrativos y legales que se requieran para dicho caso, hasta la transmisión de dicho inmueble a favor de </w:t>
      </w:r>
      <w:r w:rsidRPr="00F1309C">
        <w:rPr>
          <w:rFonts w:ascii="Arial" w:hAnsi="Arial" w:cs="Arial"/>
          <w:b/>
          <w:sz w:val="24"/>
          <w:szCs w:val="24"/>
          <w:lang w:val="es-MX"/>
        </w:rPr>
        <w:t xml:space="preserve">“PERFILES Y MATERIALES ANAHUAC S.A. DE C.V.” y el señor MIGUELL ENRIQUE GARZA SILVA, </w:t>
      </w:r>
      <w:r w:rsidRPr="00F1309C">
        <w:rPr>
          <w:rFonts w:ascii="Arial" w:hAnsi="Arial" w:cs="Arial"/>
          <w:sz w:val="24"/>
          <w:szCs w:val="24"/>
          <w:lang w:val="es-MX"/>
        </w:rPr>
        <w:t>una vez cumplidos los trámites necesarios que las disposiciones legales vigentes en esta entidad federativa disponen.</w:t>
      </w:r>
    </w:p>
    <w:p w:rsidR="00F1309C" w:rsidRPr="00F1309C" w:rsidRDefault="00F1309C" w:rsidP="00F1309C">
      <w:pPr>
        <w:jc w:val="both"/>
        <w:rPr>
          <w:rFonts w:ascii="Arial" w:hAnsi="Arial" w:cs="Arial"/>
          <w:sz w:val="24"/>
          <w:szCs w:val="24"/>
          <w:lang w:val="es-MX"/>
        </w:rPr>
      </w:pPr>
      <w:r w:rsidRPr="00F1309C">
        <w:rPr>
          <w:rFonts w:ascii="Arial" w:hAnsi="Arial" w:cs="Arial"/>
          <w:b/>
          <w:sz w:val="24"/>
          <w:szCs w:val="24"/>
          <w:lang w:val="es-MX"/>
        </w:rPr>
        <w:t>CUARTO.</w:t>
      </w:r>
      <w:r w:rsidRPr="00F1309C">
        <w:rPr>
          <w:rFonts w:ascii="Arial" w:hAnsi="Arial" w:cs="Arial"/>
          <w:sz w:val="24"/>
          <w:szCs w:val="24"/>
          <w:lang w:val="es-MX"/>
        </w:rPr>
        <w:t xml:space="preserve"> </w:t>
      </w:r>
      <w:r w:rsidRPr="00F1309C">
        <w:rPr>
          <w:rFonts w:ascii="Arial" w:hAnsi="Arial" w:cs="Arial"/>
          <w:sz w:val="24"/>
          <w:szCs w:val="24"/>
          <w:lang w:val="es-ES_tradnl"/>
        </w:rPr>
        <w:t xml:space="preserve">Notifíquese el contenido del presente Acuerdo, a </w:t>
      </w:r>
      <w:r w:rsidRPr="00F1309C">
        <w:rPr>
          <w:rFonts w:ascii="Arial" w:hAnsi="Arial" w:cs="Arial"/>
          <w:b/>
          <w:sz w:val="24"/>
          <w:szCs w:val="24"/>
          <w:lang w:val="es-MX"/>
        </w:rPr>
        <w:t>“PERFILES Y MATERIALES ANAHUAC S.A. DE C.V.”, y el señor MIGUELL ENRIQUE GARZA SILVA</w:t>
      </w:r>
      <w:r w:rsidRPr="00F1309C">
        <w:rPr>
          <w:rFonts w:ascii="Arial" w:hAnsi="Arial" w:cs="Arial"/>
          <w:sz w:val="24"/>
          <w:szCs w:val="24"/>
          <w:lang w:val="es-ES_tradnl"/>
        </w:rPr>
        <w:t>, a través de su representante legal, para su conocimiento y efectos legales procedentes.</w:t>
      </w: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 xml:space="preserve">QUINTO. </w:t>
      </w:r>
      <w:r w:rsidRPr="00F1309C">
        <w:rPr>
          <w:rFonts w:ascii="Arial" w:hAnsi="Arial" w:cs="Arial"/>
          <w:sz w:val="24"/>
          <w:szCs w:val="24"/>
          <w:lang w:val="es-MX"/>
        </w:rPr>
        <w:t xml:space="preserve">Publíquese en el Periódico Oficial del Estado el Acuerdo emitido por este Republicano Ayuntamiento. </w:t>
      </w:r>
    </w:p>
    <w:p w:rsidR="00F1309C" w:rsidRPr="00F1309C" w:rsidRDefault="00F1309C" w:rsidP="00F1309C">
      <w:pPr>
        <w:spacing w:after="0" w:line="240" w:lineRule="auto"/>
        <w:jc w:val="both"/>
        <w:rPr>
          <w:rFonts w:ascii="Arial" w:hAnsi="Arial" w:cs="Arial"/>
          <w:b/>
          <w:sz w:val="24"/>
          <w:szCs w:val="24"/>
          <w:lang w:val="es-MX"/>
        </w:rPr>
      </w:pPr>
    </w:p>
    <w:p w:rsidR="00F1309C" w:rsidRPr="00F1309C" w:rsidRDefault="00F1309C" w:rsidP="00F1309C">
      <w:pPr>
        <w:spacing w:after="0" w:line="240" w:lineRule="auto"/>
        <w:jc w:val="both"/>
        <w:rPr>
          <w:rFonts w:ascii="Arial" w:hAnsi="Arial" w:cs="Arial"/>
          <w:sz w:val="24"/>
          <w:szCs w:val="24"/>
          <w:lang w:val="es-MX"/>
        </w:rPr>
      </w:pPr>
      <w:r w:rsidRPr="00F1309C">
        <w:rPr>
          <w:rFonts w:ascii="Arial" w:hAnsi="Arial" w:cs="Arial"/>
          <w:b/>
          <w:sz w:val="24"/>
          <w:szCs w:val="24"/>
          <w:lang w:val="es-MX"/>
        </w:rPr>
        <w:t xml:space="preserve">SEXTO. </w:t>
      </w:r>
      <w:r w:rsidRPr="00F1309C">
        <w:rPr>
          <w:rFonts w:ascii="Arial" w:hAnsi="Arial" w:cs="Arial"/>
          <w:sz w:val="24"/>
          <w:szCs w:val="24"/>
          <w:lang w:val="es-MX"/>
        </w:rPr>
        <w:t xml:space="preserve">Súrtase los efectos legales a que haya lugar, lo anterior de conformidad con lo acordado por esta H. Autoridad. </w:t>
      </w:r>
    </w:p>
    <w:p w:rsidR="00F1309C" w:rsidRPr="00F1309C" w:rsidRDefault="00F1309C" w:rsidP="00F1309C">
      <w:pPr>
        <w:spacing w:after="0" w:line="240" w:lineRule="auto"/>
        <w:jc w:val="both"/>
        <w:rPr>
          <w:rFonts w:ascii="Arial" w:hAnsi="Arial" w:cs="Arial"/>
          <w:sz w:val="24"/>
          <w:szCs w:val="24"/>
          <w:lang w:val="es-MX"/>
        </w:rPr>
      </w:pPr>
    </w:p>
    <w:p w:rsidR="00DF0D81" w:rsidRPr="00F1309C" w:rsidRDefault="00F1309C" w:rsidP="00F1309C">
      <w:pPr>
        <w:spacing w:after="0"/>
        <w:jc w:val="both"/>
        <w:rPr>
          <w:rFonts w:ascii="Tahoma" w:eastAsia="Times New Roman" w:hAnsi="Tahoma" w:cs="Tahoma"/>
          <w:sz w:val="20"/>
          <w:szCs w:val="20"/>
          <w:lang w:eastAsia="es-ES"/>
        </w:rPr>
      </w:pPr>
      <w:r w:rsidRPr="00F1309C">
        <w:rPr>
          <w:rFonts w:ascii="Tahoma" w:eastAsia="Calibri" w:hAnsi="Tahoma" w:cs="Tahoma"/>
          <w:sz w:val="20"/>
          <w:szCs w:val="20"/>
          <w:lang w:val="es-ES_tradnl"/>
        </w:rPr>
        <w:lastRenderedPageBreak/>
        <w:t>Así lo acuerdan los integrantes quienes firman al calce del presente Dictamen, en sesión de la Comisión de Hacienda Municipal y Patrimonio a los 10 días del mes de septiembre del año 2019</w:t>
      </w:r>
      <w:r w:rsidR="00D95B50" w:rsidRPr="00F1309C">
        <w:rPr>
          <w:rFonts w:ascii="Tahoma" w:eastAsia="Times New Roman" w:hAnsi="Tahoma" w:cs="Tahoma"/>
          <w:sz w:val="20"/>
          <w:szCs w:val="20"/>
          <w:lang w:eastAsia="es-ES"/>
        </w:rPr>
        <w:t>.</w:t>
      </w:r>
      <w:r w:rsidR="00C54BE4" w:rsidRPr="00F1309C">
        <w:rPr>
          <w:rFonts w:ascii="Tahoma" w:hAnsi="Tahoma" w:cs="Tahoma"/>
          <w:sz w:val="20"/>
          <w:szCs w:val="20"/>
        </w:rPr>
        <w:t xml:space="preserve">Síndico Segunda Lucía Aracely Hernández López, Secretaria; Regidora Wendy Maricela Cordero </w:t>
      </w:r>
      <w:r w:rsidR="009F5A3B" w:rsidRPr="00F1309C">
        <w:rPr>
          <w:rFonts w:ascii="Tahoma" w:hAnsi="Tahoma" w:cs="Tahoma"/>
          <w:sz w:val="20"/>
          <w:szCs w:val="20"/>
        </w:rPr>
        <w:t>González</w:t>
      </w:r>
      <w:r w:rsidR="00C1303F" w:rsidRPr="00F1309C">
        <w:rPr>
          <w:rFonts w:ascii="Tahoma" w:hAnsi="Tahoma" w:cs="Tahoma"/>
          <w:sz w:val="20"/>
          <w:szCs w:val="20"/>
        </w:rPr>
        <w:t>.</w:t>
      </w:r>
      <w:r w:rsidR="00C91FD3" w:rsidRPr="00F1309C">
        <w:rPr>
          <w:rFonts w:ascii="Tahoma" w:hAnsi="Tahoma" w:cs="Tahoma"/>
          <w:sz w:val="20"/>
          <w:szCs w:val="20"/>
        </w:rPr>
        <w:t xml:space="preserve"> </w:t>
      </w:r>
      <w:r w:rsidR="00C91FD3" w:rsidRPr="00F1309C">
        <w:rPr>
          <w:rFonts w:ascii="Tahoma" w:hAnsi="Tahoma" w:cs="Tahoma"/>
          <w:b/>
          <w:sz w:val="20"/>
          <w:szCs w:val="20"/>
        </w:rPr>
        <w:t xml:space="preserve">RUBRICAS. </w:t>
      </w:r>
    </w:p>
    <w:p w:rsidR="003A2C55" w:rsidRPr="00C91FD3" w:rsidRDefault="00D95B50" w:rsidP="00C91FD3">
      <w:pPr>
        <w:jc w:val="both"/>
        <w:rPr>
          <w:rFonts w:ascii="Tahoma" w:hAnsi="Tahoma" w:cs="Tahoma"/>
          <w:b/>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2E68C39F" wp14:editId="04257385">
                <wp:simplePos x="0" y="0"/>
                <wp:positionH relativeFrom="column">
                  <wp:posOffset>-51435</wp:posOffset>
                </wp:positionH>
                <wp:positionV relativeFrom="paragraph">
                  <wp:posOffset>307340</wp:posOffset>
                </wp:positionV>
                <wp:extent cx="5819775" cy="80010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4.2pt;width:45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" filled="f" strokecolor="windowText" strokeweight="1pt">
                <v:stroke dashstyle="dash"/>
                <v:path arrowok="t"/>
              </v:rect>
            </w:pict>
          </mc:Fallback>
        </mc:AlternateContent>
      </w:r>
    </w:p>
    <w:p w:rsidR="00346774" w:rsidRPr="00A616E0" w:rsidRDefault="00277B21" w:rsidP="00346774">
      <w:pPr>
        <w:spacing w:after="0" w:line="240" w:lineRule="auto"/>
        <w:contextualSpacing/>
        <w:jc w:val="both"/>
        <w:rPr>
          <w:rFonts w:ascii="Calibri" w:eastAsia="Times New Roman" w:hAnsi="Calibri" w:cs="Calibri"/>
          <w:b/>
          <w:bCs/>
          <w:sz w:val="24"/>
          <w:lang w:val="es-MX" w:eastAsia="es-ES"/>
        </w:rPr>
      </w:pPr>
      <w:r w:rsidRPr="00A616E0">
        <w:rPr>
          <w:rFonts w:ascii="Calibri" w:eastAsia="Calibri" w:hAnsi="Calibri" w:cs="Calibri"/>
          <w:b/>
          <w:sz w:val="24"/>
          <w:lang w:val="es-MX"/>
        </w:rPr>
        <w:t>PUNTO 5</w:t>
      </w:r>
      <w:r w:rsidR="0027625F" w:rsidRPr="00A616E0">
        <w:rPr>
          <w:rFonts w:ascii="Calibri" w:eastAsia="Calibri" w:hAnsi="Calibri" w:cs="Calibri"/>
          <w:b/>
          <w:sz w:val="24"/>
          <w:lang w:val="es-MX"/>
        </w:rPr>
        <w:t xml:space="preserve"> DEL ORDEN DEL DÍA.- </w:t>
      </w:r>
      <w:r w:rsidR="00A616E0" w:rsidRPr="00A616E0">
        <w:rPr>
          <w:rFonts w:ascii="Calibri" w:eastAsia="Times New Roman" w:hAnsi="Calibri" w:cs="Calibri"/>
          <w:b/>
          <w:bCs/>
          <w:sz w:val="24"/>
          <w:lang w:val="es-MX" w:eastAsia="es-ES"/>
        </w:rPr>
        <w:t>PRESENTACIÓN DEL DICTAMEN QUE CONTIENE LA PROPUESTA PARA SOMETER A CONSULTA PÚBLICA POR 15 DÍAS HÁBILES REFORMA AL REGLAMENTO INTERIOR DE LA ADMINISTRACIÓN PÚBLICA DEL MUNICIPIO DE GENERAL ESCOBEDO</w:t>
      </w:r>
    </w:p>
    <w:p w:rsidR="00A616E0" w:rsidRPr="00A616E0" w:rsidRDefault="00A616E0" w:rsidP="00346774">
      <w:pPr>
        <w:spacing w:after="0" w:line="240" w:lineRule="auto"/>
        <w:contextualSpacing/>
        <w:jc w:val="both"/>
        <w:rPr>
          <w:rFonts w:ascii="Calibri" w:eastAsia="Calibri" w:hAnsi="Calibri" w:cs="Calibri"/>
          <w:lang w:val="es-MX"/>
        </w:rPr>
      </w:pPr>
    </w:p>
    <w:p w:rsidR="00DF0D81" w:rsidRPr="00A616E0" w:rsidRDefault="0027625F" w:rsidP="00117CF6">
      <w:pPr>
        <w:spacing w:after="160" w:line="259" w:lineRule="auto"/>
        <w:jc w:val="both"/>
        <w:rPr>
          <w:rFonts w:ascii="Calibri" w:eastAsia="Calibri" w:hAnsi="Calibri" w:cs="Calibri"/>
          <w:lang w:val="es-MX"/>
        </w:rPr>
      </w:pPr>
      <w:r w:rsidRPr="00A616E0">
        <w:rPr>
          <w:rFonts w:ascii="Calibri" w:eastAsia="Calibri" w:hAnsi="Calibri" w:cs="Calibri"/>
          <w:lang w:val="es-MX"/>
        </w:rPr>
        <w:t>El Secretario del R. Ayuntamiento menciona lo sigu</w:t>
      </w:r>
      <w:r w:rsidR="00DF0D81" w:rsidRPr="00A616E0">
        <w:rPr>
          <w:rFonts w:ascii="Calibri" w:eastAsia="Calibri" w:hAnsi="Calibri" w:cs="Calibri"/>
          <w:lang w:val="es-MX"/>
        </w:rPr>
        <w:t xml:space="preserve">iente: </w:t>
      </w:r>
      <w:r w:rsidR="009F5A3B" w:rsidRPr="00A616E0">
        <w:rPr>
          <w:rFonts w:ascii="Calibri" w:eastAsia="Calibri" w:hAnsi="Calibri" w:cs="Calibri"/>
          <w:lang w:val="es-MX"/>
        </w:rPr>
        <w:t xml:space="preserve">Damos paso al punto 5 del orden del día, referente a la </w:t>
      </w:r>
      <w:r w:rsidR="00A616E0" w:rsidRPr="00A616E0">
        <w:rPr>
          <w:rFonts w:ascii="Calibri" w:eastAsia="Calibri" w:hAnsi="Calibri" w:cs="Calibri"/>
          <w:lang w:val="es-MX"/>
        </w:rPr>
        <w:t>Presentación del Dictamen que contiene la propuesta para someter a consulta pública por 15 días hábiles reforma al Reglamento Interior de la Administración Pública del Municipio de General Escobedo</w:t>
      </w:r>
      <w:r w:rsidR="00D95B50" w:rsidRPr="00A616E0">
        <w:rPr>
          <w:rFonts w:ascii="Calibri" w:eastAsia="Calibri" w:hAnsi="Calibri" w:cs="Calibri"/>
          <w:lang w:val="es-MX"/>
        </w:rPr>
        <w:t>.</w:t>
      </w:r>
      <w:r w:rsidR="009F5A3B" w:rsidRPr="00A616E0">
        <w:rPr>
          <w:rFonts w:ascii="Calibri" w:eastAsia="Calibri" w:hAnsi="Calibri" w:cs="Calibri"/>
          <w:lang w:val="es-MX"/>
        </w:rPr>
        <w:t xml:space="preserve">; el documento mencionado ha sido circulado entre los miembros de este </w:t>
      </w:r>
      <w:r w:rsidR="00803ED7" w:rsidRPr="00A616E0">
        <w:rPr>
          <w:rFonts w:ascii="Calibri" w:eastAsia="Calibri" w:hAnsi="Calibri" w:cs="Calibri"/>
          <w:lang w:val="es-MX"/>
        </w:rPr>
        <w:t>P</w:t>
      </w:r>
      <w:r w:rsidR="009F5A3B" w:rsidRPr="00A616E0">
        <w:rPr>
          <w:rFonts w:ascii="Calibri" w:eastAsia="Calibri" w:hAnsi="Calibri" w:cs="Calibri"/>
          <w:lang w:val="es-MX"/>
        </w:rPr>
        <w:t>leno con anterioridad y en virtud de que será transcrito textualmente al acta que corresponda se propone la dispensa de su lectura, quienes estén de acuerdo con la misma sírvanse manifestarlo en la forma acostumbrada</w:t>
      </w:r>
      <w:r w:rsidRPr="00A616E0">
        <w:rPr>
          <w:rFonts w:ascii="Calibri" w:eastAsia="Calibri" w:hAnsi="Calibri" w:cs="Calibri"/>
          <w:lang w:val="es-MX"/>
        </w:rPr>
        <w:t>.</w:t>
      </w:r>
    </w:p>
    <w:p w:rsidR="0027625F" w:rsidRPr="00A616E0" w:rsidRDefault="0027625F" w:rsidP="0027625F">
      <w:pPr>
        <w:spacing w:after="0" w:line="240" w:lineRule="auto"/>
        <w:contextualSpacing/>
        <w:jc w:val="both"/>
        <w:rPr>
          <w:rFonts w:ascii="Calibri" w:eastAsia="Calibri" w:hAnsi="Calibri" w:cs="Calibri"/>
          <w:lang w:val="es-MX"/>
        </w:rPr>
      </w:pPr>
      <w:r w:rsidRPr="00A616E0">
        <w:rPr>
          <w:rFonts w:ascii="Calibri" w:eastAsia="Calibri" w:hAnsi="Calibri" w:cs="Calibri"/>
          <w:lang w:val="es-MX"/>
        </w:rPr>
        <w:t>El R. Ayuntamiento, mediante votación económica emite el siguiente Acuerdo:</w:t>
      </w:r>
    </w:p>
    <w:p w:rsidR="0027625F" w:rsidRPr="00A616E0" w:rsidRDefault="0027625F" w:rsidP="0027625F">
      <w:pPr>
        <w:spacing w:after="0" w:line="240" w:lineRule="auto"/>
        <w:contextualSpacing/>
        <w:jc w:val="both"/>
        <w:rPr>
          <w:rFonts w:ascii="Calibri" w:eastAsia="Calibri" w:hAnsi="Calibri" w:cs="Calibri"/>
          <w:lang w:val="es-MX"/>
        </w:rPr>
      </w:pPr>
    </w:p>
    <w:p w:rsidR="00346774" w:rsidRDefault="00C1303F" w:rsidP="0027625F">
      <w:pPr>
        <w:spacing w:after="0" w:line="240" w:lineRule="auto"/>
        <w:contextualSpacing/>
        <w:jc w:val="both"/>
        <w:rPr>
          <w:rFonts w:ascii="Calibri" w:eastAsia="Calibri" w:hAnsi="Calibri" w:cs="Calibri"/>
          <w:b/>
          <w:lang w:val="es-MX"/>
        </w:rPr>
      </w:pPr>
      <w:r w:rsidRPr="00A616E0">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69ACC961" wp14:editId="24B66CB1">
                <wp:simplePos x="0" y="0"/>
                <wp:positionH relativeFrom="column">
                  <wp:posOffset>-51435</wp:posOffset>
                </wp:positionH>
                <wp:positionV relativeFrom="paragraph">
                  <wp:posOffset>-4445</wp:posOffset>
                </wp:positionV>
                <wp:extent cx="5705475" cy="6000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35pt;width:449.25pt;height: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" filled="f" strokecolor="windowText" strokeweight="1pt"/>
            </w:pict>
          </mc:Fallback>
        </mc:AlternateContent>
      </w:r>
      <w:r w:rsidR="0027625F" w:rsidRPr="00A616E0">
        <w:rPr>
          <w:rFonts w:ascii="Calibri" w:eastAsia="Calibri" w:hAnsi="Calibri" w:cs="Calibri"/>
          <w:b/>
          <w:lang w:val="es-MX"/>
        </w:rPr>
        <w:t>UNICO. - Por unanimidad se aprueba la dispensa</w:t>
      </w:r>
      <w:r w:rsidR="006109C6" w:rsidRPr="00A616E0">
        <w:rPr>
          <w:rFonts w:ascii="Calibri" w:eastAsia="Calibri" w:hAnsi="Calibri" w:cs="Calibri"/>
          <w:b/>
          <w:lang w:val="es-MX"/>
        </w:rPr>
        <w:t xml:space="preserve"> de lectura</w:t>
      </w:r>
      <w:r w:rsidR="00A616E0" w:rsidRPr="00A616E0">
        <w:rPr>
          <w:rFonts w:ascii="Calibri" w:eastAsia="Calibri" w:hAnsi="Calibri" w:cs="Calibri"/>
          <w:b/>
          <w:lang w:val="es-MX"/>
        </w:rPr>
        <w:t xml:space="preserve"> del Dictamen que contiene la propuesta para someter a consulta pública por 15 días hábiles reforma al Reglamento Interior de la Administración Pública del Municipio de General Escobedo</w:t>
      </w:r>
      <w:r w:rsidR="00A616E0">
        <w:rPr>
          <w:rFonts w:ascii="Calibri" w:eastAsia="Calibri" w:hAnsi="Calibri" w:cs="Calibri"/>
          <w:b/>
          <w:lang w:val="es-MX"/>
        </w:rPr>
        <w:t>.</w:t>
      </w:r>
    </w:p>
    <w:p w:rsidR="00A616E0" w:rsidRPr="00A00AAB" w:rsidRDefault="00A616E0" w:rsidP="0027625F">
      <w:pPr>
        <w:spacing w:after="0" w:line="240" w:lineRule="auto"/>
        <w:contextualSpacing/>
        <w:jc w:val="both"/>
        <w:rPr>
          <w:rFonts w:ascii="Calibri" w:eastAsia="Calibri" w:hAnsi="Calibri" w:cs="Calibri"/>
          <w:highlight w:val="yellow"/>
          <w:lang w:val="es-MX"/>
        </w:rPr>
      </w:pPr>
    </w:p>
    <w:p w:rsidR="0027625F" w:rsidRPr="00A616E0" w:rsidRDefault="0027625F" w:rsidP="0027625F">
      <w:pPr>
        <w:spacing w:after="0" w:line="240" w:lineRule="auto"/>
        <w:jc w:val="both"/>
        <w:rPr>
          <w:rFonts w:ascii="Calibri" w:eastAsia="Calibri" w:hAnsi="Calibri" w:cs="Calibri"/>
          <w:lang w:val="es-MX"/>
        </w:rPr>
      </w:pPr>
      <w:r w:rsidRPr="00A616E0">
        <w:rPr>
          <w:rFonts w:ascii="Calibri" w:eastAsia="Calibri" w:hAnsi="Calibri" w:cs="Calibri"/>
          <w:lang w:val="es-MX"/>
        </w:rPr>
        <w:t>El Secretario del Ayuntamiento, Licenciado Andrés Concepción Mijes Llovera, manifiesta si hay algún comentario con referencia a dicho Dictamen.</w:t>
      </w:r>
    </w:p>
    <w:p w:rsidR="00CF0F36" w:rsidRPr="00A616E0" w:rsidRDefault="00CF0F36" w:rsidP="0027625F">
      <w:pPr>
        <w:spacing w:after="0" w:line="240" w:lineRule="auto"/>
        <w:jc w:val="both"/>
        <w:rPr>
          <w:rFonts w:ascii="Calibri" w:eastAsia="Calibri" w:hAnsi="Calibri" w:cs="Calibri"/>
          <w:lang w:val="es-MX"/>
        </w:rPr>
      </w:pPr>
    </w:p>
    <w:p w:rsidR="0027625F" w:rsidRPr="00A616E0" w:rsidRDefault="0027625F" w:rsidP="0027625F">
      <w:pPr>
        <w:spacing w:after="0" w:line="240" w:lineRule="auto"/>
        <w:jc w:val="both"/>
        <w:rPr>
          <w:rFonts w:ascii="Calibri" w:eastAsia="Calibri" w:hAnsi="Calibri" w:cs="Calibri"/>
          <w:lang w:val="es-MX"/>
        </w:rPr>
      </w:pPr>
      <w:r w:rsidRPr="00A616E0">
        <w:rPr>
          <w:rFonts w:ascii="Calibri" w:eastAsia="Calibri" w:hAnsi="Calibri" w:cs="Calibri"/>
          <w:lang w:val="es-MX"/>
        </w:rPr>
        <w:t>A continuación se somete a votación de los presentes la propuesta mencionada en este punto del orden del día.</w:t>
      </w:r>
    </w:p>
    <w:p w:rsidR="006109C6" w:rsidRPr="00A616E0" w:rsidRDefault="006109C6" w:rsidP="0027625F">
      <w:pPr>
        <w:spacing w:after="0" w:line="240" w:lineRule="auto"/>
        <w:jc w:val="both"/>
        <w:rPr>
          <w:rFonts w:ascii="Calibri" w:eastAsia="Calibri" w:hAnsi="Calibri" w:cs="Calibri"/>
          <w:lang w:val="es-MX"/>
        </w:rPr>
      </w:pPr>
    </w:p>
    <w:p w:rsidR="006109C6" w:rsidRPr="00A616E0" w:rsidRDefault="006109C6" w:rsidP="0027625F">
      <w:pPr>
        <w:spacing w:after="0" w:line="240" w:lineRule="auto"/>
        <w:jc w:val="both"/>
        <w:rPr>
          <w:rFonts w:ascii="Calibri" w:eastAsia="Calibri" w:hAnsi="Calibri" w:cs="Calibri"/>
          <w:lang w:val="es-MX"/>
        </w:rPr>
      </w:pPr>
      <w:r w:rsidRPr="00A616E0">
        <w:rPr>
          <w:rFonts w:ascii="Calibri" w:eastAsia="Calibri" w:hAnsi="Calibri" w:cs="Calibri"/>
          <w:lang w:val="es-MX"/>
        </w:rPr>
        <w:t xml:space="preserve"> El Pleno emite el siguiente acuerdo:</w:t>
      </w:r>
    </w:p>
    <w:p w:rsidR="00DF0D81" w:rsidRPr="00A00AAB" w:rsidRDefault="00DF0D81" w:rsidP="0027625F">
      <w:pPr>
        <w:spacing w:after="0" w:line="240" w:lineRule="auto"/>
        <w:jc w:val="both"/>
        <w:rPr>
          <w:rFonts w:ascii="Calibri" w:eastAsia="Calibri" w:hAnsi="Calibri" w:cs="Calibri"/>
          <w:highlight w:val="yellow"/>
          <w:lang w:val="es-MX"/>
        </w:rPr>
      </w:pPr>
    </w:p>
    <w:p w:rsidR="0027625F" w:rsidRPr="00A00AAB" w:rsidRDefault="00364EA9" w:rsidP="0027625F">
      <w:pPr>
        <w:spacing w:after="0" w:line="240" w:lineRule="auto"/>
        <w:jc w:val="both"/>
        <w:rPr>
          <w:rFonts w:ascii="Calibri" w:eastAsia="Calibri" w:hAnsi="Calibri" w:cs="Calibri"/>
          <w:highlight w:val="yellow"/>
          <w:lang w:val="es-MX"/>
        </w:rPr>
      </w:pPr>
      <w:r w:rsidRPr="00A00AAB">
        <w:rPr>
          <w:rFonts w:ascii="Calibri" w:eastAsia="Calibri" w:hAnsi="Calibri" w:cs="Calibri"/>
          <w:b/>
          <w:noProof/>
          <w:highlight w:val="yellow"/>
          <w:lang w:eastAsia="es-ES"/>
        </w:rPr>
        <mc:AlternateContent>
          <mc:Choice Requires="wps">
            <w:drawing>
              <wp:anchor distT="0" distB="0" distL="114300" distR="114300" simplePos="0" relativeHeight="251679744" behindDoc="0" locked="0" layoutInCell="1" allowOverlap="1" wp14:anchorId="6D1CFEFC" wp14:editId="0C6F0C00">
                <wp:simplePos x="0" y="0"/>
                <wp:positionH relativeFrom="column">
                  <wp:posOffset>-51435</wp:posOffset>
                </wp:positionH>
                <wp:positionV relativeFrom="paragraph">
                  <wp:posOffset>73024</wp:posOffset>
                </wp:positionV>
                <wp:extent cx="5831205" cy="75247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75pt;width:459.1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" filled="f" strokecolor="windowText" strokeweight="1pt"/>
            </w:pict>
          </mc:Fallback>
        </mc:AlternateContent>
      </w:r>
    </w:p>
    <w:p w:rsidR="0027625F" w:rsidRPr="00A616E0" w:rsidRDefault="0027625F" w:rsidP="0027625F">
      <w:pPr>
        <w:widowControl w:val="0"/>
        <w:autoSpaceDE w:val="0"/>
        <w:autoSpaceDN w:val="0"/>
        <w:adjustRightInd w:val="0"/>
        <w:spacing w:after="160" w:line="256" w:lineRule="auto"/>
        <w:jc w:val="both"/>
        <w:rPr>
          <w:rFonts w:ascii="Calibri" w:eastAsia="Calibri" w:hAnsi="Calibri" w:cs="Calibri"/>
          <w:b/>
        </w:rPr>
      </w:pPr>
      <w:r w:rsidRPr="00A616E0">
        <w:rPr>
          <w:rFonts w:ascii="Calibri" w:eastAsia="Calibri" w:hAnsi="Calibri" w:cs="Calibri"/>
          <w:b/>
          <w:lang w:val="es-MX"/>
        </w:rPr>
        <w:t>ÚNICO.- Por unanimidad se aprueba</w:t>
      </w:r>
      <w:r w:rsidR="00A616E0" w:rsidRPr="00A616E0">
        <w:rPr>
          <w:rFonts w:ascii="Calibri" w:eastAsia="Calibri" w:hAnsi="Calibri" w:cs="Calibri"/>
          <w:b/>
        </w:rPr>
        <w:t xml:space="preserve"> la propuesta para someter a consulta pública por 15 días hábiles reforma al Reglamento Interior de la Administración Pública del Municipio de General Escobedo </w:t>
      </w:r>
      <w:r w:rsidR="00A616E0" w:rsidRPr="00A616E0">
        <w:rPr>
          <w:rFonts w:ascii="Calibri" w:eastAsia="Calibri" w:hAnsi="Calibri" w:cs="Calibri"/>
          <w:b/>
          <w:lang w:val="es-MX"/>
        </w:rPr>
        <w:t>(ARAE-123</w:t>
      </w:r>
      <w:r w:rsidR="00117CF6" w:rsidRPr="00A616E0">
        <w:rPr>
          <w:rFonts w:ascii="Calibri" w:eastAsia="Calibri" w:hAnsi="Calibri" w:cs="Calibri"/>
          <w:b/>
          <w:lang w:val="es-MX"/>
        </w:rPr>
        <w:t>/2019)…………</w:t>
      </w:r>
      <w:r w:rsidRPr="00A616E0">
        <w:rPr>
          <w:rFonts w:ascii="Calibri" w:eastAsia="Calibri" w:hAnsi="Calibri" w:cs="Calibri"/>
          <w:b/>
          <w:lang w:val="es-MX"/>
        </w:rPr>
        <w:t>…….....</w:t>
      </w:r>
      <w:r w:rsidR="00346774" w:rsidRPr="00A616E0">
        <w:rPr>
          <w:rFonts w:ascii="Calibri" w:eastAsia="Calibri" w:hAnsi="Calibri" w:cs="Calibri"/>
          <w:b/>
          <w:lang w:val="es-MX"/>
        </w:rPr>
        <w:t>..............................</w:t>
      </w:r>
    </w:p>
    <w:p w:rsidR="0027625F" w:rsidRPr="00A00AAB" w:rsidRDefault="0027625F" w:rsidP="0027625F">
      <w:pPr>
        <w:spacing w:after="0" w:line="240" w:lineRule="auto"/>
        <w:contextualSpacing/>
        <w:jc w:val="both"/>
        <w:rPr>
          <w:rFonts w:ascii="Calibri" w:eastAsia="Calibri" w:hAnsi="Calibri" w:cs="Calibri"/>
          <w:highlight w:val="yellow"/>
        </w:rPr>
      </w:pPr>
    </w:p>
    <w:p w:rsidR="00CF0F36" w:rsidRPr="00A00AAB" w:rsidRDefault="00CF0F36" w:rsidP="0027625F">
      <w:pPr>
        <w:spacing w:after="0" w:line="240" w:lineRule="auto"/>
        <w:contextualSpacing/>
        <w:jc w:val="both"/>
        <w:rPr>
          <w:rFonts w:ascii="Calibri" w:eastAsia="Calibri" w:hAnsi="Calibri" w:cs="Calibri"/>
          <w:highlight w:val="yellow"/>
        </w:rPr>
      </w:pPr>
    </w:p>
    <w:p w:rsidR="00C1303F" w:rsidRPr="00A00AAB" w:rsidRDefault="00C1303F" w:rsidP="0027625F">
      <w:pPr>
        <w:spacing w:after="0" w:line="240" w:lineRule="auto"/>
        <w:contextualSpacing/>
        <w:jc w:val="both"/>
        <w:rPr>
          <w:rFonts w:ascii="Calibri" w:eastAsia="Calibri" w:hAnsi="Calibri" w:cs="Calibri"/>
          <w:highlight w:val="yellow"/>
        </w:rPr>
      </w:pPr>
    </w:p>
    <w:p w:rsidR="00C1303F" w:rsidRPr="00A00AAB" w:rsidRDefault="00C1303F" w:rsidP="0027625F">
      <w:pPr>
        <w:spacing w:after="0" w:line="240" w:lineRule="auto"/>
        <w:contextualSpacing/>
        <w:jc w:val="both"/>
        <w:rPr>
          <w:rFonts w:ascii="Calibri" w:eastAsia="Calibri" w:hAnsi="Calibri" w:cs="Calibri"/>
          <w:highlight w:val="yellow"/>
        </w:rPr>
      </w:pPr>
    </w:p>
    <w:p w:rsidR="00C1303F" w:rsidRPr="00A00AAB" w:rsidRDefault="00C1303F" w:rsidP="0027625F">
      <w:pPr>
        <w:spacing w:after="0" w:line="240" w:lineRule="auto"/>
        <w:contextualSpacing/>
        <w:jc w:val="both"/>
        <w:rPr>
          <w:rFonts w:ascii="Calibri" w:eastAsia="Calibri" w:hAnsi="Calibri" w:cs="Calibri"/>
          <w:highlight w:val="yellow"/>
        </w:rPr>
      </w:pPr>
    </w:p>
    <w:p w:rsidR="00C1303F" w:rsidRPr="00A00AAB" w:rsidRDefault="00C1303F" w:rsidP="0027625F">
      <w:pPr>
        <w:spacing w:after="0" w:line="240" w:lineRule="auto"/>
        <w:contextualSpacing/>
        <w:jc w:val="both"/>
        <w:rPr>
          <w:rFonts w:ascii="Calibri" w:eastAsia="Calibri" w:hAnsi="Calibri" w:cs="Calibri"/>
          <w:highlight w:val="yellow"/>
        </w:rPr>
      </w:pPr>
    </w:p>
    <w:p w:rsidR="006F7374" w:rsidRPr="0060768E" w:rsidRDefault="0027625F" w:rsidP="000E5F00">
      <w:pPr>
        <w:spacing w:after="0" w:line="240" w:lineRule="auto"/>
        <w:contextualSpacing/>
        <w:jc w:val="both"/>
        <w:rPr>
          <w:rFonts w:ascii="Calibri" w:eastAsia="Calibri" w:hAnsi="Calibri" w:cs="Calibri"/>
          <w:lang w:val="es-MX"/>
        </w:rPr>
      </w:pPr>
      <w:r w:rsidRPr="0060768E">
        <w:rPr>
          <w:rFonts w:ascii="Calibri" w:eastAsia="Calibri" w:hAnsi="Calibri" w:cs="Calibri"/>
          <w:lang w:val="es-MX"/>
        </w:rPr>
        <w:t>A continuación, se transcribe en su totalidad el Dictamen aprobado en el presente punto del orden del día:</w:t>
      </w:r>
    </w:p>
    <w:p w:rsidR="00C1303F" w:rsidRPr="0060768E" w:rsidRDefault="00C1303F" w:rsidP="000E5F00">
      <w:pPr>
        <w:spacing w:after="0" w:line="240" w:lineRule="auto"/>
        <w:contextualSpacing/>
        <w:jc w:val="both"/>
        <w:rPr>
          <w:rFonts w:ascii="Calibri" w:eastAsia="Calibri" w:hAnsi="Calibri" w:cs="Calibri"/>
          <w:lang w:val="es-MX"/>
        </w:rPr>
      </w:pPr>
    </w:p>
    <w:p w:rsidR="00E50FF5" w:rsidRPr="00E50FF5" w:rsidRDefault="00E50FF5" w:rsidP="00E50FF5">
      <w:pPr>
        <w:spacing w:after="0" w:line="240" w:lineRule="auto"/>
        <w:rPr>
          <w:rFonts w:ascii="Calibri" w:eastAsia="Times New Roman" w:hAnsi="Calibri" w:cs="Times New Roman"/>
          <w:b/>
          <w:lang w:val="es-MX" w:eastAsia="es-MX"/>
        </w:rPr>
      </w:pPr>
    </w:p>
    <w:p w:rsidR="00E52098" w:rsidRPr="00E52098" w:rsidRDefault="00E52098" w:rsidP="00E52098">
      <w:pPr>
        <w:spacing w:after="0" w:line="240" w:lineRule="auto"/>
        <w:rPr>
          <w:rFonts w:ascii="Calibri" w:eastAsia="Times New Roman" w:hAnsi="Calibri" w:cs="Times New Roman"/>
          <w:b/>
          <w:lang w:val="es-MX" w:eastAsia="es-MX"/>
        </w:rPr>
      </w:pPr>
      <w:r w:rsidRPr="00E52098">
        <w:rPr>
          <w:rFonts w:ascii="Calibri" w:eastAsia="Times New Roman" w:hAnsi="Calibri" w:cs="Times New Roman"/>
          <w:b/>
          <w:lang w:val="es-MX" w:eastAsia="es-MX"/>
        </w:rPr>
        <w:t>CC. Integrantes del Pleno del R. Ayuntamiento</w:t>
      </w:r>
    </w:p>
    <w:p w:rsidR="00E52098" w:rsidRPr="00E52098" w:rsidRDefault="00E52098" w:rsidP="00E52098">
      <w:pPr>
        <w:spacing w:after="0" w:line="240" w:lineRule="auto"/>
        <w:rPr>
          <w:rFonts w:ascii="Calibri" w:eastAsia="Times New Roman" w:hAnsi="Calibri" w:cs="Times New Roman"/>
          <w:b/>
          <w:lang w:val="es-MX" w:eastAsia="es-MX"/>
        </w:rPr>
      </w:pPr>
      <w:r w:rsidRPr="00E52098">
        <w:rPr>
          <w:rFonts w:ascii="Calibri" w:eastAsia="Times New Roman" w:hAnsi="Calibri" w:cs="Times New Roman"/>
          <w:b/>
          <w:lang w:val="es-MX" w:eastAsia="es-MX"/>
        </w:rPr>
        <w:t>de General Escobedo, Nuevo León.</w:t>
      </w:r>
    </w:p>
    <w:p w:rsidR="00E52098" w:rsidRPr="00E52098" w:rsidRDefault="00E52098" w:rsidP="00E52098">
      <w:pPr>
        <w:spacing w:after="0" w:line="240" w:lineRule="auto"/>
        <w:rPr>
          <w:rFonts w:ascii="Calibri" w:eastAsia="Times New Roman" w:hAnsi="Calibri" w:cs="Times New Roman"/>
          <w:lang w:val="es-MX" w:eastAsia="es-MX"/>
        </w:rPr>
      </w:pPr>
      <w:r w:rsidRPr="00E52098">
        <w:rPr>
          <w:rFonts w:ascii="Calibri" w:eastAsia="Times New Roman" w:hAnsi="Calibri" w:cs="Times New Roman"/>
          <w:b/>
          <w:lang w:val="es-MX" w:eastAsia="es-MX"/>
        </w:rPr>
        <w:t>Presentes.-</w:t>
      </w:r>
      <w:r w:rsidRPr="00E52098">
        <w:rPr>
          <w:rFonts w:ascii="Calibri" w:eastAsia="Times New Roman" w:hAnsi="Calibri" w:cs="Times New Roman"/>
          <w:lang w:val="es-MX" w:eastAsia="es-MX"/>
        </w:rPr>
        <w:tab/>
      </w:r>
    </w:p>
    <w:p w:rsidR="00E52098" w:rsidRPr="00E52098" w:rsidRDefault="00E52098" w:rsidP="00E52098">
      <w:pPr>
        <w:spacing w:after="0" w:line="240" w:lineRule="auto"/>
        <w:rPr>
          <w:rFonts w:ascii="Calibri" w:eastAsia="Times New Roman" w:hAnsi="Calibri" w:cs="Times New Roman"/>
          <w:lang w:val="es-MX" w:eastAsia="es-MX"/>
        </w:rPr>
      </w:pPr>
    </w:p>
    <w:p w:rsidR="00E52098" w:rsidRPr="00E52098" w:rsidRDefault="00E52098" w:rsidP="00E52098">
      <w:pPr>
        <w:spacing w:after="0" w:line="240" w:lineRule="auto"/>
        <w:jc w:val="both"/>
        <w:rPr>
          <w:rFonts w:ascii="Arial" w:eastAsia="Times New Roman" w:hAnsi="Arial" w:cs="Arial"/>
          <w:b/>
          <w:lang w:eastAsia="es-MX"/>
        </w:rPr>
      </w:pPr>
      <w:r w:rsidRPr="00E52098">
        <w:rPr>
          <w:rFonts w:ascii="Calibri" w:eastAsia="Times New Roman" w:hAnsi="Calibri" w:cs="Times New Roman"/>
          <w:lang w:val="es-MX" w:eastAsia="es-MX"/>
        </w:rPr>
        <w:t xml:space="preserve"> </w:t>
      </w:r>
      <w:r w:rsidRPr="00E52098">
        <w:rPr>
          <w:rFonts w:ascii="Calibri" w:eastAsia="Times New Roman" w:hAnsi="Calibri" w:cs="Times New Roman"/>
          <w:lang w:val="es-MX" w:eastAsia="es-MX"/>
        </w:rPr>
        <w:tab/>
      </w:r>
      <w:r w:rsidRPr="00E52098">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w:t>
      </w:r>
      <w:r w:rsidRPr="00E52098">
        <w:rPr>
          <w:rFonts w:ascii="Arial" w:eastAsia="Times New Roman" w:hAnsi="Arial" w:cs="Arial"/>
          <w:lang w:val="es-MX" w:eastAsia="es-MX"/>
        </w:rPr>
        <w:lastRenderedPageBreak/>
        <w:t xml:space="preserve">mismas acordaron en sesión de comisiones del 10 de septiembre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E52098">
        <w:rPr>
          <w:rFonts w:ascii="Arial" w:eastAsia="Times New Roman" w:hAnsi="Arial" w:cs="Arial"/>
          <w:b/>
          <w:lang w:val="es-MX" w:eastAsia="es-MX"/>
        </w:rPr>
        <w:t>consulta pública por 15-quince días hábiles reforma al Reglamento Interior de la Administración Pública de General Escobedo</w:t>
      </w:r>
      <w:r w:rsidRPr="00E52098">
        <w:rPr>
          <w:rFonts w:ascii="Arial" w:eastAsia="Times New Roman" w:hAnsi="Arial" w:cs="Arial"/>
          <w:lang w:val="es-MX" w:eastAsia="es-MX"/>
        </w:rPr>
        <w:t xml:space="preserve"> bajo los siguientes:</w:t>
      </w:r>
    </w:p>
    <w:p w:rsidR="00E52098" w:rsidRPr="00E52098" w:rsidRDefault="00E52098" w:rsidP="00E52098">
      <w:pPr>
        <w:spacing w:after="160" w:line="480" w:lineRule="auto"/>
        <w:jc w:val="center"/>
        <w:rPr>
          <w:rFonts w:ascii="Arial" w:hAnsi="Arial" w:cs="Arial"/>
          <w:b/>
          <w:sz w:val="20"/>
          <w:lang w:val="es-MX"/>
        </w:rPr>
      </w:pPr>
    </w:p>
    <w:p w:rsidR="00E52098" w:rsidRPr="00E52098" w:rsidRDefault="00E52098" w:rsidP="00E52098">
      <w:pPr>
        <w:spacing w:after="160" w:line="480" w:lineRule="auto"/>
        <w:jc w:val="center"/>
        <w:rPr>
          <w:rFonts w:ascii="Arial" w:hAnsi="Arial" w:cs="Arial"/>
          <w:b/>
          <w:lang w:val="es-MX"/>
        </w:rPr>
      </w:pPr>
      <w:r w:rsidRPr="00E52098">
        <w:rPr>
          <w:rFonts w:ascii="Arial" w:hAnsi="Arial" w:cs="Arial"/>
          <w:b/>
          <w:lang w:val="es-MX"/>
        </w:rPr>
        <w:t>ANTECEDENTES</w:t>
      </w:r>
    </w:p>
    <w:p w:rsidR="00E52098" w:rsidRPr="00E52098" w:rsidRDefault="00E52098" w:rsidP="00E52098">
      <w:pPr>
        <w:spacing w:after="160" w:line="259" w:lineRule="auto"/>
        <w:jc w:val="both"/>
        <w:rPr>
          <w:rFonts w:ascii="Arial" w:hAnsi="Arial" w:cs="Arial"/>
          <w:lang w:val="es-MX"/>
        </w:rPr>
      </w:pPr>
      <w:r w:rsidRPr="00E52098">
        <w:rPr>
          <w:rFonts w:ascii="Arial" w:hAnsi="Arial" w:cs="Arial"/>
          <w:b/>
          <w:lang w:val="es-MX"/>
        </w:rPr>
        <w:t>PRIMERO</w:t>
      </w:r>
      <w:r w:rsidRPr="00E52098">
        <w:rPr>
          <w:rFonts w:ascii="Arial" w:hAnsi="Arial" w:cs="Arial"/>
          <w:lang w:val="es-MX"/>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de esta premisa surge la necesidad de llevar a cabo adecuaciones en materia de fiscalización y recaudación, con la finalidad de fortalecer las acciones que lleva a cabo el municipio, por medio de la recolección, integración, concentración, análisis, procesamiento y actualización de información hacendaria, orientados a la toma de decisiones estratégicas que coadyuven al mejoramiento y fortalecimiento de la hacienda pública municipal, a través de la creación de la Unidad de Análisis de Información Hacendaria Municipal.</w:t>
      </w:r>
    </w:p>
    <w:p w:rsidR="00E52098" w:rsidRPr="00E52098" w:rsidRDefault="00E52098" w:rsidP="00475AD2">
      <w:pPr>
        <w:spacing w:after="160" w:line="259" w:lineRule="auto"/>
        <w:jc w:val="both"/>
        <w:rPr>
          <w:rFonts w:ascii="Arial" w:hAnsi="Arial" w:cs="Arial"/>
          <w:lang w:val="es-MX"/>
        </w:rPr>
      </w:pPr>
      <w:r w:rsidRPr="00E52098">
        <w:rPr>
          <w:rFonts w:ascii="Arial" w:hAnsi="Arial" w:cs="Arial"/>
          <w:b/>
          <w:lang w:val="es-MX"/>
        </w:rPr>
        <w:t>SEGUNDO.</w:t>
      </w:r>
      <w:r w:rsidRPr="00E52098">
        <w:rPr>
          <w:rFonts w:ascii="Arial" w:hAnsi="Arial" w:cs="Arial"/>
          <w:lang w:val="es-MX"/>
        </w:rPr>
        <w:t xml:space="preserve"> Es por ello que estas comisiones dictaminadoras proponen ante el R. Ayuntamiento el iniciar con un período de consulta y análisis sobre reformas al Reglamento Interior de la Administración Pública de General Escobedo, con la finalidad de que sea complementado y que permita conjuntar los puntos de vista de los diferentes sectores de la sociedad en los anteriores proyectos mencionados.</w:t>
      </w:r>
    </w:p>
    <w:p w:rsidR="00E52098" w:rsidRPr="00E52098" w:rsidRDefault="00E52098" w:rsidP="00E52098">
      <w:pPr>
        <w:spacing w:after="160" w:line="480" w:lineRule="auto"/>
        <w:jc w:val="center"/>
        <w:rPr>
          <w:rFonts w:ascii="Arial" w:hAnsi="Arial" w:cs="Arial"/>
          <w:b/>
          <w:sz w:val="20"/>
          <w:lang w:val="es-MX"/>
        </w:rPr>
      </w:pPr>
      <w:r w:rsidRPr="00E52098">
        <w:rPr>
          <w:rFonts w:ascii="Arial" w:hAnsi="Arial" w:cs="Arial"/>
          <w:b/>
          <w:sz w:val="20"/>
          <w:lang w:val="es-MX"/>
        </w:rPr>
        <w:t>CONSIDERACIONES</w:t>
      </w: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lang w:val="es-MX" w:eastAsia="es-MX"/>
        </w:rPr>
        <w:t xml:space="preserve">PRIMERO.- </w:t>
      </w:r>
      <w:r w:rsidRPr="00E52098">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52098" w:rsidRPr="00E52098" w:rsidRDefault="00E52098" w:rsidP="00E52098">
      <w:pPr>
        <w:spacing w:after="0" w:line="240" w:lineRule="auto"/>
        <w:jc w:val="both"/>
        <w:rPr>
          <w:rFonts w:ascii="Calibri" w:eastAsia="Times New Roman" w:hAnsi="Calibri" w:cs="Times New Roman"/>
          <w:lang w:val="es-MX" w:eastAsia="es-MX"/>
        </w:rPr>
      </w:pP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lang w:val="es-MX" w:eastAsia="es-MX"/>
        </w:rPr>
        <w:t xml:space="preserve">SEGUNDO.- </w:t>
      </w:r>
      <w:r w:rsidRPr="00E52098">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lang w:val="es-MX" w:eastAsia="es-MX"/>
        </w:rPr>
        <w:t xml:space="preserve">TERCERO.- </w:t>
      </w:r>
      <w:r w:rsidRPr="00E52098">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lang w:val="es-MX" w:eastAsia="es-MX"/>
        </w:rPr>
        <w:t xml:space="preserve">CUARTO.- </w:t>
      </w:r>
      <w:r w:rsidRPr="00E52098">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eastAsia="Times New Roman" w:hAnsi="Arial" w:cs="Arial"/>
          <w:lang w:val="es-MX" w:eastAsia="es-MX"/>
        </w:rPr>
      </w:pP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lang w:val="es-MX" w:eastAsia="es-MX"/>
        </w:rPr>
        <w:t xml:space="preserve">QUINTO.- </w:t>
      </w:r>
      <w:r w:rsidRPr="00E52098">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E52098" w:rsidRPr="00E52098" w:rsidRDefault="00E52098" w:rsidP="00E52098">
      <w:pPr>
        <w:spacing w:after="0" w:line="240" w:lineRule="auto"/>
        <w:jc w:val="both"/>
        <w:rPr>
          <w:rFonts w:ascii="Arial" w:hAnsi="Arial" w:cs="Arial"/>
          <w:lang w:val="es-MX"/>
        </w:rPr>
      </w:pPr>
    </w:p>
    <w:p w:rsidR="00E52098" w:rsidRPr="00E52098" w:rsidRDefault="00E52098" w:rsidP="00E52098">
      <w:pPr>
        <w:spacing w:after="0" w:line="240" w:lineRule="auto"/>
        <w:jc w:val="both"/>
        <w:rPr>
          <w:rFonts w:ascii="Arial" w:eastAsia="Times New Roman" w:hAnsi="Arial" w:cs="Arial"/>
          <w:b/>
          <w:lang w:val="es-MX" w:eastAsia="es-MX"/>
        </w:rPr>
      </w:pPr>
    </w:p>
    <w:p w:rsidR="00E52098" w:rsidRPr="00E52098" w:rsidRDefault="00E52098" w:rsidP="00E52098">
      <w:pPr>
        <w:spacing w:after="0" w:line="240" w:lineRule="auto"/>
        <w:jc w:val="both"/>
        <w:rPr>
          <w:rFonts w:ascii="Arial" w:hAnsi="Arial" w:cs="Arial"/>
          <w:lang w:val="es-MX"/>
        </w:rPr>
      </w:pPr>
      <w:r w:rsidRPr="00E52098">
        <w:rPr>
          <w:rFonts w:ascii="Arial" w:eastAsia="Times New Roman" w:hAnsi="Arial" w:cs="Arial"/>
          <w:b/>
          <w:bCs/>
          <w:lang w:val="es-MX" w:eastAsia="es-MX"/>
        </w:rPr>
        <w:t xml:space="preserve">SEXTO. - </w:t>
      </w:r>
      <w:r w:rsidRPr="00E52098">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E52098" w:rsidRPr="00E52098" w:rsidRDefault="00E52098" w:rsidP="00E52098">
      <w:pPr>
        <w:spacing w:after="0" w:line="240" w:lineRule="auto"/>
        <w:jc w:val="both"/>
        <w:rPr>
          <w:rFonts w:ascii="Calibri" w:eastAsia="Times New Roman" w:hAnsi="Calibri" w:cs="Times New Roman"/>
          <w:lang w:val="es-MX" w:eastAsia="es-MX"/>
        </w:rPr>
      </w:pPr>
    </w:p>
    <w:p w:rsidR="00E52098" w:rsidRPr="00E52098" w:rsidRDefault="00E52098" w:rsidP="00E52098">
      <w:pPr>
        <w:spacing w:after="0" w:line="240" w:lineRule="auto"/>
        <w:jc w:val="both"/>
        <w:rPr>
          <w:rFonts w:ascii="Calibri" w:eastAsia="Times New Roman" w:hAnsi="Calibri" w:cs="Times New Roman"/>
          <w:lang w:val="es-MX" w:eastAsia="es-MX"/>
        </w:rPr>
      </w:pPr>
    </w:p>
    <w:p w:rsidR="00E52098" w:rsidRPr="00E52098" w:rsidRDefault="00E52098" w:rsidP="00E52098">
      <w:pPr>
        <w:spacing w:after="160" w:line="259" w:lineRule="auto"/>
        <w:jc w:val="both"/>
        <w:rPr>
          <w:rFonts w:ascii="Arial" w:hAnsi="Arial" w:cs="Arial"/>
          <w:lang w:val="es-MX"/>
        </w:rPr>
      </w:pPr>
      <w:r w:rsidRPr="00E52098">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E52098" w:rsidRPr="00E52098" w:rsidRDefault="00E52098" w:rsidP="00E52098">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E52098">
        <w:rPr>
          <w:rFonts w:ascii="Arial" w:eastAsia="Times New Roman" w:hAnsi="Arial" w:cs="Arial"/>
          <w:b/>
          <w:bCs/>
          <w:sz w:val="24"/>
          <w:szCs w:val="24"/>
          <w:lang w:eastAsia="es-ES"/>
        </w:rPr>
        <w:t>ACUERDO</w:t>
      </w:r>
    </w:p>
    <w:p w:rsidR="00E52098" w:rsidRPr="00E52098" w:rsidRDefault="00E52098" w:rsidP="00E52098">
      <w:pPr>
        <w:spacing w:after="0" w:line="240" w:lineRule="auto"/>
        <w:jc w:val="both"/>
        <w:rPr>
          <w:rFonts w:ascii="Calibri" w:eastAsia="Times New Roman" w:hAnsi="Calibri" w:cs="Times New Roman"/>
          <w:lang w:val="es-MX" w:eastAsia="es-MX"/>
        </w:rPr>
      </w:pPr>
      <w:r w:rsidRPr="00E52098">
        <w:rPr>
          <w:rFonts w:ascii="Arial" w:eastAsia="Times New Roman" w:hAnsi="Arial" w:cs="Arial"/>
          <w:b/>
          <w:bCs/>
          <w:iCs/>
          <w:w w:val="106"/>
          <w:sz w:val="24"/>
          <w:szCs w:val="24"/>
          <w:lang w:val="es-MX" w:eastAsia="es-MX"/>
        </w:rPr>
        <w:t xml:space="preserve">UNICO. - </w:t>
      </w:r>
      <w:r w:rsidRPr="00E52098">
        <w:rPr>
          <w:rFonts w:ascii="Calibri" w:eastAsia="Times New Roman" w:hAnsi="Calibri" w:cs="Times New Roman"/>
          <w:lang w:val="es-MX" w:eastAsia="es-MX"/>
        </w:rPr>
        <w:t>Se aprueba la propuesta para someter en consulta pública un proyecto de Reforma al Reglamento Interior de la Administración Pública de General Escobedo, esto por un plazo de 15-quince días hábiles contados a partir del día de la publicación de la Convocatoria en el Periódico Oficial del Estado, lo anterior con fundamento en el Artículo 65 de la Ley de Gobierno Municipal del Estado de Nuevo León.</w:t>
      </w:r>
    </w:p>
    <w:p w:rsidR="00E52098" w:rsidRPr="00E52098" w:rsidRDefault="00E52098" w:rsidP="00E52098">
      <w:pPr>
        <w:spacing w:after="0" w:line="240" w:lineRule="auto"/>
        <w:jc w:val="both"/>
        <w:rPr>
          <w:rFonts w:ascii="Calibri" w:eastAsia="Times New Roman" w:hAnsi="Calibri" w:cs="Times New Roman"/>
          <w:lang w:val="es-MX" w:eastAsia="es-MX"/>
        </w:rPr>
      </w:pPr>
    </w:p>
    <w:p w:rsidR="00E50FF5" w:rsidRPr="00475AD2" w:rsidRDefault="00E52098" w:rsidP="00475AD2">
      <w:pPr>
        <w:spacing w:after="160" w:line="259" w:lineRule="auto"/>
        <w:jc w:val="both"/>
        <w:rPr>
          <w:rFonts w:ascii="Arial" w:hAnsi="Arial" w:cs="Arial"/>
          <w:sz w:val="24"/>
          <w:szCs w:val="24"/>
          <w:lang w:val="es-MX"/>
        </w:rPr>
      </w:pPr>
      <w:r w:rsidRPr="00E52098">
        <w:rPr>
          <w:lang w:val="es-MX"/>
        </w:rPr>
        <w:t>Así lo acuerdan quienes firman al calce del presente Dictamen, en sesión de las Comisiones Unidas de Participación Ciudadana y de Reglamentación y Mejora Regulatoria del R. Ayuntamiento del Municipio de General Escobedo, Nuevo León, a los 10 días del mes de septiembre del 2019</w:t>
      </w:r>
      <w:r w:rsidRPr="00E52098">
        <w:rPr>
          <w:rFonts w:ascii="Arial" w:hAnsi="Arial" w:cs="Arial"/>
          <w:sz w:val="24"/>
          <w:szCs w:val="24"/>
          <w:lang w:val="es-MX"/>
        </w:rPr>
        <w:t>.</w:t>
      </w:r>
    </w:p>
    <w:p w:rsidR="0027625F" w:rsidRPr="00A616E0" w:rsidRDefault="0027625F" w:rsidP="00CA2CF0">
      <w:pPr>
        <w:spacing w:line="256" w:lineRule="auto"/>
        <w:jc w:val="both"/>
        <w:rPr>
          <w:rFonts w:ascii="Tahoma" w:hAnsi="Tahoma" w:cs="Tahoma"/>
          <w:b/>
          <w:sz w:val="20"/>
          <w:szCs w:val="20"/>
        </w:rPr>
      </w:pPr>
      <w:r w:rsidRPr="00A00AAB">
        <w:rPr>
          <w:rFonts w:ascii="Times New Roman" w:eastAsia="Calibri" w:hAnsi="Times New Roman" w:cs="Times New Roman"/>
          <w:b/>
          <w:noProof/>
          <w:highlight w:val="yellow"/>
          <w:lang w:eastAsia="es-ES"/>
        </w:rPr>
        <mc:AlternateContent>
          <mc:Choice Requires="wps">
            <w:drawing>
              <wp:anchor distT="0" distB="0" distL="114300" distR="114300" simplePos="0" relativeHeight="251661312" behindDoc="0" locked="0" layoutInCell="1" allowOverlap="1" wp14:anchorId="0710B973" wp14:editId="27A736C3">
                <wp:simplePos x="0" y="0"/>
                <wp:positionH relativeFrom="column">
                  <wp:posOffset>-32385</wp:posOffset>
                </wp:positionH>
                <wp:positionV relativeFrom="paragraph">
                  <wp:posOffset>243205</wp:posOffset>
                </wp:positionV>
                <wp:extent cx="5753100" cy="7334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33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15pt;width:453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" filled="f" strokecolor="windowText" strokeweight="1pt">
                <v:stroke dashstyle="dash"/>
                <v:path arrowok="t"/>
              </v:rect>
            </w:pict>
          </mc:Fallback>
        </mc:AlternateContent>
      </w:r>
    </w:p>
    <w:p w:rsidR="00A616E0" w:rsidRDefault="00277B21" w:rsidP="006F7374">
      <w:pPr>
        <w:spacing w:after="160" w:line="259" w:lineRule="auto"/>
        <w:jc w:val="both"/>
        <w:rPr>
          <w:rFonts w:ascii="Times New Roman" w:eastAsia="Times New Roman" w:hAnsi="Times New Roman" w:cs="Times New Roman"/>
          <w:b/>
          <w:bCs/>
          <w:lang w:eastAsia="es-ES"/>
        </w:rPr>
      </w:pPr>
      <w:r w:rsidRPr="00A616E0">
        <w:rPr>
          <w:rFonts w:ascii="Times New Roman" w:eastAsia="Calibri" w:hAnsi="Times New Roman" w:cs="Times New Roman"/>
          <w:b/>
          <w:lang w:val="es-MX"/>
        </w:rPr>
        <w:t>PUNTO 6</w:t>
      </w:r>
      <w:r w:rsidR="0027625F" w:rsidRPr="00A616E0">
        <w:rPr>
          <w:rFonts w:ascii="Times New Roman" w:eastAsia="Calibri" w:hAnsi="Times New Roman" w:cs="Times New Roman"/>
          <w:b/>
          <w:lang w:val="es-MX"/>
        </w:rPr>
        <w:t xml:space="preserve"> DEL ORDEN DEL DÍA.-</w:t>
      </w:r>
      <w:r w:rsidR="00A616E0" w:rsidRPr="00A616E0">
        <w:rPr>
          <w:rFonts w:ascii="Times New Roman" w:eastAsia="Times New Roman" w:hAnsi="Times New Roman" w:cs="Times New Roman"/>
          <w:b/>
          <w:bCs/>
          <w:lang w:eastAsia="es-ES"/>
        </w:rPr>
        <w:t xml:space="preserve"> PRESENTACIÓN DEL DICTAMEN QUE CONTIENE LA PROPUESTA PARA EL OTORGAMIENTO DE SUBSIDIOS SOBRE DERECHOS POR CONSTRUCCIONES Y URBANIZACIONES PARA LOS VECINOS DE LA COLONIA NIÑOS HÉROES.</w:t>
      </w:r>
    </w:p>
    <w:p w:rsidR="00CF0F36" w:rsidRPr="00A616E0" w:rsidRDefault="0027625F" w:rsidP="006F7374">
      <w:pPr>
        <w:spacing w:after="160" w:line="259" w:lineRule="auto"/>
        <w:jc w:val="both"/>
        <w:rPr>
          <w:rFonts w:ascii="Calibri" w:eastAsia="Calibri" w:hAnsi="Calibri" w:cs="Calibri"/>
          <w:lang w:val="es-MX"/>
        </w:rPr>
      </w:pPr>
      <w:r w:rsidRPr="00A616E0">
        <w:rPr>
          <w:rFonts w:ascii="Calibri" w:eastAsia="Calibri" w:hAnsi="Calibri" w:cs="Calibri"/>
          <w:lang w:val="es-MX"/>
        </w:rPr>
        <w:t xml:space="preserve">El Secretario del R. Ayuntamiento menciona lo siguiente: </w:t>
      </w:r>
      <w:r w:rsidR="006F7374" w:rsidRPr="00A616E0">
        <w:rPr>
          <w:rFonts w:ascii="Calibri" w:eastAsia="Calibri" w:hAnsi="Calibri" w:cs="Calibri"/>
          <w:lang w:val="es-MX"/>
        </w:rPr>
        <w:t xml:space="preserve">pasando al punto número 6 del orden del día, hacemos mención del dictamen relativo </w:t>
      </w:r>
      <w:r w:rsidR="00A616E0" w:rsidRPr="00A616E0">
        <w:rPr>
          <w:rFonts w:ascii="Calibri" w:eastAsia="Calibri" w:hAnsi="Calibri" w:cs="Calibri"/>
          <w:lang w:val="es-MX"/>
        </w:rPr>
        <w:t>a la propuesta para el otorgamiento de subsidios sobre derechos por construcciones y urbanizaciones para los vecinos de la colonia Niños Héroes.</w:t>
      </w:r>
      <w:r w:rsidR="006F7374" w:rsidRPr="00A616E0">
        <w:rPr>
          <w:rFonts w:ascii="Calibri" w:eastAsia="Calibri" w:hAnsi="Calibri" w:cs="Calibri"/>
          <w:lang w:val="es-MX"/>
        </w:rPr>
        <w:t xml:space="preserve">; el documento ha sido circulado con anterioridad, señalando también que el mismo será transcrito </w:t>
      </w:r>
      <w:r w:rsidR="006F7374" w:rsidRPr="00A616E0">
        <w:rPr>
          <w:rFonts w:ascii="Calibri" w:eastAsia="Calibri" w:hAnsi="Calibri" w:cs="Calibri"/>
          <w:lang w:val="es-MX"/>
        </w:rPr>
        <w:lastRenderedPageBreak/>
        <w:t>en su totalidad al acta correspondiente, por lo que se propone la dispensa de su lectura; quienes estén de acuerdo con esta propuesta, sírvanse manifestarlo en la forma acostumbrada</w:t>
      </w:r>
      <w:r w:rsidRPr="00A616E0">
        <w:rPr>
          <w:rFonts w:ascii="Calibri" w:eastAsia="Calibri" w:hAnsi="Calibri" w:cs="Calibri"/>
          <w:lang w:val="es-MX"/>
        </w:rPr>
        <w:t xml:space="preserve">. </w:t>
      </w:r>
    </w:p>
    <w:p w:rsidR="005B1F26" w:rsidRPr="00A616E0" w:rsidRDefault="005B1F26" w:rsidP="005B1F26">
      <w:pPr>
        <w:spacing w:after="0" w:line="240" w:lineRule="auto"/>
        <w:jc w:val="both"/>
        <w:rPr>
          <w:rFonts w:ascii="Calibri" w:eastAsia="Calibri" w:hAnsi="Calibri" w:cs="Calibri"/>
          <w:lang w:val="es-MX"/>
        </w:rPr>
      </w:pPr>
      <w:r w:rsidRPr="00A616E0">
        <w:rPr>
          <w:rFonts w:ascii="Calibri" w:eastAsia="Calibri" w:hAnsi="Calibri" w:cs="Calibri"/>
          <w:lang w:val="es-MX"/>
        </w:rPr>
        <w:t>A continuación se somete a votación de los presentes la propuesta mencionada en este punto del orden del día.</w:t>
      </w:r>
    </w:p>
    <w:p w:rsidR="005B1F26" w:rsidRPr="00A616E0" w:rsidRDefault="005B1F26" w:rsidP="005B1F26">
      <w:pPr>
        <w:spacing w:after="0" w:line="240" w:lineRule="auto"/>
        <w:jc w:val="both"/>
        <w:rPr>
          <w:rFonts w:ascii="Calibri" w:eastAsia="Calibri" w:hAnsi="Calibri" w:cs="Calibri"/>
          <w:lang w:val="es-MX"/>
        </w:rPr>
      </w:pPr>
    </w:p>
    <w:p w:rsidR="005B1F26" w:rsidRPr="00A616E0" w:rsidRDefault="006F7374" w:rsidP="005B1F26">
      <w:pPr>
        <w:spacing w:after="0" w:line="240" w:lineRule="auto"/>
        <w:jc w:val="both"/>
        <w:rPr>
          <w:rFonts w:ascii="Calibri" w:eastAsia="Calibri" w:hAnsi="Calibri" w:cs="Calibri"/>
          <w:lang w:val="es-MX"/>
        </w:rPr>
      </w:pPr>
      <w:r w:rsidRPr="00A616E0">
        <w:rPr>
          <w:rFonts w:ascii="Calibri" w:eastAsia="Calibri" w:hAnsi="Calibri" w:cs="Calibri"/>
          <w:lang w:val="es-MX"/>
        </w:rPr>
        <w:t>El Pleno emite de manera económica el siguiente acuerdo</w:t>
      </w:r>
      <w:r w:rsidR="005B1F26" w:rsidRPr="00A616E0">
        <w:rPr>
          <w:rFonts w:ascii="Calibri" w:eastAsia="Calibri" w:hAnsi="Calibri" w:cs="Calibri"/>
          <w:lang w:val="es-MX"/>
        </w:rPr>
        <w:t>.</w:t>
      </w:r>
    </w:p>
    <w:p w:rsidR="0027625F" w:rsidRPr="00A616E0" w:rsidRDefault="0027625F" w:rsidP="0027625F">
      <w:pPr>
        <w:spacing w:after="160" w:line="252" w:lineRule="auto"/>
        <w:jc w:val="both"/>
        <w:rPr>
          <w:rFonts w:ascii="Calibri" w:eastAsia="Calibri" w:hAnsi="Calibri" w:cs="Tahoma"/>
          <w:lang w:val="es-MX"/>
        </w:rPr>
      </w:pPr>
      <w:r w:rsidRPr="00A00AAB">
        <w:rPr>
          <w:rFonts w:ascii="Calibri" w:eastAsia="Calibri" w:hAnsi="Calibri" w:cs="Calibri"/>
          <w:noProof/>
          <w:highlight w:val="yellow"/>
          <w:lang w:eastAsia="es-ES"/>
        </w:rPr>
        <w:drawing>
          <wp:anchor distT="0" distB="0" distL="114300" distR="114300" simplePos="0" relativeHeight="251668480" behindDoc="1" locked="0" layoutInCell="1" allowOverlap="1" wp14:anchorId="2E6E3C53" wp14:editId="560D11B8">
            <wp:simplePos x="0" y="0"/>
            <wp:positionH relativeFrom="margin">
              <wp:posOffset>-51435</wp:posOffset>
            </wp:positionH>
            <wp:positionV relativeFrom="paragraph">
              <wp:posOffset>156210</wp:posOffset>
            </wp:positionV>
            <wp:extent cx="5724525" cy="704850"/>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89" cy="716272"/>
                    </a:xfrm>
                    <a:prstGeom prst="rect">
                      <a:avLst/>
                    </a:prstGeom>
                    <a:noFill/>
                  </pic:spPr>
                </pic:pic>
              </a:graphicData>
            </a:graphic>
            <wp14:sizeRelH relativeFrom="margin">
              <wp14:pctWidth>0</wp14:pctWidth>
            </wp14:sizeRelH>
            <wp14:sizeRelV relativeFrom="margin">
              <wp14:pctHeight>0</wp14:pctHeight>
            </wp14:sizeRelV>
          </wp:anchor>
        </w:drawing>
      </w:r>
    </w:p>
    <w:p w:rsidR="007B3876" w:rsidRPr="00A616E0" w:rsidRDefault="0027625F" w:rsidP="007B3876">
      <w:pPr>
        <w:spacing w:after="0" w:line="240" w:lineRule="auto"/>
        <w:contextualSpacing/>
        <w:jc w:val="both"/>
        <w:rPr>
          <w:rFonts w:ascii="Calibri" w:eastAsia="Calibri" w:hAnsi="Calibri" w:cs="Calibri"/>
          <w:b/>
          <w:lang w:val="es-MX"/>
        </w:rPr>
      </w:pPr>
      <w:r w:rsidRPr="00A616E0">
        <w:rPr>
          <w:rFonts w:ascii="Calibri" w:eastAsia="Calibri" w:hAnsi="Calibri" w:cs="Calibri"/>
          <w:b/>
          <w:lang w:val="es-MX"/>
        </w:rPr>
        <w:t xml:space="preserve">UNICO.- Por </w:t>
      </w:r>
      <w:r w:rsidR="006F7374" w:rsidRPr="00A616E0">
        <w:rPr>
          <w:rFonts w:ascii="Calibri" w:eastAsia="Calibri" w:hAnsi="Calibri" w:cs="Calibri"/>
          <w:b/>
          <w:lang w:val="es-MX"/>
        </w:rPr>
        <w:t>unanimidad</w:t>
      </w:r>
      <w:r w:rsidRPr="00A616E0">
        <w:rPr>
          <w:rFonts w:ascii="Calibri" w:eastAsia="Calibri" w:hAnsi="Calibri" w:cs="Calibri"/>
          <w:b/>
          <w:lang w:val="es-MX"/>
        </w:rPr>
        <w:t xml:space="preserve"> se aprueba la dispensa de lectura </w:t>
      </w:r>
      <w:r w:rsidR="007B3876" w:rsidRPr="00A616E0">
        <w:rPr>
          <w:rFonts w:ascii="Calibri" w:eastAsia="Calibri" w:hAnsi="Calibri" w:cs="Calibri"/>
          <w:b/>
          <w:lang w:val="es-MX"/>
        </w:rPr>
        <w:t>de</w:t>
      </w:r>
      <w:r w:rsidR="006F7374" w:rsidRPr="00A616E0">
        <w:rPr>
          <w:rFonts w:ascii="Calibri" w:eastAsia="Calibri" w:hAnsi="Calibri" w:cs="Calibri"/>
          <w:b/>
          <w:lang w:val="es-MX"/>
        </w:rPr>
        <w:t xml:space="preserve">l Dictamen </w:t>
      </w:r>
      <w:r w:rsidR="00A616E0" w:rsidRPr="00A616E0">
        <w:rPr>
          <w:rFonts w:ascii="Calibri" w:eastAsia="Calibri" w:hAnsi="Calibri" w:cs="Calibri"/>
          <w:b/>
          <w:lang w:val="es-MX"/>
        </w:rPr>
        <w:t>que contiene la propuesta para el otorgamiento de subsidios sobre derechos por construcciones y urbanizaciones para los vecinos de la colonia Niños Héroes.</w:t>
      </w:r>
    </w:p>
    <w:p w:rsidR="00A616E0" w:rsidRPr="00A616E0" w:rsidRDefault="00A616E0" w:rsidP="007B3876">
      <w:pPr>
        <w:spacing w:after="0" w:line="240" w:lineRule="auto"/>
        <w:contextualSpacing/>
        <w:jc w:val="both"/>
        <w:rPr>
          <w:rFonts w:ascii="Calibri" w:eastAsia="Calibri" w:hAnsi="Calibri" w:cs="Tahoma"/>
          <w:lang w:val="es-MX"/>
        </w:rPr>
      </w:pPr>
    </w:p>
    <w:p w:rsidR="006F7374" w:rsidRPr="00A616E0" w:rsidRDefault="003A1E32" w:rsidP="0027625F">
      <w:pPr>
        <w:spacing w:after="160" w:line="259" w:lineRule="auto"/>
        <w:jc w:val="both"/>
        <w:rPr>
          <w:rFonts w:ascii="Calibri" w:eastAsia="Calibri" w:hAnsi="Calibri" w:cs="Tahoma"/>
          <w:lang w:val="es-MX"/>
        </w:rPr>
      </w:pPr>
      <w:r w:rsidRPr="00A616E0">
        <w:rPr>
          <w:rFonts w:ascii="Calibri" w:eastAsia="Calibri" w:hAnsi="Calibri" w:cs="Tahoma"/>
          <w:lang w:val="es-MX"/>
        </w:rPr>
        <w:t>Así</w:t>
      </w:r>
      <w:r w:rsidR="0027625F" w:rsidRPr="00A616E0">
        <w:rPr>
          <w:rFonts w:ascii="Calibri" w:eastAsia="Calibri" w:hAnsi="Calibri" w:cs="Tahoma"/>
          <w:lang w:val="es-MX"/>
        </w:rPr>
        <w:t xml:space="preserve"> mismo, el Secretario del Ayuntamiento menciona si existe algún comentario respecto del asunto</w:t>
      </w:r>
      <w:r w:rsidRPr="00A616E0">
        <w:rPr>
          <w:rFonts w:ascii="Calibri" w:eastAsia="Calibri" w:hAnsi="Calibri" w:cs="Tahoma"/>
          <w:lang w:val="es-MX"/>
        </w:rPr>
        <w:t>.</w:t>
      </w:r>
    </w:p>
    <w:p w:rsidR="0027625F" w:rsidRPr="00A616E0" w:rsidRDefault="006F7374" w:rsidP="006F7374">
      <w:pPr>
        <w:spacing w:after="0" w:line="240" w:lineRule="auto"/>
        <w:jc w:val="both"/>
        <w:rPr>
          <w:rFonts w:ascii="Calibri" w:eastAsia="Calibri" w:hAnsi="Calibri" w:cs="Tahoma"/>
          <w:lang w:val="es-MX"/>
        </w:rPr>
      </w:pPr>
      <w:r w:rsidRPr="00A616E0">
        <w:rPr>
          <w:rFonts w:ascii="Calibri" w:eastAsia="Calibri" w:hAnsi="Calibri" w:cs="Calibri"/>
          <w:lang w:val="es-MX"/>
        </w:rPr>
        <w:t>El Pleno</w:t>
      </w:r>
      <w:r w:rsidR="005B1F26" w:rsidRPr="00A616E0">
        <w:rPr>
          <w:rFonts w:ascii="Calibri" w:eastAsia="Calibri" w:hAnsi="Calibri" w:cs="Calibri"/>
          <w:lang w:val="es-MX"/>
        </w:rPr>
        <w:t xml:space="preserve"> </w:t>
      </w:r>
      <w:r w:rsidR="0027625F" w:rsidRPr="00A616E0">
        <w:rPr>
          <w:rFonts w:ascii="Calibri" w:eastAsia="Calibri" w:hAnsi="Calibri" w:cs="Tahoma"/>
          <w:lang w:val="es-MX"/>
        </w:rPr>
        <w:t>emite de manera económica el siguiente acuerdo:</w:t>
      </w:r>
    </w:p>
    <w:p w:rsidR="0027625F" w:rsidRPr="00A616E0" w:rsidRDefault="0027625F" w:rsidP="0027625F">
      <w:pPr>
        <w:spacing w:after="160" w:line="252" w:lineRule="auto"/>
        <w:jc w:val="both"/>
        <w:rPr>
          <w:rFonts w:ascii="Calibri" w:eastAsia="Calibri" w:hAnsi="Calibri" w:cs="Tahoma"/>
          <w:lang w:val="es-MX"/>
        </w:rPr>
      </w:pPr>
      <w:r w:rsidRPr="00A616E0">
        <w:rPr>
          <w:rFonts w:ascii="Calibri" w:eastAsia="Calibri" w:hAnsi="Calibri" w:cs="Calibri"/>
          <w:noProof/>
          <w:lang w:eastAsia="es-ES"/>
        </w:rPr>
        <w:drawing>
          <wp:anchor distT="0" distB="0" distL="114300" distR="114300" simplePos="0" relativeHeight="251670528" behindDoc="1" locked="0" layoutInCell="1" allowOverlap="1" wp14:anchorId="2FF71F71" wp14:editId="367DF9C2">
            <wp:simplePos x="0" y="0"/>
            <wp:positionH relativeFrom="margin">
              <wp:posOffset>-51435</wp:posOffset>
            </wp:positionH>
            <wp:positionV relativeFrom="paragraph">
              <wp:posOffset>153035</wp:posOffset>
            </wp:positionV>
            <wp:extent cx="5724525" cy="68580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699617"/>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A616E0" w:rsidRDefault="0027625F" w:rsidP="006C1C0D">
      <w:pPr>
        <w:spacing w:after="0" w:line="240" w:lineRule="auto"/>
        <w:contextualSpacing/>
        <w:jc w:val="both"/>
        <w:rPr>
          <w:rFonts w:ascii="Calibri" w:eastAsia="Times New Roman" w:hAnsi="Calibri" w:cs="Calibri"/>
          <w:b/>
          <w:bCs/>
          <w:lang w:eastAsia="es-ES"/>
        </w:rPr>
      </w:pPr>
      <w:r w:rsidRPr="00A616E0">
        <w:rPr>
          <w:rFonts w:ascii="Calibri" w:eastAsia="Calibri" w:hAnsi="Calibri" w:cs="Calibri"/>
          <w:b/>
          <w:lang w:val="es-MX"/>
        </w:rPr>
        <w:t>UNIC</w:t>
      </w:r>
      <w:r w:rsidR="003A1E32" w:rsidRPr="00A616E0">
        <w:rPr>
          <w:rFonts w:ascii="Calibri" w:eastAsia="Calibri" w:hAnsi="Calibri" w:cs="Calibri"/>
          <w:b/>
          <w:lang w:val="es-MX"/>
        </w:rPr>
        <w:t xml:space="preserve">O.- </w:t>
      </w:r>
      <w:r w:rsidR="006F7374" w:rsidRPr="00A616E0">
        <w:rPr>
          <w:rFonts w:ascii="Calibri" w:eastAsia="Calibri" w:hAnsi="Calibri" w:cs="Calibri"/>
          <w:b/>
          <w:lang w:val="es-MX"/>
        </w:rPr>
        <w:t xml:space="preserve">Por unanimidad se aprueba el Dictamen relativo a </w:t>
      </w:r>
      <w:r w:rsidR="00A616E0" w:rsidRPr="00A616E0">
        <w:rPr>
          <w:rFonts w:ascii="Calibri" w:eastAsia="Calibri" w:hAnsi="Calibri" w:cs="Calibri"/>
          <w:b/>
          <w:lang w:val="es-MX"/>
        </w:rPr>
        <w:t>la propuesta para el otorgamiento de subsidios sobre derechos por construcciones y urbanizaciones para los vecinos de la colonia Niños Héroes. (ARAE-124</w:t>
      </w:r>
      <w:r w:rsidR="006F7374" w:rsidRPr="00A616E0">
        <w:rPr>
          <w:rFonts w:ascii="Calibri" w:eastAsia="Calibri" w:hAnsi="Calibri" w:cs="Calibri"/>
          <w:b/>
          <w:lang w:val="es-MX"/>
        </w:rPr>
        <w:t>/2019)………….</w:t>
      </w:r>
    </w:p>
    <w:p w:rsidR="0027625F" w:rsidRPr="00A616E0" w:rsidRDefault="0027625F" w:rsidP="0027625F">
      <w:pPr>
        <w:spacing w:after="160" w:line="259" w:lineRule="auto"/>
        <w:ind w:firstLine="708"/>
        <w:jc w:val="both"/>
        <w:rPr>
          <w:rFonts w:ascii="Calibri" w:eastAsia="Calibri" w:hAnsi="Calibri" w:cs="Tahoma"/>
          <w:lang w:val="es-MX"/>
        </w:rPr>
      </w:pPr>
    </w:p>
    <w:p w:rsidR="0027625F" w:rsidRPr="00A616E0" w:rsidRDefault="0027625F" w:rsidP="0027625F">
      <w:pPr>
        <w:spacing w:after="160" w:line="259" w:lineRule="auto"/>
        <w:jc w:val="both"/>
        <w:rPr>
          <w:rFonts w:ascii="Calibri" w:eastAsia="Calibri" w:hAnsi="Calibri" w:cs="Tahoma"/>
          <w:lang w:val="es-MX"/>
        </w:rPr>
      </w:pPr>
      <w:r w:rsidRPr="00A616E0">
        <w:rPr>
          <w:rFonts w:ascii="Calibri" w:eastAsia="Calibri" w:hAnsi="Calibri" w:cs="Tahoma"/>
          <w:lang w:val="es-MX"/>
        </w:rPr>
        <w:t xml:space="preserve"> A continuación se transcribe en su totalidad el Dictamen aprobado en este punto del orden del día</w:t>
      </w:r>
    </w:p>
    <w:p w:rsidR="00A616E0" w:rsidRPr="00A616E0" w:rsidRDefault="00A616E0" w:rsidP="00A616E0">
      <w:pPr>
        <w:keepNext/>
        <w:spacing w:after="0" w:line="240" w:lineRule="auto"/>
        <w:jc w:val="both"/>
        <w:outlineLvl w:val="1"/>
        <w:rPr>
          <w:rFonts w:eastAsia="Times New Roman" w:cstheme="minorHAnsi"/>
          <w:b/>
          <w:bCs/>
          <w:iCs/>
          <w:lang w:eastAsia="es-ES"/>
        </w:rPr>
      </w:pPr>
      <w:r w:rsidRPr="00A616E0">
        <w:rPr>
          <w:rFonts w:eastAsia="Times New Roman" w:cstheme="minorHAnsi"/>
          <w:b/>
          <w:bCs/>
          <w:iCs/>
          <w:lang w:eastAsia="es-ES"/>
        </w:rPr>
        <w:t>CC. INTEGRANTES DEL PLENO DEL AYUNTAMIENTO</w:t>
      </w:r>
    </w:p>
    <w:p w:rsidR="00A616E0" w:rsidRPr="00A616E0" w:rsidRDefault="00A616E0" w:rsidP="00A616E0">
      <w:pPr>
        <w:keepNext/>
        <w:spacing w:after="0" w:line="240" w:lineRule="auto"/>
        <w:jc w:val="both"/>
        <w:outlineLvl w:val="1"/>
        <w:rPr>
          <w:rFonts w:eastAsia="Times New Roman" w:cstheme="minorHAnsi"/>
          <w:b/>
          <w:bCs/>
          <w:iCs/>
          <w:lang w:eastAsia="es-ES"/>
        </w:rPr>
      </w:pPr>
      <w:r w:rsidRPr="00A616E0">
        <w:rPr>
          <w:rFonts w:eastAsia="Times New Roman" w:cstheme="minorHAnsi"/>
          <w:b/>
          <w:bCs/>
          <w:iCs/>
          <w:lang w:eastAsia="es-ES"/>
        </w:rPr>
        <w:t>DE GENERAL ESCOBEDO, NUEVO LEÓN</w:t>
      </w:r>
    </w:p>
    <w:p w:rsidR="00A616E0" w:rsidRPr="00A616E0" w:rsidRDefault="00A616E0" w:rsidP="00A616E0">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A616E0">
        <w:rPr>
          <w:rFonts w:eastAsia="MS Mincho" w:cstheme="minorHAnsi"/>
          <w:b/>
          <w:lang w:val="es-ES_tradnl" w:eastAsia="es-ES"/>
        </w:rPr>
        <w:t>P R E S E N T E S. -</w:t>
      </w:r>
    </w:p>
    <w:p w:rsidR="00A616E0" w:rsidRPr="00A616E0" w:rsidRDefault="00A616E0" w:rsidP="00A616E0">
      <w:pPr>
        <w:spacing w:after="0" w:line="240" w:lineRule="auto"/>
        <w:jc w:val="both"/>
        <w:rPr>
          <w:rFonts w:eastAsia="Times New Roman" w:cstheme="minorHAnsi"/>
          <w:b/>
          <w:lang w:eastAsia="es-ES"/>
        </w:rPr>
      </w:pPr>
    </w:p>
    <w:p w:rsidR="00A616E0" w:rsidRPr="00A616E0" w:rsidRDefault="00A616E0" w:rsidP="00A616E0">
      <w:pPr>
        <w:spacing w:after="0"/>
        <w:jc w:val="both"/>
        <w:rPr>
          <w:rFonts w:eastAsia="Times New Roman" w:cstheme="minorHAnsi"/>
          <w:lang w:eastAsia="es-ES"/>
        </w:rPr>
      </w:pPr>
      <w:r w:rsidRPr="00A616E0">
        <w:rPr>
          <w:rFonts w:eastAsia="Times New Roman" w:cstheme="minorHAnsi"/>
          <w:lang w:eastAsia="es-ES"/>
        </w:rPr>
        <w:t>Atendiendo la convocatoria correspondiente de la Comisión de Hacienda Municipal y Patrimonio de esta Ciudad,</w:t>
      </w:r>
      <w:r w:rsidRPr="00A616E0">
        <w:rPr>
          <w:rFonts w:cstheme="minorHAnsi"/>
          <w:lang w:val="es-MX"/>
        </w:rPr>
        <w:t xml:space="preserve"> </w:t>
      </w:r>
      <w:r w:rsidRPr="00A616E0">
        <w:rPr>
          <w:rFonts w:eastAsia="Times New Roman" w:cstheme="minorHAnsi"/>
          <w:lang w:eastAsia="es-ES"/>
        </w:rPr>
        <w:t>los integrantes de la misma en Sesión de Comisión del 10 de septiembre del año 2019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w:t>
      </w:r>
      <w:r w:rsidRPr="00A616E0">
        <w:rPr>
          <w:rFonts w:eastAsia="Times New Roman" w:cstheme="minorHAnsi"/>
          <w:b/>
          <w:lang w:eastAsia="es-ES"/>
        </w:rPr>
        <w:t xml:space="preserve"> ESTABLECIMIENTO DE SUBSIDIOS SOBRE DERECHOS POR CONSTRUCCIONES Y URBANIZACIONES </w:t>
      </w:r>
      <w:r w:rsidRPr="00A616E0">
        <w:rPr>
          <w:rFonts w:eastAsia="Times New Roman" w:cstheme="minorHAnsi"/>
          <w:lang w:eastAsia="es-ES"/>
        </w:rPr>
        <w:t>para los vecinos de las calles Agustín Melgar con números 2022,101, y Juan Escutia 1001, 1005,1002,1002-A, 1004,1006,1008,1010,1012 en la Colonia Niños Héroes,</w:t>
      </w:r>
      <w:r w:rsidRPr="00A616E0">
        <w:rPr>
          <w:rFonts w:eastAsia="Times New Roman" w:cstheme="minorHAnsi"/>
          <w:b/>
          <w:lang w:eastAsia="es-ES"/>
        </w:rPr>
        <w:t xml:space="preserve"> </w:t>
      </w:r>
      <w:r w:rsidRPr="00A616E0">
        <w:rPr>
          <w:rFonts w:eastAsia="Times New Roman" w:cstheme="minorHAnsi"/>
          <w:lang w:eastAsia="es-ES"/>
        </w:rPr>
        <w:t>aplicables durante el Ejercicio Fiscal de 2019 en el Municipio de General Escobedo, Nuevo León, bajo los siguientes:</w:t>
      </w:r>
    </w:p>
    <w:p w:rsidR="00A616E0" w:rsidRPr="00A616E0" w:rsidRDefault="00A616E0" w:rsidP="00A616E0">
      <w:pPr>
        <w:spacing w:after="0"/>
        <w:jc w:val="both"/>
        <w:rPr>
          <w:rFonts w:eastAsia="Times New Roman" w:cstheme="minorHAnsi"/>
          <w:lang w:eastAsia="es-ES"/>
        </w:rPr>
      </w:pPr>
    </w:p>
    <w:p w:rsidR="00A616E0" w:rsidRPr="00A616E0" w:rsidRDefault="00A616E0" w:rsidP="00A616E0">
      <w:pPr>
        <w:spacing w:after="0"/>
        <w:jc w:val="center"/>
        <w:rPr>
          <w:rFonts w:eastAsia="Times New Roman" w:cstheme="minorHAnsi"/>
          <w:b/>
          <w:lang w:eastAsia="es-ES"/>
        </w:rPr>
      </w:pPr>
      <w:r w:rsidRPr="00A616E0">
        <w:rPr>
          <w:rFonts w:eastAsia="Times New Roman" w:cstheme="minorHAnsi"/>
          <w:b/>
          <w:lang w:eastAsia="es-ES"/>
        </w:rPr>
        <w:t>A N T E C E D E N T E S</w:t>
      </w:r>
    </w:p>
    <w:p w:rsidR="00A616E0" w:rsidRPr="00A616E0" w:rsidRDefault="00A616E0" w:rsidP="00A616E0">
      <w:pPr>
        <w:spacing w:after="0"/>
        <w:jc w:val="both"/>
        <w:rPr>
          <w:rFonts w:eastAsia="Times New Roman" w:cstheme="minorHAnsi"/>
          <w:lang w:eastAsia="es-ES"/>
        </w:rPr>
      </w:pPr>
    </w:p>
    <w:p w:rsidR="00A616E0" w:rsidRPr="00A616E0" w:rsidRDefault="00A616E0" w:rsidP="00A616E0">
      <w:pPr>
        <w:autoSpaceDE w:val="0"/>
        <w:autoSpaceDN w:val="0"/>
        <w:adjustRightInd w:val="0"/>
        <w:spacing w:after="0" w:line="240" w:lineRule="auto"/>
        <w:jc w:val="both"/>
        <w:rPr>
          <w:rFonts w:cstheme="minorHAnsi"/>
          <w:color w:val="000000"/>
          <w:lang w:val="es-MX"/>
        </w:rPr>
      </w:pPr>
      <w:r w:rsidRPr="00A616E0">
        <w:rPr>
          <w:rFonts w:cstheme="minorHAnsi"/>
          <w:color w:val="000000"/>
          <w:lang w:val="es-MX"/>
        </w:rPr>
        <w:t xml:space="preserve"> En fecha del 18 de agosto del año en curso fue recibida por la Secretaría del Ayuntamiento solicitud de los vecinos de las calles Agustín Melgar y Juan Escutia en la Colonia Niños Héroes, petición para que esta Municipalidad lleve a cabo la condonación del costo total de rotura de pavimento de 11 domicilios de las calles mencionadas, la cual radica en los $10,437.70 por concepto de autorización de rotura de pavimento, esto en virtud de que previamente haya sido aprobado por parte de Agua y Drenaje de Monterrey la introducción de drenaje y medidores particulares. Dicha solicitud fue turnada a la Comisión para su análisis y dictamen correspondiente</w:t>
      </w:r>
    </w:p>
    <w:p w:rsidR="00A616E0" w:rsidRPr="00A616E0" w:rsidRDefault="00A616E0" w:rsidP="00A616E0">
      <w:pPr>
        <w:autoSpaceDE w:val="0"/>
        <w:autoSpaceDN w:val="0"/>
        <w:adjustRightInd w:val="0"/>
        <w:spacing w:after="0" w:line="240" w:lineRule="auto"/>
        <w:jc w:val="both"/>
        <w:rPr>
          <w:rFonts w:cstheme="minorHAnsi"/>
          <w:color w:val="000000"/>
          <w:lang w:val="es-MX"/>
        </w:rPr>
      </w:pPr>
    </w:p>
    <w:p w:rsidR="00A616E0" w:rsidRPr="00A616E0" w:rsidRDefault="00A616E0" w:rsidP="00A616E0">
      <w:pPr>
        <w:autoSpaceDE w:val="0"/>
        <w:autoSpaceDN w:val="0"/>
        <w:adjustRightInd w:val="0"/>
        <w:spacing w:after="0" w:line="240" w:lineRule="auto"/>
        <w:jc w:val="both"/>
        <w:rPr>
          <w:rFonts w:cstheme="minorHAnsi"/>
          <w:color w:val="000000"/>
          <w:lang w:val="es-MX"/>
        </w:rPr>
      </w:pPr>
      <w:r w:rsidRPr="00A616E0">
        <w:rPr>
          <w:rFonts w:cstheme="minorHAnsi"/>
          <w:color w:val="000000"/>
          <w:lang w:val="es-MX"/>
        </w:rPr>
        <w:lastRenderedPageBreak/>
        <w:t>Debido a lo anterior, y enfatizando en que dicha acción dará como resultado un mejoramiento en la calidad de vida para la comunidad de dicha colonia ya que serán beneficiados con el servicio básico de agua y drenaje, es que esta Comisión dictaminadora propone realizar el subsidio correspondiente al 100% para los propietarios de los domicilios ubicados las calles Agustín Melgar y Juan Escutia</w:t>
      </w:r>
      <w:r w:rsidRPr="00A616E0">
        <w:rPr>
          <w:rFonts w:ascii="Arial" w:hAnsi="Arial" w:cs="Arial"/>
          <w:color w:val="000000"/>
          <w:sz w:val="24"/>
          <w:szCs w:val="24"/>
          <w:lang w:val="es-MX"/>
        </w:rPr>
        <w:t xml:space="preserve"> </w:t>
      </w:r>
      <w:r w:rsidRPr="00A616E0">
        <w:rPr>
          <w:rFonts w:cstheme="minorHAnsi"/>
          <w:color w:val="000000"/>
          <w:lang w:val="es-MX"/>
        </w:rPr>
        <w:t>en la Colonia Niños Héroes.</w:t>
      </w:r>
    </w:p>
    <w:p w:rsidR="00A616E0" w:rsidRPr="00A616E0" w:rsidRDefault="00A616E0" w:rsidP="00A616E0">
      <w:pPr>
        <w:autoSpaceDE w:val="0"/>
        <w:autoSpaceDN w:val="0"/>
        <w:adjustRightInd w:val="0"/>
        <w:spacing w:after="0" w:line="240" w:lineRule="auto"/>
        <w:jc w:val="both"/>
        <w:rPr>
          <w:rFonts w:cstheme="minorHAnsi"/>
          <w:color w:val="000000"/>
          <w:lang w:val="es-MX"/>
        </w:rPr>
      </w:pPr>
    </w:p>
    <w:p w:rsidR="00A616E0" w:rsidRPr="00A616E0" w:rsidRDefault="00A616E0" w:rsidP="00A616E0">
      <w:pPr>
        <w:autoSpaceDE w:val="0"/>
        <w:autoSpaceDN w:val="0"/>
        <w:adjustRightInd w:val="0"/>
        <w:spacing w:after="0" w:line="240" w:lineRule="auto"/>
        <w:jc w:val="center"/>
        <w:rPr>
          <w:rFonts w:cstheme="minorHAnsi"/>
          <w:b/>
          <w:bCs/>
          <w:color w:val="000000"/>
          <w:lang w:val="es-MX"/>
        </w:rPr>
      </w:pPr>
      <w:r w:rsidRPr="00A616E0">
        <w:rPr>
          <w:rFonts w:cstheme="minorHAnsi"/>
          <w:b/>
          <w:bCs/>
          <w:color w:val="000000"/>
          <w:lang w:val="es-MX"/>
        </w:rPr>
        <w:t>C O N S I D E R A N D O S</w:t>
      </w:r>
    </w:p>
    <w:p w:rsidR="00A616E0" w:rsidRPr="00A616E0" w:rsidRDefault="00A616E0" w:rsidP="00A616E0">
      <w:pPr>
        <w:autoSpaceDE w:val="0"/>
        <w:autoSpaceDN w:val="0"/>
        <w:adjustRightInd w:val="0"/>
        <w:spacing w:after="0" w:line="240" w:lineRule="auto"/>
        <w:jc w:val="both"/>
        <w:rPr>
          <w:rFonts w:cstheme="minorHAnsi"/>
          <w:color w:val="000000"/>
          <w:lang w:val="es-MX"/>
        </w:rPr>
      </w:pPr>
    </w:p>
    <w:p w:rsidR="00A616E0" w:rsidRPr="00A616E0" w:rsidRDefault="00A616E0" w:rsidP="00A616E0">
      <w:pPr>
        <w:autoSpaceDE w:val="0"/>
        <w:autoSpaceDN w:val="0"/>
        <w:adjustRightInd w:val="0"/>
        <w:spacing w:after="0" w:line="240" w:lineRule="auto"/>
        <w:jc w:val="both"/>
        <w:rPr>
          <w:rFonts w:cstheme="minorHAnsi"/>
          <w:color w:val="000000"/>
          <w:lang w:val="es-MX"/>
        </w:rPr>
      </w:pPr>
      <w:r w:rsidRPr="00A616E0">
        <w:rPr>
          <w:rFonts w:cstheme="minorHAnsi"/>
          <w:b/>
          <w:bCs/>
          <w:color w:val="000000"/>
          <w:lang w:val="es-MX"/>
        </w:rPr>
        <w:t>PRIMERO.</w:t>
      </w:r>
      <w:r w:rsidRPr="00A616E0">
        <w:rPr>
          <w:rFonts w:cstheme="minorHAnsi"/>
          <w:color w:val="000000"/>
          <w:lang w:val="es-MX"/>
        </w:rPr>
        <w:t>- Que el Artículo 52 fracción III de la Ley de Hacienda para los Municipios del Estado de Nuevo León menciona que los propietarios o poseedores de predios, en su caso, pagarán los derechos Servicios prestados por las oficinas competentes en materia de Obras Públicas y Desarrollo Urbano, entre ellos, por el permiso para la introducción subterránea de cualquier tipo de conductores en bienes de uso común.</w:t>
      </w:r>
    </w:p>
    <w:p w:rsidR="00A616E0" w:rsidRPr="00A616E0" w:rsidRDefault="00A616E0" w:rsidP="00A616E0">
      <w:pPr>
        <w:autoSpaceDE w:val="0"/>
        <w:autoSpaceDN w:val="0"/>
        <w:adjustRightInd w:val="0"/>
        <w:spacing w:after="0" w:line="240" w:lineRule="auto"/>
        <w:jc w:val="both"/>
        <w:rPr>
          <w:rFonts w:cstheme="minorHAnsi"/>
          <w:color w:val="000000"/>
          <w:lang w:val="es-MX"/>
        </w:rPr>
      </w:pPr>
    </w:p>
    <w:p w:rsidR="00A616E0" w:rsidRPr="00A616E0" w:rsidRDefault="00A616E0" w:rsidP="00A616E0">
      <w:pPr>
        <w:autoSpaceDE w:val="0"/>
        <w:autoSpaceDN w:val="0"/>
        <w:adjustRightInd w:val="0"/>
        <w:spacing w:after="0" w:line="240" w:lineRule="auto"/>
        <w:jc w:val="both"/>
        <w:rPr>
          <w:rFonts w:cstheme="minorHAnsi"/>
          <w:color w:val="000000"/>
          <w:lang w:val="es-MX"/>
        </w:rPr>
      </w:pPr>
      <w:r w:rsidRPr="00A616E0">
        <w:rPr>
          <w:rFonts w:cstheme="minorHAnsi"/>
          <w:b/>
          <w:bCs/>
          <w:color w:val="000000"/>
          <w:lang w:val="es-MX"/>
        </w:rPr>
        <w:t>SEGUNDO</w:t>
      </w:r>
      <w:r w:rsidRPr="00A616E0">
        <w:rPr>
          <w:rFonts w:cstheme="minorHAnsi"/>
          <w:color w:val="000000"/>
          <w:lang w:val="es-MX"/>
        </w:rPr>
        <w:t>.-Que la Ley de Ingresos de los Municipios de Nuevo León para el año 2018, en su artículo sexto, párrafo cuarto señala que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A616E0" w:rsidRPr="00A616E0" w:rsidRDefault="00A616E0" w:rsidP="00A616E0">
      <w:pPr>
        <w:autoSpaceDE w:val="0"/>
        <w:autoSpaceDN w:val="0"/>
        <w:adjustRightInd w:val="0"/>
        <w:spacing w:after="0" w:line="240" w:lineRule="auto"/>
        <w:jc w:val="both"/>
        <w:rPr>
          <w:rFonts w:cstheme="minorHAnsi"/>
          <w:color w:val="000000"/>
          <w:lang w:val="es-MX"/>
        </w:rPr>
      </w:pPr>
      <w:r w:rsidRPr="00A616E0">
        <w:rPr>
          <w:rFonts w:cstheme="minorHAnsi"/>
          <w:b/>
          <w:color w:val="000000"/>
          <w:lang w:val="es-MX"/>
        </w:rPr>
        <w:t xml:space="preserve">TERCERO.- </w:t>
      </w:r>
      <w:r w:rsidRPr="00A616E0">
        <w:rPr>
          <w:rFonts w:cstheme="minorHAnsi"/>
          <w:color w:val="000000"/>
          <w:lang w:val="es-MX"/>
        </w:rPr>
        <w:t>Que reiterando el beneficio que traerá para los vecinos de la calle y Colonias mencionadas en virtud de que gozaran de un servicio básico, se estima conveniente proponer el subsidio al 100% por el concepto mencionado previamente.</w:t>
      </w:r>
    </w:p>
    <w:p w:rsidR="00A616E0" w:rsidRPr="00A616E0" w:rsidRDefault="00A616E0" w:rsidP="00A616E0">
      <w:pPr>
        <w:autoSpaceDE w:val="0"/>
        <w:autoSpaceDN w:val="0"/>
        <w:adjustRightInd w:val="0"/>
        <w:spacing w:after="0" w:line="240" w:lineRule="auto"/>
        <w:jc w:val="both"/>
        <w:rPr>
          <w:rFonts w:cstheme="minorHAnsi"/>
          <w:color w:val="000000"/>
          <w:lang w:val="es-MX"/>
        </w:rPr>
      </w:pPr>
    </w:p>
    <w:p w:rsidR="00A616E0" w:rsidRPr="00A616E0" w:rsidRDefault="00A616E0" w:rsidP="00A616E0">
      <w:pPr>
        <w:spacing w:after="160" w:line="256" w:lineRule="auto"/>
        <w:jc w:val="both"/>
        <w:rPr>
          <w:rFonts w:cstheme="minorHAnsi"/>
          <w:lang w:val="es-MX"/>
        </w:rPr>
      </w:pPr>
      <w:r w:rsidRPr="00A616E0">
        <w:rPr>
          <w:rFonts w:cstheme="minorHAnsi"/>
          <w:lang w:val="es-MX"/>
        </w:rPr>
        <w:t>Por lo anteriormente expuesto, y con fundamento en lo establecido por los artículos 78, 79, fracción II, 80, 82, fracción III, 85, fracción II, 96, 97, 101, 106, 108 y demás aplicables del Reglamento Interior del R. Ayuntamiento de este Municipio, los integrantes de la Comisión de Hacienda Municipal y Patrimonio, nos permitiremos poner a su consideración los siguientes:</w:t>
      </w:r>
    </w:p>
    <w:p w:rsidR="00A616E0" w:rsidRPr="00A616E0" w:rsidRDefault="00A616E0" w:rsidP="00A616E0">
      <w:pPr>
        <w:spacing w:after="160" w:line="256" w:lineRule="auto"/>
        <w:jc w:val="center"/>
        <w:rPr>
          <w:rFonts w:cstheme="minorHAnsi"/>
          <w:b/>
          <w:lang w:val="es-MX"/>
        </w:rPr>
      </w:pPr>
      <w:r w:rsidRPr="00A616E0">
        <w:rPr>
          <w:rFonts w:cstheme="minorHAnsi"/>
          <w:b/>
          <w:lang w:val="es-MX"/>
        </w:rPr>
        <w:t xml:space="preserve">R E S O L U T I V O </w:t>
      </w:r>
    </w:p>
    <w:p w:rsidR="00A616E0" w:rsidRPr="00A616E0" w:rsidRDefault="00A616E0" w:rsidP="00A616E0">
      <w:pPr>
        <w:spacing w:after="160" w:line="256" w:lineRule="auto"/>
        <w:jc w:val="both"/>
        <w:rPr>
          <w:rFonts w:cstheme="minorHAnsi"/>
          <w:lang w:val="es-MX"/>
        </w:rPr>
      </w:pPr>
      <w:r w:rsidRPr="00A616E0">
        <w:rPr>
          <w:rFonts w:cstheme="minorHAnsi"/>
          <w:b/>
          <w:lang w:val="es-MX"/>
        </w:rPr>
        <w:t xml:space="preserve">PRIMERO.- </w:t>
      </w:r>
      <w:r w:rsidRPr="00A616E0">
        <w:rPr>
          <w:rFonts w:cstheme="minorHAnsi"/>
          <w:lang w:val="es-MX"/>
        </w:rPr>
        <w:t xml:space="preserve">Se establece un subsidio del 100% a 11 domicilios  ubicados </w:t>
      </w:r>
      <w:r w:rsidRPr="00A616E0">
        <w:rPr>
          <w:rFonts w:eastAsia="Times New Roman" w:cstheme="minorHAnsi"/>
          <w:lang w:eastAsia="es-ES"/>
        </w:rPr>
        <w:t xml:space="preserve">de las calles Agustín Melgar con números 2022,101, y Juan Escutia 1001, 1005,1002,1002-A, 1004,1006,1008,1010,1012 </w:t>
      </w:r>
      <w:r w:rsidRPr="00A616E0">
        <w:rPr>
          <w:rFonts w:cstheme="minorHAnsi"/>
          <w:lang w:val="es-MX"/>
        </w:rPr>
        <w:t>de la colonia Niños Héroes sobre el cobro por autorización de rotura de pavimento, lo anterior con la finalidad de que se realice la introducción de drenaje y medidores particulares.</w:t>
      </w:r>
    </w:p>
    <w:p w:rsidR="00A616E0" w:rsidRPr="00A616E0" w:rsidRDefault="00A616E0" w:rsidP="00A616E0">
      <w:pPr>
        <w:spacing w:after="160" w:line="256" w:lineRule="auto"/>
        <w:jc w:val="both"/>
        <w:rPr>
          <w:rFonts w:eastAsia="Times New Roman" w:cstheme="minorHAnsi"/>
          <w:lang w:eastAsia="es-ES"/>
        </w:rPr>
      </w:pPr>
      <w:r w:rsidRPr="00A616E0">
        <w:rPr>
          <w:rFonts w:eastAsia="Times New Roman" w:cstheme="minorHAnsi"/>
          <w:b/>
          <w:lang w:eastAsia="es-ES"/>
        </w:rPr>
        <w:t xml:space="preserve">SEGUNDO.- </w:t>
      </w:r>
      <w:r w:rsidRPr="00A616E0">
        <w:rPr>
          <w:rFonts w:eastAsia="Times New Roman" w:cstheme="minorHAnsi"/>
          <w:lang w:eastAsia="es-ES"/>
        </w:rPr>
        <w:t>Los descuentos, subsidios y bonificaciones previstos en el presente Acuerdo serán otorgados por la Presidente Municipal a través de la Secretaría de Administración, Finanzas y Tesorero Municipal de General Escobedo, Nuevo León.</w:t>
      </w:r>
    </w:p>
    <w:p w:rsidR="00A616E0" w:rsidRPr="00A616E0" w:rsidRDefault="00A616E0" w:rsidP="00A616E0">
      <w:pPr>
        <w:spacing w:after="160" w:line="256" w:lineRule="auto"/>
        <w:jc w:val="center"/>
        <w:rPr>
          <w:rFonts w:eastAsia="Times New Roman" w:cstheme="minorHAnsi"/>
          <w:b/>
          <w:lang w:val="en-US" w:eastAsia="es-ES"/>
        </w:rPr>
      </w:pPr>
      <w:r w:rsidRPr="00A616E0">
        <w:rPr>
          <w:rFonts w:eastAsia="Times New Roman" w:cstheme="minorHAnsi"/>
          <w:b/>
          <w:lang w:val="en-US" w:eastAsia="es-ES"/>
        </w:rPr>
        <w:t>T R A N S I T O R I O S</w:t>
      </w:r>
    </w:p>
    <w:p w:rsidR="00A616E0" w:rsidRPr="00A616E0" w:rsidRDefault="00A616E0" w:rsidP="00A616E0">
      <w:pPr>
        <w:spacing w:after="160" w:line="256" w:lineRule="auto"/>
        <w:jc w:val="both"/>
        <w:rPr>
          <w:rFonts w:eastAsia="Times New Roman" w:cstheme="minorHAnsi"/>
          <w:lang w:eastAsia="es-ES"/>
        </w:rPr>
      </w:pPr>
      <w:r w:rsidRPr="00A616E0">
        <w:rPr>
          <w:rFonts w:eastAsia="Times New Roman" w:cstheme="minorHAnsi"/>
          <w:b/>
          <w:lang w:eastAsia="es-ES"/>
        </w:rPr>
        <w:t xml:space="preserve">PRIMERO.- </w:t>
      </w:r>
      <w:r w:rsidRPr="00A616E0">
        <w:rPr>
          <w:rFonts w:eastAsia="Times New Roman" w:cstheme="minorHAnsi"/>
          <w:lang w:eastAsia="es-ES"/>
        </w:rPr>
        <w:t>Publíquese el presente Acuerdo también en la Gaceta Municipal de General Escobedo, Nuevo León.</w:t>
      </w:r>
    </w:p>
    <w:p w:rsidR="00C231EE" w:rsidRDefault="00A616E0" w:rsidP="00A616E0">
      <w:pPr>
        <w:spacing w:after="160" w:line="256" w:lineRule="auto"/>
        <w:jc w:val="both"/>
        <w:rPr>
          <w:rFonts w:cstheme="minorHAnsi"/>
          <w:lang w:val="es-MX"/>
        </w:rPr>
      </w:pPr>
      <w:r w:rsidRPr="00A616E0">
        <w:rPr>
          <w:rFonts w:cstheme="minorHAnsi"/>
          <w:lang w:val="es-MX"/>
        </w:rPr>
        <w:t>Así lo acuerda y firma la Comisión de Hacienda Municipal y Patrimonio en General Escobedo, Nuevo León a los 10 días de septiembre del 2019.</w:t>
      </w:r>
    </w:p>
    <w:p w:rsidR="00A616E0" w:rsidRDefault="00A616E0" w:rsidP="00A616E0">
      <w:pPr>
        <w:spacing w:after="160" w:line="256" w:lineRule="auto"/>
        <w:jc w:val="both"/>
        <w:rPr>
          <w:rFonts w:cstheme="minorHAnsi"/>
          <w:lang w:val="es-MX"/>
        </w:rPr>
      </w:pPr>
    </w:p>
    <w:p w:rsidR="00A616E0" w:rsidRDefault="00A616E0" w:rsidP="00A616E0">
      <w:pPr>
        <w:spacing w:after="160" w:line="256" w:lineRule="auto"/>
        <w:jc w:val="both"/>
        <w:rPr>
          <w:rFonts w:cstheme="minorHAnsi"/>
          <w:lang w:val="es-MX"/>
        </w:rPr>
      </w:pPr>
    </w:p>
    <w:p w:rsidR="00A616E0" w:rsidRDefault="00A616E0" w:rsidP="00A616E0">
      <w:pPr>
        <w:spacing w:after="160" w:line="256" w:lineRule="auto"/>
        <w:jc w:val="both"/>
        <w:rPr>
          <w:rFonts w:cstheme="minorHAnsi"/>
          <w:lang w:val="es-MX"/>
        </w:rPr>
      </w:pPr>
    </w:p>
    <w:p w:rsidR="00A616E0" w:rsidRPr="00A616E0" w:rsidRDefault="00A616E0" w:rsidP="00A616E0">
      <w:pPr>
        <w:spacing w:after="160" w:line="256" w:lineRule="auto"/>
        <w:jc w:val="both"/>
        <w:rPr>
          <w:rFonts w:cstheme="minorHAnsi"/>
          <w:lang w:val="es-MX"/>
        </w:rPr>
      </w:pPr>
    </w:p>
    <w:p w:rsidR="006F7374" w:rsidRPr="00A00AAB" w:rsidRDefault="006F7374" w:rsidP="006F7374">
      <w:pPr>
        <w:spacing w:after="160" w:line="259" w:lineRule="auto"/>
        <w:jc w:val="both"/>
        <w:rPr>
          <w:rFonts w:ascii="Tahoma" w:eastAsia="Times New Roman" w:hAnsi="Tahoma" w:cs="Tahoma"/>
          <w:sz w:val="18"/>
          <w:szCs w:val="18"/>
          <w:highlight w:val="yellow"/>
          <w:lang w:eastAsia="es-ES"/>
        </w:rPr>
      </w:pPr>
      <w:r w:rsidRPr="00A00AAB">
        <w:rPr>
          <w:rFonts w:ascii="Times New Roman" w:eastAsia="Calibri" w:hAnsi="Times New Roman" w:cs="Times New Roman"/>
          <w:b/>
          <w:noProof/>
          <w:highlight w:val="yellow"/>
          <w:lang w:eastAsia="es-ES"/>
        </w:rPr>
        <w:lastRenderedPageBreak/>
        <mc:AlternateContent>
          <mc:Choice Requires="wps">
            <w:drawing>
              <wp:anchor distT="0" distB="0" distL="114300" distR="114300" simplePos="0" relativeHeight="251692032" behindDoc="0" locked="0" layoutInCell="1" allowOverlap="1" wp14:anchorId="09F93E02" wp14:editId="39CC8108">
                <wp:simplePos x="0" y="0"/>
                <wp:positionH relativeFrom="margin">
                  <wp:align>center</wp:align>
                </wp:positionH>
                <wp:positionV relativeFrom="paragraph">
                  <wp:posOffset>200025</wp:posOffset>
                </wp:positionV>
                <wp:extent cx="5791200" cy="590550"/>
                <wp:effectExtent l="0" t="0" r="19050"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56pt;height:4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" filled="f" strokecolor="windowText" strokeweight="1pt">
                <v:stroke dashstyle="dash"/>
                <v:path arrowok="t"/>
                <w10:wrap anchorx="margin"/>
              </v:rect>
            </w:pict>
          </mc:Fallback>
        </mc:AlternateContent>
      </w:r>
    </w:p>
    <w:p w:rsidR="00CA2CF0" w:rsidRPr="00893E84" w:rsidRDefault="006F7374" w:rsidP="006F7374">
      <w:pPr>
        <w:spacing w:after="160" w:line="259" w:lineRule="auto"/>
        <w:jc w:val="both"/>
        <w:rPr>
          <w:rFonts w:ascii="Times New Roman" w:eastAsia="Times New Roman" w:hAnsi="Times New Roman" w:cs="Times New Roman"/>
          <w:b/>
          <w:bCs/>
          <w:highlight w:val="yellow"/>
          <w:lang w:eastAsia="es-ES"/>
        </w:rPr>
      </w:pPr>
      <w:r w:rsidRPr="00A616E0">
        <w:rPr>
          <w:rFonts w:ascii="Times New Roman" w:eastAsia="Calibri" w:hAnsi="Times New Roman" w:cs="Times New Roman"/>
          <w:b/>
          <w:lang w:val="es-MX"/>
        </w:rPr>
        <w:t xml:space="preserve">PUNTO </w:t>
      </w:r>
      <w:r w:rsidR="00277B21" w:rsidRPr="00A616E0">
        <w:rPr>
          <w:rFonts w:ascii="Times New Roman" w:eastAsia="Calibri" w:hAnsi="Times New Roman" w:cs="Times New Roman"/>
          <w:b/>
          <w:lang w:val="es-MX"/>
        </w:rPr>
        <w:t>7</w:t>
      </w:r>
      <w:r w:rsidR="00B33AF1" w:rsidRPr="00A616E0">
        <w:rPr>
          <w:rFonts w:ascii="Times New Roman" w:eastAsia="Calibri" w:hAnsi="Times New Roman" w:cs="Times New Roman"/>
          <w:b/>
          <w:lang w:val="es-MX"/>
        </w:rPr>
        <w:t xml:space="preserve"> </w:t>
      </w:r>
      <w:r w:rsidRPr="00A616E0">
        <w:rPr>
          <w:rFonts w:ascii="Times New Roman" w:eastAsia="Calibri" w:hAnsi="Times New Roman" w:cs="Times New Roman"/>
          <w:b/>
          <w:lang w:val="es-MX"/>
        </w:rPr>
        <w:t xml:space="preserve">DEL ORDEN DEL DÍA.- </w:t>
      </w:r>
      <w:r w:rsidR="00A616E0" w:rsidRPr="00A616E0">
        <w:rPr>
          <w:rFonts w:ascii="Times New Roman" w:eastAsia="Times New Roman" w:hAnsi="Times New Roman" w:cs="Times New Roman"/>
          <w:b/>
          <w:bCs/>
          <w:lang w:eastAsia="es-ES"/>
        </w:rPr>
        <w:t>PRESENTACIÓN DEL DICTAMEN QUE CONTIENE EL PROYECTO DEL CÓDIGO DE ÉTICA PARA LOS SERVIDORES PÚBLICOS DEL MUNICIPIO DE GENERAL ESCOBEDO N.L.</w:t>
      </w:r>
    </w:p>
    <w:p w:rsidR="006F7374" w:rsidRPr="00893E84" w:rsidRDefault="006F7374" w:rsidP="006F7374">
      <w:pPr>
        <w:spacing w:after="160" w:line="259" w:lineRule="auto"/>
        <w:jc w:val="both"/>
        <w:rPr>
          <w:rFonts w:ascii="Calibri" w:eastAsia="Calibri" w:hAnsi="Calibri" w:cs="Calibri"/>
          <w:lang w:val="es-MX"/>
        </w:rPr>
      </w:pPr>
      <w:r w:rsidRPr="00893E84">
        <w:rPr>
          <w:rFonts w:ascii="Calibri" w:eastAsia="Calibri" w:hAnsi="Calibri" w:cs="Calibri"/>
          <w:lang w:val="es-MX"/>
        </w:rPr>
        <w:t xml:space="preserve">El Secretario del R. Ayuntamiento menciona lo siguiente: </w:t>
      </w:r>
      <w:r w:rsidR="00B33AF1" w:rsidRPr="00893E84">
        <w:rPr>
          <w:rFonts w:ascii="Calibri" w:eastAsia="Calibri" w:hAnsi="Calibri" w:cs="Calibri"/>
          <w:lang w:val="es-MX"/>
        </w:rPr>
        <w:t xml:space="preserve">continuando con el orden del día, damos paso al punto  7 del mismo, referente a la propuesta </w:t>
      </w:r>
      <w:r w:rsidR="00A616E0" w:rsidRPr="00893E84">
        <w:rPr>
          <w:rFonts w:ascii="Calibri" w:eastAsia="Calibri" w:hAnsi="Calibri" w:cs="Calibri"/>
          <w:lang w:val="es-MX"/>
        </w:rPr>
        <w:t>que contiene el proyecto del Código de Ética para los servidores públicos del municipio de General Escobedo N.L.</w:t>
      </w:r>
      <w:r w:rsidR="00B33AF1" w:rsidRPr="00893E84">
        <w:rPr>
          <w:rFonts w:ascii="Calibri" w:eastAsia="Calibri" w:hAnsi="Calibri" w:cs="Calibri"/>
          <w:lang w:val="es-MX"/>
        </w:rPr>
        <w:t>;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893E84">
        <w:rPr>
          <w:rFonts w:ascii="Calibri" w:eastAsia="Calibri" w:hAnsi="Calibri" w:cs="Calibri"/>
          <w:lang w:val="es-MX"/>
        </w:rPr>
        <w:t xml:space="preserve">. </w:t>
      </w:r>
    </w:p>
    <w:p w:rsidR="006F7374" w:rsidRPr="00893E84" w:rsidRDefault="006F7374" w:rsidP="006F7374">
      <w:pPr>
        <w:spacing w:after="0" w:line="240" w:lineRule="auto"/>
        <w:jc w:val="both"/>
        <w:rPr>
          <w:rFonts w:ascii="Calibri" w:eastAsia="Calibri" w:hAnsi="Calibri" w:cs="Calibri"/>
          <w:lang w:val="es-MX"/>
        </w:rPr>
      </w:pPr>
      <w:r w:rsidRPr="00893E84">
        <w:rPr>
          <w:rFonts w:ascii="Calibri" w:eastAsia="Calibri" w:hAnsi="Calibri" w:cs="Calibri"/>
          <w:lang w:val="es-MX"/>
        </w:rPr>
        <w:t>A continuación se somete a votación de los presentes la propuesta mencionada en este punto del orden del día.</w:t>
      </w:r>
    </w:p>
    <w:p w:rsidR="000F4DF4" w:rsidRPr="00893E84" w:rsidRDefault="000F4DF4" w:rsidP="006F7374">
      <w:pPr>
        <w:spacing w:after="0" w:line="240" w:lineRule="auto"/>
        <w:jc w:val="both"/>
        <w:rPr>
          <w:rFonts w:ascii="Calibri" w:eastAsia="Calibri" w:hAnsi="Calibri" w:cs="Calibri"/>
          <w:lang w:val="es-MX"/>
        </w:rPr>
      </w:pPr>
    </w:p>
    <w:p w:rsidR="000F4DF4" w:rsidRPr="00893E84" w:rsidRDefault="000F4DF4" w:rsidP="006F7374">
      <w:pPr>
        <w:spacing w:after="0" w:line="240" w:lineRule="auto"/>
        <w:jc w:val="both"/>
        <w:rPr>
          <w:rFonts w:ascii="Calibri" w:eastAsia="Calibri" w:hAnsi="Calibri" w:cs="Calibri"/>
          <w:lang w:val="es-MX"/>
        </w:rPr>
      </w:pPr>
    </w:p>
    <w:p w:rsidR="006F7374" w:rsidRPr="00893E84" w:rsidRDefault="006F7374" w:rsidP="006F7374">
      <w:pPr>
        <w:spacing w:after="0" w:line="240" w:lineRule="auto"/>
        <w:jc w:val="both"/>
        <w:rPr>
          <w:rFonts w:ascii="Calibri" w:eastAsia="Calibri" w:hAnsi="Calibri" w:cs="Calibri"/>
          <w:lang w:val="es-MX"/>
        </w:rPr>
      </w:pPr>
    </w:p>
    <w:p w:rsidR="006F7374" w:rsidRPr="00893E84" w:rsidRDefault="006F7374" w:rsidP="006F7374">
      <w:pPr>
        <w:spacing w:after="0" w:line="240" w:lineRule="auto"/>
        <w:jc w:val="both"/>
        <w:rPr>
          <w:rFonts w:ascii="Calibri" w:eastAsia="Calibri" w:hAnsi="Calibri" w:cs="Calibri"/>
          <w:lang w:val="es-MX"/>
        </w:rPr>
      </w:pPr>
      <w:r w:rsidRPr="00893E84">
        <w:rPr>
          <w:rFonts w:ascii="Calibri" w:eastAsia="Calibri" w:hAnsi="Calibri" w:cs="Calibri"/>
          <w:lang w:val="es-MX"/>
        </w:rPr>
        <w:t>El Pleno emite de manera económica el siguiente acuerdo.</w:t>
      </w:r>
    </w:p>
    <w:p w:rsidR="006F7374" w:rsidRPr="00893E84" w:rsidRDefault="006F7374" w:rsidP="006F7374">
      <w:pPr>
        <w:spacing w:after="160" w:line="252" w:lineRule="auto"/>
        <w:jc w:val="both"/>
        <w:rPr>
          <w:rFonts w:ascii="Calibri" w:eastAsia="Calibri" w:hAnsi="Calibri" w:cs="Tahoma"/>
          <w:lang w:val="es-MX"/>
        </w:rPr>
      </w:pPr>
      <w:r w:rsidRPr="00893E84">
        <w:rPr>
          <w:rFonts w:ascii="Calibri" w:eastAsia="Calibri" w:hAnsi="Calibri" w:cs="Calibri"/>
          <w:noProof/>
          <w:lang w:eastAsia="es-ES"/>
        </w:rPr>
        <w:drawing>
          <wp:anchor distT="0" distB="0" distL="114300" distR="114300" simplePos="0" relativeHeight="251688960" behindDoc="1" locked="0" layoutInCell="1" allowOverlap="1" wp14:anchorId="58E3D749" wp14:editId="37C6F1DF">
            <wp:simplePos x="0" y="0"/>
            <wp:positionH relativeFrom="margin">
              <wp:align>center</wp:align>
            </wp:positionH>
            <wp:positionV relativeFrom="paragraph">
              <wp:posOffset>181610</wp:posOffset>
            </wp:positionV>
            <wp:extent cx="5725160" cy="657225"/>
            <wp:effectExtent l="0" t="0" r="889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A00AAB" w:rsidRDefault="006F7374" w:rsidP="006F7374">
      <w:pPr>
        <w:spacing w:after="0" w:line="240" w:lineRule="auto"/>
        <w:contextualSpacing/>
        <w:jc w:val="both"/>
        <w:rPr>
          <w:rFonts w:ascii="Calibri" w:eastAsia="Times New Roman" w:hAnsi="Calibri" w:cs="Calibri"/>
          <w:b/>
          <w:bCs/>
          <w:highlight w:val="yellow"/>
          <w:lang w:eastAsia="es-ES"/>
        </w:rPr>
      </w:pPr>
      <w:r w:rsidRPr="00893E84">
        <w:rPr>
          <w:rFonts w:ascii="Calibri" w:eastAsia="Calibri" w:hAnsi="Calibri" w:cs="Calibri"/>
          <w:b/>
          <w:lang w:val="es-MX"/>
        </w:rPr>
        <w:t>UNICO.- Por unanimidad se aprueba la dispensa de lectura de</w:t>
      </w:r>
      <w:r w:rsidR="00893E84" w:rsidRPr="00893E84">
        <w:rPr>
          <w:rFonts w:ascii="Calibri" w:eastAsia="Calibri" w:hAnsi="Calibri" w:cs="Calibri"/>
          <w:b/>
          <w:lang w:val="es-MX"/>
        </w:rPr>
        <w:t>l Dictamen relativo al</w:t>
      </w:r>
      <w:r w:rsidR="00893E84">
        <w:rPr>
          <w:rFonts w:ascii="Calibri" w:eastAsia="Calibri" w:hAnsi="Calibri" w:cs="Calibri"/>
          <w:b/>
          <w:lang w:val="es-MX"/>
        </w:rPr>
        <w:t xml:space="preserve"> </w:t>
      </w:r>
      <w:r w:rsidR="00893E84" w:rsidRPr="00893E84">
        <w:rPr>
          <w:rFonts w:ascii="Calibri" w:eastAsia="Calibri" w:hAnsi="Calibri" w:cs="Calibri"/>
          <w:b/>
          <w:lang w:val="es-MX"/>
        </w:rPr>
        <w:t xml:space="preserve"> proyecto del Código de Ética para los servidores públicos del municipio de General Escobedo N.L.</w:t>
      </w:r>
      <w:r w:rsidRPr="00A00AAB">
        <w:rPr>
          <w:rFonts w:ascii="Calibri" w:eastAsia="Times New Roman" w:hAnsi="Calibri" w:cs="Calibri"/>
          <w:b/>
          <w:bCs/>
          <w:highlight w:val="yellow"/>
          <w:lang w:eastAsia="es-ES"/>
        </w:rPr>
        <w:t>.</w:t>
      </w:r>
    </w:p>
    <w:p w:rsidR="006F7374" w:rsidRPr="00A00AAB" w:rsidRDefault="006F7374" w:rsidP="006F7374">
      <w:pPr>
        <w:spacing w:after="0" w:line="240" w:lineRule="auto"/>
        <w:contextualSpacing/>
        <w:jc w:val="both"/>
        <w:rPr>
          <w:rFonts w:ascii="Calibri" w:eastAsia="Calibri" w:hAnsi="Calibri" w:cs="Tahoma"/>
          <w:highlight w:val="yellow"/>
          <w:lang w:val="es-MX"/>
        </w:rPr>
      </w:pPr>
    </w:p>
    <w:p w:rsidR="00CA2CF0" w:rsidRPr="00A00AAB" w:rsidRDefault="00CA2CF0" w:rsidP="006F7374">
      <w:pPr>
        <w:spacing w:after="160" w:line="259" w:lineRule="auto"/>
        <w:jc w:val="both"/>
        <w:rPr>
          <w:rFonts w:ascii="Calibri" w:eastAsia="Calibri" w:hAnsi="Calibri" w:cs="Tahoma"/>
          <w:highlight w:val="yellow"/>
          <w:lang w:val="es-MX"/>
        </w:rPr>
      </w:pPr>
    </w:p>
    <w:p w:rsidR="006F7374" w:rsidRPr="00893E84" w:rsidRDefault="006F7374" w:rsidP="006F7374">
      <w:pPr>
        <w:spacing w:after="160" w:line="259" w:lineRule="auto"/>
        <w:jc w:val="both"/>
        <w:rPr>
          <w:rFonts w:ascii="Calibri" w:eastAsia="Calibri" w:hAnsi="Calibri" w:cs="Tahoma"/>
          <w:lang w:val="es-MX"/>
        </w:rPr>
      </w:pPr>
      <w:r w:rsidRPr="00893E84">
        <w:rPr>
          <w:rFonts w:ascii="Calibri" w:eastAsia="Calibri" w:hAnsi="Calibri" w:cs="Tahoma"/>
          <w:lang w:val="es-MX"/>
        </w:rPr>
        <w:t>Así mismo, el Secretario del Ayuntamiento menciona si existe algún comentario respecto del asunto.</w:t>
      </w:r>
    </w:p>
    <w:p w:rsidR="006F7374" w:rsidRPr="00893E84" w:rsidRDefault="006F7374" w:rsidP="006F7374">
      <w:pPr>
        <w:spacing w:after="0" w:line="240" w:lineRule="auto"/>
        <w:jc w:val="both"/>
        <w:rPr>
          <w:rFonts w:ascii="Calibri" w:eastAsia="Calibri" w:hAnsi="Calibri" w:cs="Tahoma"/>
          <w:lang w:val="es-MX"/>
        </w:rPr>
      </w:pPr>
      <w:r w:rsidRPr="00893E84">
        <w:rPr>
          <w:rFonts w:ascii="Calibri" w:eastAsia="Calibri" w:hAnsi="Calibri" w:cs="Calibri"/>
          <w:lang w:val="es-MX"/>
        </w:rPr>
        <w:t xml:space="preserve">El Pleno </w:t>
      </w:r>
      <w:r w:rsidRPr="00893E84">
        <w:rPr>
          <w:rFonts w:ascii="Calibri" w:eastAsia="Calibri" w:hAnsi="Calibri" w:cs="Tahoma"/>
          <w:lang w:val="es-MX"/>
        </w:rPr>
        <w:t>emite de manera económica el siguiente acuerdo:</w:t>
      </w:r>
    </w:p>
    <w:p w:rsidR="006F7374" w:rsidRPr="00893E84" w:rsidRDefault="006F7374" w:rsidP="006F7374">
      <w:pPr>
        <w:spacing w:after="160" w:line="252" w:lineRule="auto"/>
        <w:jc w:val="both"/>
        <w:rPr>
          <w:rFonts w:ascii="Calibri" w:eastAsia="Calibri" w:hAnsi="Calibri" w:cs="Tahoma"/>
          <w:lang w:val="es-MX"/>
        </w:rPr>
      </w:pPr>
      <w:r w:rsidRPr="00893E84">
        <w:rPr>
          <w:rFonts w:ascii="Calibri" w:eastAsia="Calibri" w:hAnsi="Calibri" w:cs="Calibri"/>
          <w:noProof/>
          <w:lang w:eastAsia="es-ES"/>
        </w:rPr>
        <w:drawing>
          <wp:anchor distT="0" distB="0" distL="114300" distR="114300" simplePos="0" relativeHeight="251689984" behindDoc="1" locked="0" layoutInCell="1" allowOverlap="1" wp14:anchorId="03AB80CC" wp14:editId="6578B998">
            <wp:simplePos x="0" y="0"/>
            <wp:positionH relativeFrom="margin">
              <wp:posOffset>-51435</wp:posOffset>
            </wp:positionH>
            <wp:positionV relativeFrom="paragraph">
              <wp:posOffset>156210</wp:posOffset>
            </wp:positionV>
            <wp:extent cx="5723890" cy="7239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893E84" w:rsidRDefault="006F7374" w:rsidP="006F7374">
      <w:pPr>
        <w:spacing w:after="0" w:line="240" w:lineRule="auto"/>
        <w:contextualSpacing/>
        <w:jc w:val="both"/>
        <w:rPr>
          <w:rFonts w:ascii="Calibri" w:eastAsia="Times New Roman" w:hAnsi="Calibri" w:cs="Calibri"/>
          <w:b/>
          <w:bCs/>
          <w:lang w:eastAsia="es-ES"/>
        </w:rPr>
      </w:pPr>
      <w:r w:rsidRPr="00893E84">
        <w:rPr>
          <w:rFonts w:ascii="Calibri" w:eastAsia="Calibri" w:hAnsi="Calibri" w:cs="Calibri"/>
          <w:b/>
          <w:lang w:val="es-MX"/>
        </w:rPr>
        <w:t>UNICO.- Por unanimidad se aprueba el Dictamen relati</w:t>
      </w:r>
      <w:r w:rsidR="00893E84" w:rsidRPr="00893E84">
        <w:rPr>
          <w:rFonts w:ascii="Calibri" w:eastAsia="Calibri" w:hAnsi="Calibri" w:cs="Calibri"/>
          <w:b/>
          <w:lang w:val="es-MX"/>
        </w:rPr>
        <w:t>vo al proyecto del Código de Ética para los servidores públicos del municipio de General Escobedo N.L.</w:t>
      </w:r>
      <w:r w:rsidRPr="00893E84">
        <w:rPr>
          <w:rFonts w:ascii="Calibri" w:eastAsia="Times New Roman" w:hAnsi="Calibri" w:cs="Calibri"/>
          <w:b/>
          <w:bCs/>
          <w:lang w:eastAsia="es-ES"/>
        </w:rPr>
        <w:t xml:space="preserve"> </w:t>
      </w:r>
      <w:r w:rsidR="00EB2B07" w:rsidRPr="00893E84">
        <w:rPr>
          <w:rFonts w:ascii="Calibri" w:eastAsia="Calibri" w:hAnsi="Calibri" w:cs="Calibri"/>
          <w:b/>
          <w:lang w:val="es-MX"/>
        </w:rPr>
        <w:t>(ARAE</w:t>
      </w:r>
      <w:r w:rsidR="00893E84" w:rsidRPr="00893E84">
        <w:rPr>
          <w:rFonts w:ascii="Calibri" w:eastAsia="Calibri" w:hAnsi="Calibri" w:cs="Calibri"/>
          <w:b/>
          <w:lang w:val="es-MX"/>
        </w:rPr>
        <w:t>-125</w:t>
      </w:r>
      <w:r w:rsidRPr="00893E84">
        <w:rPr>
          <w:rFonts w:ascii="Calibri" w:eastAsia="Calibri" w:hAnsi="Calibri" w:cs="Calibri"/>
          <w:b/>
          <w:lang w:val="es-MX"/>
        </w:rPr>
        <w:t>/2019)…………</w:t>
      </w:r>
      <w:r w:rsidR="00B33AF1" w:rsidRPr="00893E84">
        <w:rPr>
          <w:rFonts w:ascii="Calibri" w:eastAsia="Calibri" w:hAnsi="Calibri" w:cs="Calibri"/>
          <w:b/>
          <w:lang w:val="es-MX"/>
        </w:rPr>
        <w:t>…………………………………………………</w:t>
      </w:r>
      <w:r w:rsidR="00CA2CF0" w:rsidRPr="00893E84">
        <w:rPr>
          <w:rFonts w:ascii="Calibri" w:eastAsia="Calibri" w:hAnsi="Calibri" w:cs="Calibri"/>
          <w:b/>
          <w:lang w:val="es-MX"/>
        </w:rPr>
        <w:t>…………….</w:t>
      </w:r>
      <w:r w:rsidR="00B33AF1" w:rsidRPr="00893E84">
        <w:rPr>
          <w:rFonts w:ascii="Calibri" w:eastAsia="Calibri" w:hAnsi="Calibri" w:cs="Calibri"/>
          <w:b/>
          <w:lang w:val="es-MX"/>
        </w:rPr>
        <w:t>………………………</w:t>
      </w:r>
    </w:p>
    <w:p w:rsidR="006F7374" w:rsidRPr="00893E84" w:rsidRDefault="006F7374" w:rsidP="00B33AF1">
      <w:pPr>
        <w:spacing w:after="160" w:line="259" w:lineRule="auto"/>
        <w:jc w:val="both"/>
        <w:rPr>
          <w:rFonts w:ascii="Calibri" w:eastAsia="Calibri" w:hAnsi="Calibri" w:cs="Tahoma"/>
          <w:lang w:val="es-MX"/>
        </w:rPr>
      </w:pPr>
    </w:p>
    <w:p w:rsidR="000E5F00" w:rsidRPr="00A00AAB" w:rsidRDefault="000E5F00" w:rsidP="00B33AF1">
      <w:pPr>
        <w:spacing w:after="160" w:line="259" w:lineRule="auto"/>
        <w:jc w:val="both"/>
        <w:rPr>
          <w:rFonts w:ascii="Calibri" w:eastAsia="Calibri" w:hAnsi="Calibri" w:cs="Tahoma"/>
          <w:highlight w:val="yellow"/>
          <w:lang w:val="es-MX"/>
        </w:rPr>
      </w:pPr>
    </w:p>
    <w:p w:rsidR="00B33AF1" w:rsidRPr="00893E84" w:rsidRDefault="00B33AF1" w:rsidP="00B33AF1">
      <w:pPr>
        <w:spacing w:after="160" w:line="259" w:lineRule="auto"/>
        <w:jc w:val="both"/>
        <w:rPr>
          <w:rFonts w:ascii="Calibri" w:eastAsia="Calibri" w:hAnsi="Calibri" w:cs="Tahoma"/>
          <w:lang w:val="es-MX"/>
        </w:rPr>
      </w:pPr>
      <w:r w:rsidRPr="00893E84">
        <w:rPr>
          <w:rFonts w:ascii="Calibri" w:eastAsia="Calibri" w:hAnsi="Calibri" w:cs="Tahoma"/>
          <w:lang w:val="es-MX"/>
        </w:rPr>
        <w:t>A continuación se transcribe en su totalidad el Dictamen aprobado en este punto del orden del día</w:t>
      </w:r>
    </w:p>
    <w:p w:rsidR="00893E84" w:rsidRPr="00871D56" w:rsidRDefault="00893E84" w:rsidP="00893E84">
      <w:pPr>
        <w:jc w:val="both"/>
        <w:rPr>
          <w:b/>
        </w:rPr>
      </w:pPr>
      <w:r w:rsidRPr="00893E84">
        <w:rPr>
          <w:b/>
        </w:rPr>
        <w:t>CC. Integrantes del Pleno del Republicano Ayuntamiento</w:t>
      </w:r>
    </w:p>
    <w:p w:rsidR="00893E84" w:rsidRPr="00871D56" w:rsidRDefault="00893E84" w:rsidP="00893E84">
      <w:pPr>
        <w:jc w:val="both"/>
        <w:rPr>
          <w:b/>
        </w:rPr>
      </w:pPr>
      <w:r w:rsidRPr="00871D56">
        <w:rPr>
          <w:b/>
        </w:rPr>
        <w:t>de General Escobedo, Nuevo León.</w:t>
      </w:r>
    </w:p>
    <w:p w:rsidR="00893E84" w:rsidRPr="005278EC" w:rsidRDefault="00893E84" w:rsidP="00893E84">
      <w:pPr>
        <w:jc w:val="both"/>
        <w:rPr>
          <w:b/>
        </w:rPr>
      </w:pPr>
      <w:r w:rsidRPr="00871D56">
        <w:rPr>
          <w:b/>
        </w:rPr>
        <w:t>Presentes.-</w:t>
      </w:r>
    </w:p>
    <w:p w:rsidR="00893E84" w:rsidRDefault="00893E84" w:rsidP="00893E84">
      <w:pPr>
        <w:jc w:val="both"/>
        <w:rPr>
          <w:rFonts w:ascii="Tahoma" w:hAnsi="Tahoma" w:cs="Tahoma"/>
          <w:sz w:val="20"/>
          <w:szCs w:val="20"/>
        </w:rPr>
      </w:pPr>
      <w:r w:rsidRPr="007B1F0D">
        <w:rPr>
          <w:rFonts w:ascii="Tahoma" w:hAnsi="Tahoma" w:cs="Tahoma"/>
          <w:sz w:val="20"/>
          <w:szCs w:val="20"/>
        </w:rPr>
        <w:t>Los integrantes de la Comisión de Gobernación, con fundamento en lo establecido</w:t>
      </w:r>
      <w:r>
        <w:rPr>
          <w:rFonts w:ascii="Tahoma" w:hAnsi="Tahoma" w:cs="Tahoma"/>
          <w:sz w:val="20"/>
          <w:szCs w:val="20"/>
        </w:rPr>
        <w:t xml:space="preserve"> por la fracción V. del artículo 36, los artículos 38 y 230 de la Ley de Gobierno Municipal del Estado de nuevo León, así como</w:t>
      </w:r>
      <w:r w:rsidRPr="007B1F0D">
        <w:rPr>
          <w:rFonts w:ascii="Tahoma" w:hAnsi="Tahoma" w:cs="Tahoma"/>
          <w:sz w:val="20"/>
          <w:szCs w:val="20"/>
        </w:rPr>
        <w:t xml:space="preserve"> por los artículos 78, 79, 82 fracción I, 83 fracción I, 96, 97, 101, 102, 103, 108, y demás aplicables del Reglamento Interior del R. Ayuntamiento de este Municipio, nos permitimos presentar a este pleno del R. Ayuntamie</w:t>
      </w:r>
      <w:r>
        <w:rPr>
          <w:rFonts w:ascii="Tahoma" w:hAnsi="Tahoma" w:cs="Tahoma"/>
          <w:sz w:val="20"/>
          <w:szCs w:val="20"/>
        </w:rPr>
        <w:t>nto el</w:t>
      </w:r>
      <w:r w:rsidRPr="007B1F0D">
        <w:rPr>
          <w:rFonts w:ascii="Tahoma" w:hAnsi="Tahoma" w:cs="Tahoma"/>
          <w:sz w:val="20"/>
          <w:szCs w:val="20"/>
        </w:rPr>
        <w:t xml:space="preserve"> </w:t>
      </w:r>
      <w:r w:rsidRPr="007B1F0D">
        <w:rPr>
          <w:rFonts w:ascii="Tahoma" w:hAnsi="Tahoma" w:cs="Tahoma"/>
          <w:b/>
          <w:sz w:val="20"/>
          <w:szCs w:val="20"/>
        </w:rPr>
        <w:t>“Proyecto de</w:t>
      </w:r>
      <w:r>
        <w:rPr>
          <w:rFonts w:ascii="Tahoma" w:hAnsi="Tahoma" w:cs="Tahoma"/>
          <w:b/>
          <w:sz w:val="20"/>
          <w:szCs w:val="20"/>
        </w:rPr>
        <w:t>l</w:t>
      </w:r>
      <w:r w:rsidRPr="007B1F0D">
        <w:rPr>
          <w:rFonts w:ascii="Tahoma" w:hAnsi="Tahoma" w:cs="Tahoma"/>
          <w:b/>
          <w:sz w:val="20"/>
          <w:szCs w:val="20"/>
        </w:rPr>
        <w:t xml:space="preserve"> Código de </w:t>
      </w:r>
      <w:r>
        <w:rPr>
          <w:rFonts w:ascii="Tahoma" w:hAnsi="Tahoma" w:cs="Tahoma"/>
          <w:b/>
          <w:sz w:val="20"/>
          <w:szCs w:val="20"/>
        </w:rPr>
        <w:t>Ética del Municipio de General Escobedo, Nuevo León</w:t>
      </w:r>
      <w:r w:rsidRPr="007B1F0D">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bajo los siguientes:</w:t>
      </w:r>
    </w:p>
    <w:p w:rsidR="00893E84" w:rsidRDefault="00893E84" w:rsidP="00893E84">
      <w:pPr>
        <w:jc w:val="center"/>
        <w:rPr>
          <w:b/>
        </w:rPr>
      </w:pPr>
      <w:r>
        <w:rPr>
          <w:b/>
        </w:rPr>
        <w:t>ANTECEDENTES</w:t>
      </w:r>
    </w:p>
    <w:p w:rsidR="00893E84" w:rsidRDefault="00893E84" w:rsidP="00893E84">
      <w:pPr>
        <w:jc w:val="both"/>
      </w:pPr>
      <w:r>
        <w:lastRenderedPageBreak/>
        <w:t>El presente instrumento</w:t>
      </w:r>
      <w:r w:rsidRPr="00D5724E">
        <w:t xml:space="preserve"> de carácter</w:t>
      </w:r>
      <w:r>
        <w:t xml:space="preserve"> normativo tiene como objetivo principal establecer el compromiso por todos los servidores públicos del Municipio de General Escobedo, para respetar, observar y promover conductas que se distingan por encontrarse en los más altos estándares que de desempeño que permitan generar confianza entre la ciudadanía; esto mediante observancia al orden jurídico correspondiente, conocimiento, respeto y garantía de los derechos humanos, aprovechamiento eficaz de los recursos públicos, honradez en el servicio público, profesionalismo, así como fomento de un ambiente de trabajo respetuoso y colaborativo y no discriminación.</w:t>
      </w:r>
    </w:p>
    <w:p w:rsidR="00893E84" w:rsidRDefault="00893E84" w:rsidP="00893E84">
      <w:pPr>
        <w:jc w:val="both"/>
        <w:rPr>
          <w:rFonts w:ascii="Tahoma" w:hAnsi="Tahoma" w:cs="Tahoma"/>
          <w:sz w:val="20"/>
          <w:szCs w:val="20"/>
        </w:rPr>
      </w:pPr>
      <w:r>
        <w:t xml:space="preserve"> Por lo anterior, a</w:t>
      </w:r>
      <w:r w:rsidRPr="007B1F0D">
        <w:rPr>
          <w:rFonts w:ascii="Tahoma" w:hAnsi="Tahoma" w:cs="Tahoma"/>
          <w:sz w:val="20"/>
          <w:szCs w:val="20"/>
        </w:rPr>
        <w:t xml:space="preserve"> los suscritos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 xml:space="preserve">nos fue solicitado para su análisis, estudio y dictamen </w:t>
      </w:r>
      <w:r>
        <w:rPr>
          <w:rFonts w:ascii="Tahoma" w:hAnsi="Tahoma" w:cs="Tahoma"/>
          <w:sz w:val="20"/>
          <w:szCs w:val="20"/>
        </w:rPr>
        <w:t>el</w:t>
      </w:r>
      <w:r w:rsidRPr="007B1F0D">
        <w:rPr>
          <w:rFonts w:ascii="Tahoma" w:hAnsi="Tahoma" w:cs="Tahoma"/>
          <w:sz w:val="20"/>
          <w:szCs w:val="20"/>
        </w:rPr>
        <w:t xml:space="preserve"> “Proyecto de</w:t>
      </w:r>
      <w:r>
        <w:rPr>
          <w:rFonts w:ascii="Tahoma" w:hAnsi="Tahoma" w:cs="Tahoma"/>
          <w:sz w:val="20"/>
          <w:szCs w:val="20"/>
        </w:rPr>
        <w:t>l</w:t>
      </w:r>
      <w:r w:rsidRPr="007B1F0D">
        <w:rPr>
          <w:rFonts w:ascii="Tahoma" w:hAnsi="Tahoma" w:cs="Tahoma"/>
          <w:sz w:val="20"/>
          <w:szCs w:val="20"/>
        </w:rPr>
        <w:t xml:space="preserve"> Código de </w:t>
      </w:r>
      <w:r>
        <w:rPr>
          <w:rFonts w:ascii="Tahoma" w:hAnsi="Tahoma" w:cs="Tahoma"/>
          <w:sz w:val="20"/>
          <w:szCs w:val="20"/>
        </w:rPr>
        <w:t xml:space="preserve">Ética del </w:t>
      </w:r>
      <w:r w:rsidRPr="007B1F0D">
        <w:rPr>
          <w:rFonts w:ascii="Tahoma" w:hAnsi="Tahoma" w:cs="Tahoma"/>
          <w:sz w:val="20"/>
          <w:szCs w:val="20"/>
        </w:rPr>
        <w:t>municipio de General Escobedo, Nuevo León.”</w:t>
      </w:r>
    </w:p>
    <w:p w:rsidR="00893E84" w:rsidRPr="005F732E" w:rsidRDefault="00893E84" w:rsidP="00893E84">
      <w:pPr>
        <w:jc w:val="center"/>
        <w:rPr>
          <w:rFonts w:ascii="Tahoma" w:hAnsi="Tahoma" w:cs="Tahoma"/>
          <w:b/>
          <w:sz w:val="20"/>
          <w:szCs w:val="20"/>
        </w:rPr>
      </w:pPr>
      <w:r w:rsidRPr="005F732E">
        <w:rPr>
          <w:rFonts w:ascii="Tahoma" w:hAnsi="Tahoma" w:cs="Tahoma"/>
          <w:b/>
          <w:sz w:val="20"/>
          <w:szCs w:val="20"/>
        </w:rPr>
        <w:t>CONSIDERANDOS</w:t>
      </w:r>
    </w:p>
    <w:p w:rsidR="00893E84" w:rsidRPr="005F732E" w:rsidRDefault="00893E84" w:rsidP="00893E84">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893E84" w:rsidRDefault="00893E84" w:rsidP="00893E84">
      <w:pPr>
        <w:jc w:val="both"/>
        <w:rPr>
          <w:rFonts w:ascii="Tahoma" w:hAnsi="Tahoma" w:cs="Tahoma"/>
          <w:sz w:val="20"/>
          <w:szCs w:val="20"/>
        </w:rPr>
      </w:pPr>
      <w:r w:rsidRPr="005F732E">
        <w:rPr>
          <w:rFonts w:ascii="Tahoma" w:hAnsi="Tahoma" w:cs="Tahoma"/>
          <w:b/>
          <w:sz w:val="20"/>
          <w:szCs w:val="20"/>
        </w:rPr>
        <w:t>SEGUNDO.-</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w:t>
      </w:r>
      <w:r>
        <w:rPr>
          <w:rFonts w:ascii="Tahoma" w:hAnsi="Tahoma" w:cs="Tahoma"/>
          <w:sz w:val="20"/>
          <w:szCs w:val="20"/>
        </w:rPr>
        <w:t>“</w:t>
      </w:r>
      <w:r w:rsidRPr="00FD0780">
        <w:rPr>
          <w:rFonts w:ascii="Tahoma" w:hAnsi="Tahoma" w:cs="Tahoma"/>
          <w:sz w:val="20"/>
          <w:szCs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sidRPr="005F732E">
        <w:rPr>
          <w:rFonts w:ascii="Tahoma" w:hAnsi="Tahoma" w:cs="Tahoma"/>
          <w:sz w:val="20"/>
          <w:szCs w:val="20"/>
        </w:rPr>
        <w:t>.</w:t>
      </w:r>
      <w:r>
        <w:rPr>
          <w:rFonts w:ascii="Tahoma" w:hAnsi="Tahoma" w:cs="Tahoma"/>
          <w:sz w:val="20"/>
          <w:szCs w:val="20"/>
        </w:rPr>
        <w:t>”</w:t>
      </w:r>
    </w:p>
    <w:p w:rsidR="00893E84" w:rsidRPr="00276410" w:rsidRDefault="00893E84" w:rsidP="00893E84">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Que el Artículo 230 de la Ley de Gobierno Municipal del Estado de Nuevo León, así como su correlativo 43 de la Ley del Sistema Estatal Anticorrupción para el Estado de Nuevo León establecen que los municipios deberán contar con un Código de Ética para los servidores públicos del gobierno municipal correspondiente, que contenga los principios y valores que deberán observar los servidores públicos de ese Gobierno Municipal, mismo que deberá ser aprobado por el Ayuntamiento y publicado en el Periódico Oficial del Estado y, en su caso, en la Gaceta Municipal correspondiente.</w:t>
      </w:r>
    </w:p>
    <w:p w:rsidR="00893E84" w:rsidRPr="00893E84" w:rsidRDefault="00893E84" w:rsidP="00893E84">
      <w:pPr>
        <w:jc w:val="both"/>
        <w:rPr>
          <w:rFonts w:ascii="Tahoma" w:hAnsi="Tahoma" w:cs="Tahoma"/>
          <w:sz w:val="20"/>
          <w:szCs w:val="20"/>
        </w:rPr>
      </w:pPr>
      <w:r w:rsidRPr="007B1F0D">
        <w:rPr>
          <w:rFonts w:ascii="Tahoma" w:hAnsi="Tahoma" w:cs="Tahoma"/>
          <w:sz w:val="20"/>
          <w:szCs w:val="20"/>
        </w:rPr>
        <w:t xml:space="preserve">Por lo anteriormente expuesto, y con fundamento en lo establecido por </w:t>
      </w:r>
      <w:r w:rsidRPr="005278EC">
        <w:rPr>
          <w:rFonts w:ascii="Tahoma" w:hAnsi="Tahoma" w:cs="Tahoma"/>
          <w:sz w:val="20"/>
          <w:szCs w:val="20"/>
        </w:rPr>
        <w:t>la fracción V. del artículo 36, los artículos 38 y 230 de la Ley de Gobierno Municipal del Estado de nuevo León, así como por los artículos 78, 79, 82 fracción I, 83 fracción I, 96, 97, 101, 102, 103, 108, y demás aplicables del Reglamento Interior del R. Ayuntamiento de este Municipio</w:t>
      </w:r>
      <w:r w:rsidRPr="007B1F0D">
        <w:rPr>
          <w:rFonts w:ascii="Tahoma" w:hAnsi="Tahoma" w:cs="Tahoma"/>
          <w:sz w:val="20"/>
          <w:szCs w:val="20"/>
        </w:rPr>
        <w:t>, los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permitimos poner a su consideración los siguientes:</w:t>
      </w:r>
    </w:p>
    <w:p w:rsidR="00893E84" w:rsidRPr="005F732E" w:rsidRDefault="00893E84" w:rsidP="00893E84">
      <w:pPr>
        <w:jc w:val="center"/>
        <w:rPr>
          <w:rFonts w:ascii="Tahoma" w:hAnsi="Tahoma" w:cs="Tahoma"/>
          <w:b/>
          <w:sz w:val="20"/>
          <w:szCs w:val="20"/>
        </w:rPr>
      </w:pPr>
      <w:r>
        <w:rPr>
          <w:rFonts w:ascii="Tahoma" w:hAnsi="Tahoma" w:cs="Tahoma"/>
          <w:b/>
          <w:sz w:val="20"/>
          <w:szCs w:val="20"/>
        </w:rPr>
        <w:t>ACUERDOS</w:t>
      </w:r>
    </w:p>
    <w:p w:rsidR="00893E84" w:rsidRDefault="00893E84" w:rsidP="00893E84">
      <w:pPr>
        <w:jc w:val="both"/>
        <w:rPr>
          <w:rFonts w:ascii="Tahoma" w:hAnsi="Tahoma" w:cs="Tahoma"/>
          <w:sz w:val="20"/>
          <w:szCs w:val="20"/>
        </w:rPr>
      </w:pPr>
      <w:r w:rsidRPr="005278EC">
        <w:rPr>
          <w:rFonts w:ascii="Tahoma" w:hAnsi="Tahoma" w:cs="Tahoma"/>
          <w:b/>
          <w:sz w:val="20"/>
          <w:szCs w:val="20"/>
        </w:rPr>
        <w:t>PRIMERO</w:t>
      </w:r>
      <w:r w:rsidRPr="005278EC">
        <w:rPr>
          <w:rFonts w:ascii="Tahoma" w:hAnsi="Tahoma" w:cs="Tahoma"/>
          <w:sz w:val="20"/>
          <w:szCs w:val="20"/>
        </w:rPr>
        <w:t xml:space="preserve">.- Se aprueba el Código de </w:t>
      </w:r>
      <w:r>
        <w:rPr>
          <w:rFonts w:ascii="Tahoma" w:hAnsi="Tahoma" w:cs="Tahoma"/>
          <w:sz w:val="20"/>
          <w:szCs w:val="20"/>
        </w:rPr>
        <w:t>Ética</w:t>
      </w:r>
      <w:r w:rsidRPr="005278EC">
        <w:rPr>
          <w:rFonts w:ascii="Tahoma" w:hAnsi="Tahoma" w:cs="Tahoma"/>
          <w:sz w:val="20"/>
          <w:szCs w:val="20"/>
        </w:rPr>
        <w:t xml:space="preserve"> del municipio de General Escobedo, Nuevo León </w:t>
      </w:r>
      <w:r>
        <w:rPr>
          <w:rFonts w:ascii="Tahoma" w:hAnsi="Tahoma" w:cs="Tahoma"/>
          <w:sz w:val="20"/>
          <w:szCs w:val="20"/>
        </w:rPr>
        <w:t>para quedar de la siguiente manera:</w:t>
      </w:r>
    </w:p>
    <w:p w:rsidR="00893E84" w:rsidRDefault="00893E84" w:rsidP="00893E84">
      <w:pPr>
        <w:jc w:val="both"/>
        <w:rPr>
          <w:rFonts w:ascii="Tahoma" w:hAnsi="Tahoma" w:cs="Tahoma"/>
          <w:sz w:val="20"/>
          <w:szCs w:val="20"/>
        </w:rPr>
      </w:pPr>
    </w:p>
    <w:p w:rsidR="00893E84" w:rsidRDefault="00893E84" w:rsidP="00893E84">
      <w:pPr>
        <w:jc w:val="both"/>
        <w:rPr>
          <w:rFonts w:ascii="Tahoma" w:hAnsi="Tahoma" w:cs="Tahoma"/>
          <w:sz w:val="20"/>
          <w:szCs w:val="20"/>
        </w:rPr>
      </w:pPr>
    </w:p>
    <w:p w:rsidR="00893E84" w:rsidRDefault="00893E84" w:rsidP="00893E84">
      <w:pPr>
        <w:jc w:val="both"/>
        <w:rPr>
          <w:rFonts w:ascii="Tahoma" w:hAnsi="Tahoma" w:cs="Tahoma"/>
          <w:sz w:val="20"/>
          <w:szCs w:val="20"/>
        </w:rPr>
      </w:pPr>
    </w:p>
    <w:p w:rsidR="00893E84" w:rsidRPr="007C2DA1" w:rsidRDefault="00893E84" w:rsidP="00893E84">
      <w:pPr>
        <w:tabs>
          <w:tab w:val="center" w:pos="4419"/>
          <w:tab w:val="right" w:pos="8838"/>
        </w:tabs>
        <w:spacing w:after="0" w:line="240" w:lineRule="auto"/>
        <w:jc w:val="center"/>
        <w:rPr>
          <w:rFonts w:ascii="Arial" w:eastAsia="Calibri" w:hAnsi="Arial" w:cs="Arial"/>
          <w:b/>
          <w:sz w:val="24"/>
          <w:szCs w:val="24"/>
        </w:rPr>
      </w:pPr>
      <w:r w:rsidRPr="007C2DA1">
        <w:rPr>
          <w:rFonts w:ascii="Arial" w:eastAsia="Calibri" w:hAnsi="Arial" w:cs="Arial"/>
          <w:b/>
          <w:sz w:val="24"/>
          <w:szCs w:val="24"/>
        </w:rPr>
        <w:lastRenderedPageBreak/>
        <w:t>CODIGO DE ÉTICA DEL MUNICIPIO</w:t>
      </w:r>
    </w:p>
    <w:p w:rsidR="00893E84" w:rsidRPr="007C2DA1" w:rsidRDefault="00893E84" w:rsidP="00893E84">
      <w:pPr>
        <w:tabs>
          <w:tab w:val="center" w:pos="4419"/>
          <w:tab w:val="right" w:pos="8838"/>
        </w:tabs>
        <w:spacing w:after="0" w:line="240" w:lineRule="auto"/>
        <w:jc w:val="center"/>
        <w:rPr>
          <w:rFonts w:ascii="Arial" w:eastAsia="Calibri" w:hAnsi="Arial" w:cs="Arial"/>
          <w:b/>
          <w:sz w:val="24"/>
          <w:szCs w:val="24"/>
        </w:rPr>
      </w:pPr>
      <w:r w:rsidRPr="007C2DA1">
        <w:rPr>
          <w:rFonts w:ascii="Arial" w:eastAsia="Calibri" w:hAnsi="Arial" w:cs="Arial"/>
          <w:b/>
          <w:sz w:val="24"/>
          <w:szCs w:val="24"/>
        </w:rPr>
        <w:t>DE GENERAL ESCOBEDO NUEVO LEÓN.</w:t>
      </w:r>
    </w:p>
    <w:p w:rsidR="00893E84" w:rsidRPr="007C2DA1" w:rsidRDefault="00893E84" w:rsidP="00893E84">
      <w:pPr>
        <w:tabs>
          <w:tab w:val="center" w:pos="4419"/>
          <w:tab w:val="right" w:pos="8838"/>
        </w:tabs>
        <w:spacing w:after="0" w:line="240" w:lineRule="auto"/>
        <w:jc w:val="both"/>
        <w:rPr>
          <w:rFonts w:ascii="Arial" w:eastAsia="Calibri" w:hAnsi="Arial" w:cs="Arial"/>
          <w:b/>
          <w:sz w:val="24"/>
          <w:szCs w:val="24"/>
        </w:rPr>
      </w:pPr>
    </w:p>
    <w:p w:rsidR="00893E84" w:rsidRPr="007C2DA1" w:rsidRDefault="00893E84" w:rsidP="00893E84">
      <w:pPr>
        <w:spacing w:after="0" w:line="360" w:lineRule="auto"/>
        <w:jc w:val="right"/>
        <w:rPr>
          <w:rFonts w:ascii="Arial" w:eastAsia="Times New Roman" w:hAnsi="Arial" w:cs="Arial"/>
          <w:i/>
          <w:iCs/>
          <w:sz w:val="24"/>
          <w:szCs w:val="24"/>
          <w:lang w:eastAsia="es-ES"/>
        </w:rPr>
      </w:pPr>
      <w:r w:rsidRPr="007C2DA1">
        <w:rPr>
          <w:rFonts w:ascii="Arial" w:eastAsia="Times New Roman" w:hAnsi="Arial" w:cs="Arial"/>
          <w:i/>
          <w:iCs/>
          <w:sz w:val="24"/>
          <w:szCs w:val="24"/>
          <w:lang w:eastAsia="es-ES"/>
        </w:rPr>
        <w:t>Municipio de General Escobedo, Nuevo León,</w:t>
      </w:r>
    </w:p>
    <w:p w:rsidR="00893E84" w:rsidRPr="007C2DA1" w:rsidRDefault="00893E84" w:rsidP="00893E84">
      <w:pPr>
        <w:jc w:val="right"/>
        <w:rPr>
          <w:rFonts w:ascii="Arial" w:eastAsia="Calibri" w:hAnsi="Arial" w:cs="Arial"/>
          <w:i/>
          <w:iCs/>
          <w:sz w:val="24"/>
          <w:szCs w:val="24"/>
        </w:rPr>
      </w:pPr>
      <w:r w:rsidRPr="007C2DA1">
        <w:rPr>
          <w:rFonts w:ascii="Arial" w:eastAsia="Calibri" w:hAnsi="Arial" w:cs="Arial"/>
          <w:i/>
          <w:iCs/>
          <w:sz w:val="24"/>
          <w:szCs w:val="24"/>
        </w:rPr>
        <w:t>a 06 septiembre del año 2019.</w:t>
      </w:r>
    </w:p>
    <w:p w:rsidR="00893E84" w:rsidRPr="007C2DA1" w:rsidRDefault="00893E84" w:rsidP="00893E84">
      <w:pPr>
        <w:spacing w:line="360" w:lineRule="auto"/>
        <w:jc w:val="both"/>
        <w:rPr>
          <w:rFonts w:ascii="Arial" w:eastAsia="Calibri" w:hAnsi="Arial" w:cs="Arial"/>
          <w:b/>
          <w:sz w:val="24"/>
          <w:szCs w:val="24"/>
        </w:rPr>
      </w:pPr>
      <w:r w:rsidRPr="007C2DA1">
        <w:rPr>
          <w:rFonts w:ascii="Arial" w:eastAsia="Calibri" w:hAnsi="Arial" w:cs="Arial"/>
          <w:b/>
          <w:sz w:val="24"/>
          <w:szCs w:val="24"/>
        </w:rPr>
        <w:t>1. Introducción</w:t>
      </w:r>
    </w:p>
    <w:p w:rsidR="00893E84" w:rsidRPr="007C2DA1" w:rsidRDefault="00893E84" w:rsidP="00893E84">
      <w:pPr>
        <w:spacing w:line="360" w:lineRule="auto"/>
        <w:jc w:val="both"/>
        <w:rPr>
          <w:rFonts w:ascii="Arial" w:eastAsia="Calibri" w:hAnsi="Arial" w:cs="Arial"/>
          <w:bCs/>
          <w:sz w:val="24"/>
          <w:szCs w:val="24"/>
        </w:rPr>
      </w:pPr>
      <w:r w:rsidRPr="007C2DA1">
        <w:rPr>
          <w:rFonts w:ascii="Arial" w:eastAsia="Calibri" w:hAnsi="Arial" w:cs="Arial"/>
          <w:bCs/>
          <w:sz w:val="24"/>
          <w:szCs w:val="24"/>
        </w:rPr>
        <w:t>El presente instrumento, expresa el compromiso ético del Municipio de General Escobedo, Nuevo León y tiene como objetivo establecer los principios y valores que orientarán, en un marco de aspiración a la excelencia, el desempeño de las funciones y la toma de decisiones de los servidores públicos del municipio, asumiéndolos como líderes en la construcción de la nueva ética pública.</w:t>
      </w:r>
    </w:p>
    <w:p w:rsidR="00893E84" w:rsidRPr="007C2DA1" w:rsidRDefault="00893E84" w:rsidP="00893E84">
      <w:pPr>
        <w:spacing w:after="0"/>
        <w:jc w:val="center"/>
        <w:rPr>
          <w:rFonts w:ascii="Arial" w:eastAsia="Calibri" w:hAnsi="Arial" w:cs="Arial"/>
          <w:b/>
          <w:sz w:val="24"/>
          <w:szCs w:val="24"/>
        </w:rPr>
      </w:pPr>
      <w:r w:rsidRPr="007C2DA1">
        <w:rPr>
          <w:rFonts w:ascii="Arial" w:eastAsia="Calibri" w:hAnsi="Arial" w:cs="Arial"/>
          <w:b/>
          <w:sz w:val="24"/>
          <w:szCs w:val="24"/>
        </w:rPr>
        <w:t>CAPÍTULO I</w:t>
      </w:r>
    </w:p>
    <w:p w:rsidR="00893E84" w:rsidRPr="007C2DA1" w:rsidRDefault="00893E84" w:rsidP="00893E84">
      <w:pPr>
        <w:spacing w:after="0"/>
        <w:jc w:val="center"/>
        <w:rPr>
          <w:rFonts w:ascii="Arial" w:eastAsia="Calibri" w:hAnsi="Arial" w:cs="Arial"/>
          <w:b/>
          <w:sz w:val="24"/>
          <w:szCs w:val="24"/>
        </w:rPr>
      </w:pPr>
      <w:r w:rsidRPr="007C2DA1">
        <w:rPr>
          <w:rFonts w:ascii="Arial" w:eastAsia="Calibri" w:hAnsi="Arial" w:cs="Arial"/>
          <w:b/>
          <w:sz w:val="24"/>
          <w:szCs w:val="24"/>
        </w:rPr>
        <w:t>DISPOSICIONES GENERALES</w:t>
      </w:r>
    </w:p>
    <w:p w:rsidR="00893E84" w:rsidRDefault="00893E84" w:rsidP="00893E84">
      <w:pPr>
        <w:spacing w:after="0"/>
        <w:jc w:val="both"/>
        <w:rPr>
          <w:rFonts w:ascii="Arial" w:eastAsia="Calibri" w:hAnsi="Arial" w:cs="Arial"/>
          <w:b/>
          <w:sz w:val="24"/>
          <w:szCs w:val="24"/>
        </w:rPr>
      </w:pPr>
    </w:p>
    <w:p w:rsidR="00893E84" w:rsidRPr="007C2DA1" w:rsidRDefault="00893E84" w:rsidP="00893E84">
      <w:pPr>
        <w:spacing w:after="0"/>
        <w:jc w:val="both"/>
        <w:rPr>
          <w:rFonts w:ascii="Arial" w:eastAsia="Calibri" w:hAnsi="Arial" w:cs="Arial"/>
          <w:b/>
          <w:sz w:val="24"/>
          <w:szCs w:val="24"/>
        </w:rPr>
      </w:pPr>
    </w:p>
    <w:p w:rsidR="00893E84" w:rsidRPr="007C2DA1" w:rsidRDefault="00893E84" w:rsidP="00893E84">
      <w:pPr>
        <w:spacing w:after="0"/>
        <w:jc w:val="both"/>
        <w:rPr>
          <w:rFonts w:ascii="Arial" w:eastAsia="Calibri" w:hAnsi="Arial" w:cs="Arial"/>
          <w:b/>
          <w:sz w:val="24"/>
          <w:szCs w:val="24"/>
        </w:rPr>
      </w:pPr>
      <w:r w:rsidRPr="007C2DA1">
        <w:rPr>
          <w:rFonts w:ascii="Arial" w:eastAsia="Calibri" w:hAnsi="Arial" w:cs="Arial"/>
          <w:b/>
          <w:sz w:val="24"/>
          <w:szCs w:val="24"/>
        </w:rPr>
        <w:t>PRIMERO.</w:t>
      </w:r>
    </w:p>
    <w:p w:rsidR="00893E84" w:rsidRPr="007C2DA1" w:rsidRDefault="00893E84" w:rsidP="00893E84">
      <w:pPr>
        <w:spacing w:after="0"/>
        <w:jc w:val="center"/>
        <w:rPr>
          <w:rFonts w:ascii="Arial" w:eastAsia="Calibri" w:hAnsi="Arial" w:cs="Arial"/>
          <w:sz w:val="24"/>
          <w:szCs w:val="24"/>
        </w:rPr>
      </w:pP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El propósito del Código de Ética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es impulsar, consolidar y velar por una cultura de principios y valores éticos.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son conscientes de que su actuación ética y profesional impacta directamente en la imagen institucional, y es un elemento que influye en la confianza ciudadana y en la percepción sobre la validez de los juicios y opiniones </w:t>
      </w:r>
      <w:bookmarkStart w:id="2" w:name="_Hlk10766872"/>
      <w:r w:rsidRPr="007C2DA1">
        <w:rPr>
          <w:rFonts w:ascii="Arial" w:eastAsia="Calibri" w:hAnsi="Arial" w:cs="Arial"/>
          <w:sz w:val="24"/>
          <w:szCs w:val="24"/>
        </w:rPr>
        <w:t xml:space="preserve">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w:t>
      </w:r>
      <w:bookmarkEnd w:id="2"/>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En consecuencia, todo servidor público institucional debe asegurarse que su actuación se encuentra sustentada en los principios y valores éticos aquí establecidos:</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SEGUNDO.</w:t>
      </w:r>
      <w:r w:rsidRPr="007C2DA1">
        <w:rPr>
          <w:rFonts w:ascii="Arial" w:eastAsia="Calibri" w:hAnsi="Arial" w:cs="Arial"/>
          <w:sz w:val="24"/>
          <w:szCs w:val="24"/>
        </w:rPr>
        <w:t xml:space="preserve">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El presente Código es de observancia obligatoria y aplicación general para todas las personas que desempeñen un empleo, cargo o comisión de cualquier naturaleza en 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Sin excepción de nivel, función o actividad, así como terceros relacionados con la institución.</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El presente Código de Ética deberá ser observado en cualquier lugar, situación o contexto en el que el personal lleve a cabo alguna función de carácter oficial o que </w:t>
      </w:r>
      <w:r w:rsidRPr="007C2DA1">
        <w:rPr>
          <w:rFonts w:ascii="Arial" w:eastAsia="Calibri" w:hAnsi="Arial" w:cs="Arial"/>
          <w:sz w:val="24"/>
          <w:szCs w:val="24"/>
        </w:rPr>
        <w:lastRenderedPageBreak/>
        <w:t xml:space="preserve">sus acciones guarden vínculo alguno con 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La aplicación de este Código no limita el alcance de las demás disposiciones generales, federales y locales que los servidores públicos estén obligados a cumplir, ni de otras normativas que en su caso resulten aplicables.</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Las sanciones que ejercite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Por el incumplimiento de esta Política Institucional de Integridad, se aplicarán sin perjuicio de las sanciones que procedan conforme a otras normativas.</w:t>
      </w:r>
    </w:p>
    <w:p w:rsidR="00893E84" w:rsidRPr="007C2DA1" w:rsidRDefault="00893E84" w:rsidP="00893E84">
      <w:pPr>
        <w:spacing w:line="360" w:lineRule="auto"/>
        <w:jc w:val="center"/>
        <w:rPr>
          <w:rFonts w:ascii="Arial" w:eastAsia="Calibri" w:hAnsi="Arial" w:cs="Arial"/>
          <w:b/>
          <w:sz w:val="24"/>
          <w:szCs w:val="24"/>
        </w:rPr>
      </w:pPr>
      <w:r w:rsidRPr="007C2DA1">
        <w:rPr>
          <w:rFonts w:ascii="Arial" w:eastAsia="Calibri" w:hAnsi="Arial" w:cs="Arial"/>
          <w:b/>
          <w:sz w:val="24"/>
          <w:szCs w:val="24"/>
        </w:rPr>
        <w:t>CAPÍTULO II</w:t>
      </w:r>
    </w:p>
    <w:p w:rsidR="00893E84" w:rsidRPr="007C2DA1" w:rsidRDefault="00893E84" w:rsidP="00893E84">
      <w:pPr>
        <w:spacing w:line="360" w:lineRule="auto"/>
        <w:jc w:val="center"/>
        <w:rPr>
          <w:rFonts w:ascii="Arial" w:eastAsia="Calibri" w:hAnsi="Arial" w:cs="Arial"/>
          <w:sz w:val="24"/>
          <w:szCs w:val="24"/>
        </w:rPr>
      </w:pPr>
      <w:r w:rsidRPr="007C2DA1">
        <w:rPr>
          <w:rFonts w:ascii="Arial" w:eastAsia="Calibri" w:hAnsi="Arial" w:cs="Arial"/>
          <w:b/>
          <w:sz w:val="24"/>
          <w:szCs w:val="24"/>
        </w:rPr>
        <w:t>PRINCIPIOS Y VALORES</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TERCERO.</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Se regirán por los siguientes; </w:t>
      </w:r>
    </w:p>
    <w:p w:rsidR="00893E84" w:rsidRPr="007C2DA1" w:rsidRDefault="00893E84" w:rsidP="00893E84">
      <w:pPr>
        <w:spacing w:line="360" w:lineRule="auto"/>
        <w:jc w:val="center"/>
        <w:rPr>
          <w:rFonts w:ascii="Arial" w:eastAsia="Calibri" w:hAnsi="Arial" w:cs="Arial"/>
          <w:sz w:val="24"/>
          <w:szCs w:val="24"/>
        </w:rPr>
      </w:pPr>
      <w:r w:rsidRPr="007C2DA1">
        <w:rPr>
          <w:rFonts w:ascii="Arial" w:eastAsia="Calibri" w:hAnsi="Arial" w:cs="Arial"/>
          <w:b/>
          <w:sz w:val="24"/>
          <w:szCs w:val="24"/>
        </w:rPr>
        <w:t>Principios:</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a)</w:t>
      </w:r>
      <w:r w:rsidRPr="007C2DA1">
        <w:rPr>
          <w:rFonts w:ascii="Arial" w:eastAsia="Calibri" w:hAnsi="Arial" w:cs="Arial"/>
          <w:sz w:val="24"/>
          <w:szCs w:val="24"/>
        </w:rPr>
        <w:t xml:space="preserve"> </w:t>
      </w:r>
      <w:r w:rsidRPr="007C2DA1">
        <w:rPr>
          <w:rFonts w:ascii="Arial" w:eastAsia="Calibri" w:hAnsi="Arial" w:cs="Arial"/>
          <w:b/>
          <w:sz w:val="24"/>
          <w:szCs w:val="24"/>
        </w:rPr>
        <w:t>Legalidad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b)</w:t>
      </w:r>
      <w:r w:rsidRPr="007C2DA1">
        <w:rPr>
          <w:rFonts w:ascii="Arial" w:eastAsia="Calibri" w:hAnsi="Arial" w:cs="Arial"/>
          <w:sz w:val="24"/>
          <w:szCs w:val="24"/>
        </w:rPr>
        <w:t xml:space="preserve"> </w:t>
      </w:r>
      <w:r w:rsidRPr="007C2DA1">
        <w:rPr>
          <w:rFonts w:ascii="Arial" w:eastAsia="Calibri" w:hAnsi="Arial" w:cs="Arial"/>
          <w:b/>
          <w:sz w:val="24"/>
          <w:szCs w:val="24"/>
        </w:rPr>
        <w:t>Lealtad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corresponder a la confianza que el municipio les ha conferido; tienen una vocación absoluta de servicio a la sociedad, y satisfacen el interés superior de las necesidades colectivas por encima de intereses particulares, personales o ajenos al interés general y bienestar de la población.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c)</w:t>
      </w:r>
      <w:r w:rsidRPr="007C2DA1">
        <w:rPr>
          <w:rFonts w:ascii="Arial" w:eastAsia="Calibri" w:hAnsi="Arial" w:cs="Arial"/>
          <w:sz w:val="24"/>
          <w:szCs w:val="24"/>
        </w:rPr>
        <w:t xml:space="preserve"> </w:t>
      </w:r>
      <w:r w:rsidRPr="007C2DA1">
        <w:rPr>
          <w:rFonts w:ascii="Arial" w:eastAsia="Calibri" w:hAnsi="Arial" w:cs="Arial"/>
          <w:b/>
          <w:sz w:val="24"/>
          <w:szCs w:val="24"/>
        </w:rPr>
        <w:t>Imparcialidad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dar a la ciudadanía, y a la población en general, el mismo trato, sin conceder privilegios o preferencias a organizaciones o personas, ni permiten que influencias, intereses o prejuicios indebidos afecten su compromiso para tomar decisiones o ejercer sus funciones de manera objetiva.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lastRenderedPageBreak/>
        <w:t>d) Eficiencia</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actuar en apego a los planes y programas previamente establecidos y optimizan el uso y la asignación de los recursos públicos en el desarrollo de sus actividades para lograr los objetivos propuestos.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e)</w:t>
      </w:r>
      <w:r w:rsidRPr="007C2DA1">
        <w:rPr>
          <w:rFonts w:ascii="Arial" w:eastAsia="Calibri" w:hAnsi="Arial" w:cs="Arial"/>
          <w:sz w:val="24"/>
          <w:szCs w:val="24"/>
        </w:rPr>
        <w:t xml:space="preserve"> </w:t>
      </w:r>
      <w:r w:rsidRPr="007C2DA1">
        <w:rPr>
          <w:rFonts w:ascii="Arial" w:eastAsia="Calibri" w:hAnsi="Arial" w:cs="Arial"/>
          <w:b/>
          <w:sz w:val="24"/>
          <w:szCs w:val="24"/>
        </w:rPr>
        <w:t>Economía:</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en el ejercicio del gasto público administrarán los bienes, recursos y servicios públicos con legalidad, austeridad y disciplina, satisfaciendo los objetivos y metas a los que estén destinados, siendo éstos de interés social. </w:t>
      </w:r>
    </w:p>
    <w:p w:rsidR="00893E84" w:rsidRPr="00796BC6"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f)</w:t>
      </w:r>
      <w:r w:rsidRPr="007C2DA1">
        <w:rPr>
          <w:rFonts w:ascii="Arial" w:eastAsia="Calibri" w:hAnsi="Arial" w:cs="Arial"/>
          <w:sz w:val="24"/>
          <w:szCs w:val="24"/>
        </w:rPr>
        <w:t xml:space="preserve">  </w:t>
      </w:r>
      <w:r w:rsidRPr="007C2DA1">
        <w:rPr>
          <w:rFonts w:ascii="Arial" w:eastAsia="Calibri" w:hAnsi="Arial" w:cs="Arial"/>
          <w:b/>
          <w:sz w:val="24"/>
          <w:szCs w:val="24"/>
        </w:rPr>
        <w:t>Profesionalismo: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conocer, actuar y cumplir con las funciones, atribuciones y comisiones encomendadas de conformidad con las leyes, reglamentos y demás disposiciones jurídicas atribuibles a su empleo, cargo o comisión, observando en todo momento disciplina, integridad y respeto, tanto a los demás servidores públicos como a las personas y los particulares con los que llegare a tratar.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g)</w:t>
      </w:r>
      <w:r w:rsidRPr="007C2DA1">
        <w:rPr>
          <w:rFonts w:ascii="Arial" w:eastAsia="Calibri" w:hAnsi="Arial" w:cs="Arial"/>
          <w:sz w:val="24"/>
          <w:szCs w:val="24"/>
        </w:rPr>
        <w:t xml:space="preserve"> </w:t>
      </w:r>
      <w:r w:rsidRPr="007C2DA1">
        <w:rPr>
          <w:rFonts w:ascii="Arial" w:eastAsia="Calibri" w:hAnsi="Arial" w:cs="Arial"/>
          <w:b/>
          <w:sz w:val="24"/>
          <w:szCs w:val="24"/>
        </w:rPr>
        <w:t>Objetividad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preservar el interés superior de las necesidades colectivas por encima de intereses particulares, personales o ajenos al interés general, actuando de manera neutral e imparcial en la toma de decisiones, que a su vez deberán de ser informadas en estricto apego a la legalidad.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h)</w:t>
      </w:r>
      <w:r w:rsidRPr="007C2DA1">
        <w:rPr>
          <w:rFonts w:ascii="Arial" w:eastAsia="Calibri" w:hAnsi="Arial" w:cs="Arial"/>
          <w:sz w:val="24"/>
          <w:szCs w:val="24"/>
        </w:rPr>
        <w:t xml:space="preserve"> T</w:t>
      </w:r>
      <w:r w:rsidRPr="007C2DA1">
        <w:rPr>
          <w:rFonts w:ascii="Arial" w:eastAsia="Calibri" w:hAnsi="Arial" w:cs="Arial"/>
          <w:b/>
          <w:sz w:val="24"/>
          <w:szCs w:val="24"/>
        </w:rPr>
        <w:t>ransparencia</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i)</w:t>
      </w:r>
      <w:r w:rsidRPr="007C2DA1">
        <w:rPr>
          <w:rFonts w:ascii="Arial" w:eastAsia="Calibri" w:hAnsi="Arial" w:cs="Arial"/>
          <w:sz w:val="24"/>
          <w:szCs w:val="24"/>
        </w:rPr>
        <w:t xml:space="preserve"> </w:t>
      </w:r>
      <w:r w:rsidRPr="007C2DA1">
        <w:rPr>
          <w:rFonts w:ascii="Arial" w:eastAsia="Calibri" w:hAnsi="Arial" w:cs="Arial"/>
          <w:b/>
          <w:sz w:val="24"/>
          <w:szCs w:val="24"/>
        </w:rPr>
        <w:t>Competencia por mérito</w:t>
      </w:r>
      <w:r w:rsidRPr="007C2DA1">
        <w:rPr>
          <w:rFonts w:ascii="Arial" w:eastAsia="Calibri" w:hAnsi="Arial" w:cs="Arial"/>
          <w:sz w:val="24"/>
          <w:szCs w:val="24"/>
        </w:rPr>
        <w:t xml:space="preserve">: Los servidores del Municipio de General Escobedo, </w:t>
      </w:r>
      <w:r w:rsidRPr="007C2DA1">
        <w:rPr>
          <w:rFonts w:ascii="Arial" w:eastAsia="Calibri" w:hAnsi="Arial" w:cs="Arial"/>
          <w:bCs/>
          <w:sz w:val="24"/>
          <w:szCs w:val="24"/>
        </w:rPr>
        <w:t>Nuevo León, d</w:t>
      </w:r>
      <w:r w:rsidRPr="007C2DA1">
        <w:rPr>
          <w:rFonts w:ascii="Arial" w:eastAsia="Calibri" w:hAnsi="Arial" w:cs="Arial"/>
          <w:sz w:val="24"/>
          <w:szCs w:val="24"/>
        </w:rPr>
        <w:t xml:space="preserve">eben ser seleccionados para sus puestos de acuerdo a su habilidad profesional, capacidad y experiencia, garantizando la igualdad de oportunidad, atrayendo a los mejores candidatos para ocupar los puestos mediante procedimientos transparentes, objetivos y equitativos.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lastRenderedPageBreak/>
        <w:t>j) Eficacia</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actuar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k) Integridad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actuar siempre de manera congruente con los principios que se </w:t>
      </w:r>
    </w:p>
    <w:p w:rsidR="00893E84" w:rsidRPr="007C2DA1" w:rsidRDefault="00893E84" w:rsidP="00893E84">
      <w:pPr>
        <w:spacing w:line="360" w:lineRule="auto"/>
        <w:jc w:val="both"/>
        <w:rPr>
          <w:rFonts w:ascii="Arial" w:eastAsia="Calibri" w:hAnsi="Arial" w:cs="Arial"/>
          <w:sz w:val="24"/>
          <w:szCs w:val="24"/>
        </w:rPr>
      </w:pP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deben observar en el desempeño de un empleo, cargo, comisión o función, convencidos en el compromiso de ajustar su conducta para que impere en su desempeño una ética que responda al interés público y generen certeza plena de su conducta frente a todas las personas con las que se vinculen u observen su actuar.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l)</w:t>
      </w:r>
      <w:r w:rsidRPr="007C2DA1">
        <w:rPr>
          <w:rFonts w:ascii="Arial" w:eastAsia="Calibri" w:hAnsi="Arial" w:cs="Arial"/>
          <w:sz w:val="24"/>
          <w:szCs w:val="24"/>
        </w:rPr>
        <w:t xml:space="preserve"> </w:t>
      </w:r>
      <w:r w:rsidRPr="007C2DA1">
        <w:rPr>
          <w:rFonts w:ascii="Arial" w:eastAsia="Calibri" w:hAnsi="Arial" w:cs="Arial"/>
          <w:b/>
          <w:sz w:val="24"/>
          <w:szCs w:val="24"/>
        </w:rPr>
        <w:t>Equidad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procurar que toda persona acceda con justicia e igualdad al uso, disfrute y beneficio de los bienes, servicios, recursos y oportunidades.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b/>
          <w:sz w:val="24"/>
          <w:szCs w:val="24"/>
        </w:rPr>
        <w:t>CUARTO.</w:t>
      </w:r>
      <w:r w:rsidRPr="007C2DA1">
        <w:rPr>
          <w:rFonts w:ascii="Arial" w:eastAsia="Calibri" w:hAnsi="Arial" w:cs="Arial"/>
          <w:sz w:val="24"/>
          <w:szCs w:val="24"/>
        </w:rPr>
        <w:t xml:space="preserve"> </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Los servidores públicos del Municipio de General Escobedo, </w:t>
      </w:r>
      <w:r w:rsidRPr="007C2DA1">
        <w:rPr>
          <w:rFonts w:ascii="Arial" w:eastAsia="Calibri" w:hAnsi="Arial" w:cs="Arial"/>
          <w:bCs/>
          <w:sz w:val="24"/>
          <w:szCs w:val="24"/>
        </w:rPr>
        <w:t>Nuevo León, s</w:t>
      </w:r>
      <w:r w:rsidRPr="007C2DA1">
        <w:rPr>
          <w:rFonts w:ascii="Arial" w:eastAsia="Calibri" w:hAnsi="Arial" w:cs="Arial"/>
          <w:sz w:val="24"/>
          <w:szCs w:val="24"/>
        </w:rPr>
        <w:t xml:space="preserve">e regirán por los siguientes; </w:t>
      </w:r>
    </w:p>
    <w:p w:rsidR="00893E84" w:rsidRPr="007C2DA1" w:rsidRDefault="00893E84" w:rsidP="00893E84">
      <w:pPr>
        <w:spacing w:line="360" w:lineRule="auto"/>
        <w:jc w:val="center"/>
        <w:rPr>
          <w:rFonts w:ascii="Arial" w:eastAsia="Calibri" w:hAnsi="Arial" w:cs="Arial"/>
          <w:sz w:val="24"/>
          <w:szCs w:val="24"/>
        </w:rPr>
      </w:pPr>
      <w:r w:rsidRPr="007C2DA1">
        <w:rPr>
          <w:rFonts w:ascii="Arial" w:eastAsia="Calibri" w:hAnsi="Arial" w:cs="Arial"/>
          <w:b/>
          <w:sz w:val="24"/>
          <w:szCs w:val="24"/>
        </w:rPr>
        <w:t>Valores</w:t>
      </w:r>
      <w:r w:rsidRPr="007C2DA1">
        <w:rPr>
          <w:rFonts w:ascii="Arial" w:eastAsia="Calibri" w:hAnsi="Arial" w:cs="Arial"/>
          <w:sz w:val="24"/>
          <w:szCs w:val="24"/>
        </w:rPr>
        <w:t>:</w:t>
      </w: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Interés Público: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actuar buscando en todo momento la máxima atención de las necesidades y demandas de la sociedad por encima de intereses y beneficios particulares, ajenos a la satisfacción colectiva. </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Respeto: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conducirse con austeridad y sin ostentación, y otorgar un trato digno y cordial a las personas en general y a sus compañeros y compañeras de trabajo, superiores y subordinados, considerando sus </w:t>
      </w:r>
      <w:r w:rsidRPr="007C2DA1">
        <w:rPr>
          <w:rFonts w:ascii="Arial" w:eastAsia="Calibri" w:hAnsi="Arial" w:cs="Arial"/>
          <w:sz w:val="24"/>
          <w:szCs w:val="24"/>
        </w:rPr>
        <w:lastRenderedPageBreak/>
        <w:t xml:space="preserve">derechos, de tal manera que propician el diálogo cortés y la aplicación armónica de instrumentos que conduzcan al entendimiento, a través de la eficacia y el interés público. </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Respeto a los Derechos Humanos:</w:t>
      </w:r>
      <w:r w:rsidRPr="007C2DA1">
        <w:rPr>
          <w:rFonts w:ascii="Arial" w:eastAsia="Calibri" w:hAnsi="Arial" w:cs="Arial"/>
          <w:sz w:val="24"/>
          <w:szCs w:val="24"/>
        </w:rPr>
        <w:t xml:space="preserve"> </w:t>
      </w:r>
      <w:bookmarkStart w:id="3" w:name="_Hlk536776330"/>
      <w:r w:rsidRPr="007C2DA1">
        <w:rPr>
          <w:rFonts w:ascii="Arial" w:eastAsia="Calibri" w:hAnsi="Arial" w:cs="Arial"/>
          <w:sz w:val="24"/>
          <w:szCs w:val="24"/>
        </w:rPr>
        <w:t xml:space="preserve">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w:t>
      </w:r>
      <w:bookmarkEnd w:id="3"/>
      <w:r w:rsidRPr="007C2DA1">
        <w:rPr>
          <w:rFonts w:ascii="Arial" w:eastAsia="Calibri" w:hAnsi="Arial" w:cs="Arial"/>
          <w:sz w:val="24"/>
          <w:szCs w:val="24"/>
        </w:rPr>
        <w:t xml:space="preserve">respetar los derechos humanos, y en el </w:t>
      </w:r>
    </w:p>
    <w:p w:rsidR="00893E84" w:rsidRPr="007C2DA1" w:rsidRDefault="00893E84" w:rsidP="00893E84">
      <w:pPr>
        <w:ind w:left="720"/>
        <w:contextualSpacing/>
        <w:rPr>
          <w:rFonts w:ascii="Arial" w:eastAsia="Calibri" w:hAnsi="Arial" w:cs="Arial"/>
          <w:sz w:val="24"/>
          <w:szCs w:val="24"/>
        </w:rPr>
      </w:pPr>
    </w:p>
    <w:p w:rsidR="00893E84" w:rsidRPr="007C2DA1" w:rsidRDefault="00893E84" w:rsidP="00893E84">
      <w:pPr>
        <w:spacing w:line="360" w:lineRule="auto"/>
        <w:contextualSpacing/>
        <w:jc w:val="both"/>
        <w:rPr>
          <w:rFonts w:ascii="Arial" w:eastAsia="Calibri" w:hAnsi="Arial" w:cs="Arial"/>
          <w:sz w:val="24"/>
          <w:szCs w:val="24"/>
        </w:rPr>
      </w:pPr>
      <w:r w:rsidRPr="007C2DA1">
        <w:rPr>
          <w:rFonts w:ascii="Arial" w:eastAsia="Calibri" w:hAnsi="Arial" w:cs="Arial"/>
          <w:sz w:val="24"/>
          <w:szCs w:val="24"/>
        </w:rPr>
        <w:t xml:space="preserve">ámbito de sus competencias y atribuciones, los garantizan, promueven y protegen de conformidad con los Principios de: Universalidad que establece 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Igualdad y no discriminación:</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prestar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 </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Equidad de género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en el ámbito de sus competencias y atribuciones, garantizar que tanto mujeres como hombres accedan con las mismas condiciones, posibilidades y oportunidades a los bienes y servicios públicos; a los programas y beneficios institucionales, y a los empleos, cargos y comisiones gubernamentales. </w:t>
      </w:r>
    </w:p>
    <w:p w:rsidR="00893E84" w:rsidRPr="007C2DA1" w:rsidRDefault="00893E84" w:rsidP="00893E84">
      <w:pPr>
        <w:ind w:left="720"/>
        <w:contextualSpacing/>
        <w:rPr>
          <w:rFonts w:ascii="Arial" w:eastAsia="Calibri" w:hAnsi="Arial" w:cs="Arial"/>
          <w:sz w:val="24"/>
          <w:szCs w:val="24"/>
        </w:rPr>
      </w:pPr>
    </w:p>
    <w:p w:rsidR="00893E84" w:rsidRPr="00796BC6"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Entorno Cultural y Ecológico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en el desarrollo de sus actividades evitar la afectación del patrimonio cultural de cualquier nación y de los ecosistemas del </w:t>
      </w:r>
      <w:r w:rsidRPr="00796BC6">
        <w:rPr>
          <w:rFonts w:ascii="Arial" w:eastAsia="Calibri" w:hAnsi="Arial" w:cs="Arial"/>
          <w:sz w:val="24"/>
          <w:szCs w:val="24"/>
        </w:rPr>
        <w:t>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rsidR="00893E84" w:rsidRPr="007C2DA1" w:rsidRDefault="00893E84" w:rsidP="00893E84">
      <w:pPr>
        <w:spacing w:line="360" w:lineRule="auto"/>
        <w:contextualSpacing/>
        <w:jc w:val="both"/>
        <w:rPr>
          <w:rFonts w:ascii="Arial" w:eastAsia="Calibri" w:hAnsi="Arial" w:cs="Arial"/>
          <w:sz w:val="24"/>
          <w:szCs w:val="24"/>
        </w:rPr>
      </w:pPr>
      <w:r w:rsidRPr="007C2DA1">
        <w:rPr>
          <w:rFonts w:ascii="Arial" w:eastAsia="Calibri" w:hAnsi="Arial" w:cs="Arial"/>
          <w:sz w:val="24"/>
          <w:szCs w:val="24"/>
        </w:rPr>
        <w:t xml:space="preserve"> </w:t>
      </w: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Cooperación:</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colaborar entre sí y propiciar el trabajo en equipo para alcanzar los objetivos comunes previstos en los planes y programas gubernamentales, generando así una plena vocación de servicio público en beneficio de la colectividad y confianza de la ciudadanía en sus instituciones. </w:t>
      </w:r>
    </w:p>
    <w:p w:rsidR="00893E84" w:rsidRPr="007C2DA1" w:rsidRDefault="00893E84" w:rsidP="00893E84">
      <w:pPr>
        <w:ind w:left="720"/>
        <w:contextualSpacing/>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Liderazgo:</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ser guía, ejemplo y promotoras del Código de Ética, Código de Conducta y las Reglas de Integridad; fomentando y aplicando en el desempeño de sus funciones los principios que la Constitución y la ley les imponen, así como aquellos valores adicionales que por su importancia son intrínsecos a la función pública. </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Austeridad.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utilizar los recursos públicos de manera justa, responsable, sin derroche ni lujos. Deben utilizar estrictamente lo necesario y esencial y evitar todo tipo de derroches, lujos y ostentaciones.</w:t>
      </w:r>
    </w:p>
    <w:p w:rsidR="00893E84" w:rsidRPr="007C2DA1" w:rsidRDefault="00893E84" w:rsidP="00893E84">
      <w:pPr>
        <w:ind w:left="720"/>
        <w:contextualSpacing/>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Responsabilidad.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deben observar un alto índice de responsabilidad; cumplir de manera íntegra y adecuada con sus obligaciones, y tomar decisiones con madurez. La responsabilidad es la obligación de los servidores públicos de rendir cuenta de sus propios actos, lo que implica la imputabilidad de los actos realizados y obliga a responder por ellos.</w:t>
      </w:r>
    </w:p>
    <w:p w:rsidR="00893E84" w:rsidRPr="007C2DA1" w:rsidRDefault="00893E84" w:rsidP="00893E84">
      <w:pPr>
        <w:spacing w:line="360" w:lineRule="auto"/>
        <w:contextualSpacing/>
        <w:jc w:val="both"/>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lastRenderedPageBreak/>
        <w:t>Servicio público.</w:t>
      </w:r>
      <w:r w:rsidRPr="007C2DA1">
        <w:rPr>
          <w:rFonts w:ascii="Arial" w:eastAsia="Calibri" w:hAnsi="Arial" w:cs="Arial"/>
          <w:sz w:val="24"/>
          <w:szCs w:val="24"/>
        </w:rPr>
        <w:t xml:space="preserve"> Los servidores públicos que desempeñan sus funciones en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deben poner al centro de las prioridades de su empleo, cargo o comisión, la búsqueda del bien común y el servicio al público; otorgando un buen trato a los ciudadanos, así como a sus compañeras y compañeros de trabajo.</w:t>
      </w:r>
    </w:p>
    <w:p w:rsidR="00893E84" w:rsidRPr="007C2DA1" w:rsidRDefault="00893E84" w:rsidP="00893E84">
      <w:pPr>
        <w:ind w:left="720"/>
        <w:contextualSpacing/>
        <w:rPr>
          <w:rFonts w:ascii="Arial" w:eastAsia="Calibri" w:hAnsi="Arial" w:cs="Arial"/>
          <w:sz w:val="24"/>
          <w:szCs w:val="24"/>
        </w:rPr>
      </w:pPr>
    </w:p>
    <w:p w:rsidR="00893E84" w:rsidRPr="007C2DA1" w:rsidRDefault="00893E84" w:rsidP="00C15A6F">
      <w:pPr>
        <w:numPr>
          <w:ilvl w:val="0"/>
          <w:numId w:val="4"/>
        </w:numPr>
        <w:spacing w:line="360" w:lineRule="auto"/>
        <w:contextualSpacing/>
        <w:jc w:val="both"/>
        <w:rPr>
          <w:rFonts w:ascii="Arial" w:eastAsia="Calibri" w:hAnsi="Arial" w:cs="Arial"/>
          <w:sz w:val="24"/>
          <w:szCs w:val="24"/>
        </w:rPr>
      </w:pPr>
      <w:r w:rsidRPr="007C2DA1">
        <w:rPr>
          <w:rFonts w:ascii="Arial" w:eastAsia="Calibri" w:hAnsi="Arial" w:cs="Arial"/>
          <w:b/>
          <w:sz w:val="24"/>
          <w:szCs w:val="24"/>
        </w:rPr>
        <w:t>Calidad.</w:t>
      </w:r>
      <w:r w:rsidRPr="007C2DA1">
        <w:rPr>
          <w:rFonts w:ascii="Arial" w:eastAsia="Calibri" w:hAnsi="Arial" w:cs="Arial"/>
          <w:sz w:val="24"/>
          <w:szCs w:val="24"/>
        </w:rPr>
        <w:t xml:space="preserve"> Los servidores públicos del Municipio de General Escobedo, </w:t>
      </w:r>
      <w:r w:rsidRPr="007C2DA1">
        <w:rPr>
          <w:rFonts w:ascii="Arial" w:eastAsia="Calibri" w:hAnsi="Arial" w:cs="Arial"/>
          <w:bCs/>
          <w:sz w:val="24"/>
          <w:szCs w:val="24"/>
        </w:rPr>
        <w:t>Nuevo León, d</w:t>
      </w:r>
      <w:r w:rsidRPr="007C2DA1">
        <w:rPr>
          <w:rFonts w:ascii="Arial" w:eastAsia="Calibri" w:hAnsi="Arial" w:cs="Arial"/>
          <w:sz w:val="24"/>
          <w:szCs w:val="24"/>
        </w:rPr>
        <w:t>eben actuar con calidad y excelencia; utilizando y desarrollando su experiencia, conocimientos y destrezas en beneficio del servicio público. Esto los obliga a realizar sus funciones con eficacia, así como a contar permanentemente con la disposición para desarrollar procesos de mejora continua, de modernización y optimización de recursos públicos.</w:t>
      </w:r>
    </w:p>
    <w:p w:rsidR="00893E84" w:rsidRPr="007C2DA1" w:rsidRDefault="00893E84" w:rsidP="00893E84">
      <w:pPr>
        <w:spacing w:after="0" w:line="360" w:lineRule="auto"/>
        <w:jc w:val="center"/>
        <w:rPr>
          <w:rFonts w:ascii="Arial" w:eastAsia="Calibri" w:hAnsi="Arial" w:cs="Arial"/>
          <w:b/>
          <w:sz w:val="24"/>
          <w:szCs w:val="24"/>
        </w:rPr>
      </w:pPr>
      <w:r w:rsidRPr="007C2DA1">
        <w:rPr>
          <w:rFonts w:ascii="Arial" w:eastAsia="Calibri" w:hAnsi="Arial" w:cs="Arial"/>
          <w:b/>
          <w:sz w:val="24"/>
          <w:szCs w:val="24"/>
        </w:rPr>
        <w:t>CAPITULO TERCERO</w:t>
      </w:r>
    </w:p>
    <w:p w:rsidR="00893E84" w:rsidRPr="007C2DA1" w:rsidRDefault="00893E84" w:rsidP="00893E84">
      <w:pPr>
        <w:spacing w:after="0" w:line="360" w:lineRule="auto"/>
        <w:jc w:val="center"/>
        <w:rPr>
          <w:rFonts w:ascii="Arial" w:eastAsia="Calibri" w:hAnsi="Arial" w:cs="Arial"/>
          <w:b/>
          <w:sz w:val="24"/>
          <w:szCs w:val="24"/>
        </w:rPr>
      </w:pPr>
      <w:r w:rsidRPr="007C2DA1">
        <w:rPr>
          <w:rFonts w:ascii="Arial" w:eastAsia="Calibri" w:hAnsi="Arial" w:cs="Arial"/>
          <w:b/>
          <w:sz w:val="24"/>
          <w:szCs w:val="24"/>
        </w:rPr>
        <w:t>DE LA PROMOCION Y VIGILANCIA</w:t>
      </w:r>
    </w:p>
    <w:p w:rsidR="00893E84" w:rsidRPr="007C2DA1" w:rsidRDefault="00893E84" w:rsidP="00893E84">
      <w:pPr>
        <w:spacing w:line="360" w:lineRule="auto"/>
        <w:jc w:val="both"/>
        <w:rPr>
          <w:rFonts w:ascii="Arial" w:eastAsia="Calibri" w:hAnsi="Arial" w:cs="Arial"/>
          <w:b/>
          <w:sz w:val="24"/>
          <w:szCs w:val="24"/>
        </w:rPr>
      </w:pPr>
      <w:r w:rsidRPr="007C2DA1">
        <w:rPr>
          <w:rFonts w:ascii="Arial" w:eastAsia="Calibri" w:hAnsi="Arial" w:cs="Arial"/>
          <w:b/>
          <w:sz w:val="24"/>
          <w:szCs w:val="24"/>
        </w:rPr>
        <w:t>QUINTO.</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Corresponderá al Comité de Ética del Municipio de General Escobedo, </w:t>
      </w:r>
      <w:r w:rsidRPr="007C2DA1">
        <w:rPr>
          <w:rFonts w:ascii="Arial" w:eastAsia="Calibri" w:hAnsi="Arial" w:cs="Arial"/>
          <w:bCs/>
          <w:sz w:val="24"/>
          <w:szCs w:val="24"/>
        </w:rPr>
        <w:t>Nuevo León,</w:t>
      </w:r>
      <w:r w:rsidRPr="007C2DA1">
        <w:rPr>
          <w:rFonts w:ascii="Arial" w:eastAsia="Calibri" w:hAnsi="Arial" w:cs="Arial"/>
          <w:sz w:val="24"/>
          <w:szCs w:val="24"/>
        </w:rPr>
        <w:t xml:space="preserve"> difundir, promover, interpretar en el ámbito administrativo y vigilar el cumplimiento de la Política Institucional de Integridad, dar atención y resolución a las situaciones no previstas en esta, así como coadyuvar con las autoridades competentes en la investigación y sanción de su incumplimiento.</w:t>
      </w:r>
    </w:p>
    <w:p w:rsidR="00893E84" w:rsidRPr="007C2DA1" w:rsidRDefault="00893E84" w:rsidP="00893E84">
      <w:pPr>
        <w:widowControl w:val="0"/>
        <w:autoSpaceDE w:val="0"/>
        <w:autoSpaceDN w:val="0"/>
        <w:adjustRightInd w:val="0"/>
        <w:jc w:val="center"/>
        <w:rPr>
          <w:rFonts w:ascii="Arial" w:eastAsia="Calibri" w:hAnsi="Arial" w:cs="Arial"/>
          <w:b/>
          <w:sz w:val="24"/>
          <w:szCs w:val="24"/>
        </w:rPr>
      </w:pPr>
      <w:r w:rsidRPr="007C2DA1">
        <w:rPr>
          <w:rFonts w:ascii="Arial" w:eastAsia="Calibri" w:hAnsi="Arial" w:cs="Arial"/>
          <w:b/>
          <w:sz w:val="24"/>
          <w:szCs w:val="24"/>
        </w:rPr>
        <w:t>CAPÍTULO IV</w:t>
      </w:r>
    </w:p>
    <w:p w:rsidR="00893E84" w:rsidRPr="007C2DA1" w:rsidRDefault="00893E84" w:rsidP="00893E84">
      <w:pPr>
        <w:widowControl w:val="0"/>
        <w:autoSpaceDE w:val="0"/>
        <w:autoSpaceDN w:val="0"/>
        <w:adjustRightInd w:val="0"/>
        <w:jc w:val="center"/>
        <w:rPr>
          <w:rFonts w:ascii="Arial" w:eastAsia="Calibri" w:hAnsi="Arial" w:cs="Arial"/>
          <w:b/>
          <w:sz w:val="24"/>
          <w:szCs w:val="24"/>
        </w:rPr>
      </w:pPr>
      <w:r w:rsidRPr="007C2DA1">
        <w:rPr>
          <w:rFonts w:ascii="Arial" w:eastAsia="Calibri" w:hAnsi="Arial" w:cs="Arial"/>
          <w:b/>
          <w:sz w:val="24"/>
          <w:szCs w:val="24"/>
        </w:rPr>
        <w:t>DEL COMITÉ MUNICIPAL DE ÉTICA</w:t>
      </w:r>
    </w:p>
    <w:p w:rsidR="00893E84" w:rsidRPr="007C2DA1" w:rsidRDefault="00893E84" w:rsidP="00893E84">
      <w:pPr>
        <w:widowControl w:val="0"/>
        <w:autoSpaceDE w:val="0"/>
        <w:autoSpaceDN w:val="0"/>
        <w:adjustRightInd w:val="0"/>
        <w:jc w:val="both"/>
        <w:rPr>
          <w:rFonts w:ascii="Arial" w:eastAsia="Calibri" w:hAnsi="Arial" w:cs="Arial"/>
          <w:b/>
          <w:bCs/>
          <w:sz w:val="24"/>
          <w:szCs w:val="24"/>
        </w:rPr>
      </w:pPr>
      <w:r w:rsidRPr="007C2DA1">
        <w:rPr>
          <w:rFonts w:ascii="Arial" w:eastAsia="Calibri" w:hAnsi="Arial" w:cs="Arial"/>
          <w:b/>
          <w:bCs/>
          <w:sz w:val="24"/>
          <w:szCs w:val="24"/>
        </w:rPr>
        <w:t>SEXTO.</w:t>
      </w:r>
    </w:p>
    <w:p w:rsidR="00893E84" w:rsidRPr="007C2DA1" w:rsidRDefault="00893E84" w:rsidP="00893E84">
      <w:pPr>
        <w:widowControl w:val="0"/>
        <w:autoSpaceDE w:val="0"/>
        <w:autoSpaceDN w:val="0"/>
        <w:adjustRightInd w:val="0"/>
        <w:jc w:val="both"/>
        <w:rPr>
          <w:rFonts w:ascii="Arial" w:eastAsia="Calibri" w:hAnsi="Arial" w:cs="Arial"/>
          <w:bCs/>
          <w:sz w:val="24"/>
          <w:szCs w:val="24"/>
        </w:rPr>
      </w:pPr>
      <w:r w:rsidRPr="007C2DA1">
        <w:rPr>
          <w:rFonts w:ascii="Arial" w:eastAsia="Calibri" w:hAnsi="Arial" w:cs="Arial"/>
          <w:bCs/>
          <w:sz w:val="24"/>
          <w:szCs w:val="24"/>
        </w:rPr>
        <w:t>El Comité tiene por objeto promover la integridad de los servidores públicos a través del comportamiento ético de acuerdo con los lineamientos de conducta establecidos por el gobierno municipal. Adicionalmente, impulsa mecanismos que prevengan los actos corruptores y asistir en ofrecer recomendaciones asociadas con posibles sanciones en faltas no graves asociadas al incumplimiento al Código de Ética y de los lineamientos de conducta.</w:t>
      </w:r>
    </w:p>
    <w:p w:rsidR="00893E84" w:rsidRPr="007C2DA1" w:rsidRDefault="00893E84" w:rsidP="00893E84">
      <w:pPr>
        <w:widowControl w:val="0"/>
        <w:autoSpaceDE w:val="0"/>
        <w:autoSpaceDN w:val="0"/>
        <w:adjustRightInd w:val="0"/>
        <w:jc w:val="both"/>
        <w:rPr>
          <w:rFonts w:ascii="Arial" w:eastAsia="Calibri" w:hAnsi="Arial" w:cs="Arial"/>
          <w:b/>
          <w:bCs/>
          <w:sz w:val="24"/>
          <w:szCs w:val="24"/>
        </w:rPr>
      </w:pPr>
      <w:r w:rsidRPr="007C2DA1">
        <w:rPr>
          <w:rFonts w:ascii="Arial" w:eastAsia="Calibri" w:hAnsi="Arial" w:cs="Arial"/>
          <w:b/>
          <w:bCs/>
          <w:sz w:val="24"/>
          <w:szCs w:val="24"/>
        </w:rPr>
        <w:t>El Comité tiene las siguientes funciones:</w:t>
      </w:r>
    </w:p>
    <w:p w:rsidR="00893E84" w:rsidRPr="007C2DA1" w:rsidRDefault="00893E84" w:rsidP="00C15A6F">
      <w:pPr>
        <w:widowControl w:val="0"/>
        <w:numPr>
          <w:ilvl w:val="0"/>
          <w:numId w:val="5"/>
        </w:numPr>
        <w:autoSpaceDE w:val="0"/>
        <w:autoSpaceDN w:val="0"/>
        <w:adjustRightInd w:val="0"/>
        <w:spacing w:after="0"/>
        <w:ind w:left="709" w:hanging="425"/>
        <w:contextualSpacing/>
        <w:jc w:val="both"/>
        <w:rPr>
          <w:rFonts w:ascii="Arial" w:eastAsia="Calibri" w:hAnsi="Arial" w:cs="Arial"/>
          <w:bCs/>
          <w:sz w:val="24"/>
          <w:szCs w:val="24"/>
        </w:rPr>
      </w:pPr>
      <w:r w:rsidRPr="007C2DA1">
        <w:rPr>
          <w:rFonts w:ascii="Arial" w:eastAsia="Calibri" w:hAnsi="Arial" w:cs="Arial"/>
          <w:bCs/>
          <w:sz w:val="24"/>
          <w:szCs w:val="24"/>
        </w:rPr>
        <w:t>Promover conductas éticas entre los servidores públicos del gobierno municipal.</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Formular observaciones y recomendaciones para la comprensión y cumplimiento del Código de Ética.</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lastRenderedPageBreak/>
        <w:t>Proponer las políticas y lineamientos en materia de ética y conducta.</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Analizar exclusivamente para su opinión, cuando tenga conocimiento o se le presenten denuncias emitidas por cualquier servidor público.</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Revisar y emitir las recomendaciones pertinentes relativas a los ajustes al Código de Ética y lineamientos asociados.</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Revisar y emitir las recomendaciones pertinentes relativas a las disposiciones de prevención de conflictos de interés.</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 xml:space="preserve">Revisar las actividades relativas a la promoción y cumplimiento de conductas éticas, así como los procesos asociados con la prevención y corrección de conductas no deseadas. </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Promover, supervisar y asegurarse que la recepción de denuncias y delaciones se realice tanto de manera directa y/o anónima, que se valoren los casos a ser investigados adecuadamente para evitar actos de molestia por acusaciones sin fundamento, en la medida de lo posible, y que las investigaciones se realicen de manera independiente e imparcial; y en su caso canalizar las denuncias a los órganos internos de control o instancias respectivas.</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Discutir los casos que le sean turnados para emitir las recomendaciones pertinentes sobre los méritos para concluir si existen conductas inadecuadas o no, y en qué grado, para en su caso, presentar una recomendación al órgano responsable de investigar la denuncia y sustanciar la eventual sanción a que puede hacerse acreedor.</w:t>
      </w:r>
    </w:p>
    <w:p w:rsidR="00893E84" w:rsidRPr="007C2DA1" w:rsidRDefault="00893E84" w:rsidP="00C15A6F">
      <w:pPr>
        <w:widowControl w:val="0"/>
        <w:numPr>
          <w:ilvl w:val="0"/>
          <w:numId w:val="5"/>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Aprobar y aplicar los lineamientos internos que considere necesarios para su debida operación, pero sin contravenir el espíritu del presente Código y atendiendo los principios de transparencia, legalidad y profesionalismo.</w:t>
      </w:r>
    </w:p>
    <w:p w:rsidR="00893E84" w:rsidRPr="007C2DA1" w:rsidRDefault="00893E84" w:rsidP="00893E84">
      <w:pPr>
        <w:widowControl w:val="0"/>
        <w:autoSpaceDE w:val="0"/>
        <w:autoSpaceDN w:val="0"/>
        <w:adjustRightInd w:val="0"/>
        <w:spacing w:after="0"/>
        <w:ind w:left="720"/>
        <w:contextualSpacing/>
        <w:jc w:val="both"/>
        <w:rPr>
          <w:rFonts w:ascii="Arial" w:eastAsia="Calibri" w:hAnsi="Arial" w:cs="Arial"/>
          <w:bCs/>
          <w:sz w:val="24"/>
          <w:szCs w:val="24"/>
        </w:rPr>
      </w:pPr>
    </w:p>
    <w:p w:rsidR="00893E84" w:rsidRPr="007C2DA1" w:rsidRDefault="00893E84" w:rsidP="00893E84">
      <w:pPr>
        <w:widowControl w:val="0"/>
        <w:autoSpaceDE w:val="0"/>
        <w:autoSpaceDN w:val="0"/>
        <w:adjustRightInd w:val="0"/>
        <w:jc w:val="both"/>
        <w:rPr>
          <w:rFonts w:ascii="Arial" w:eastAsia="Calibri" w:hAnsi="Arial" w:cs="Arial"/>
          <w:color w:val="000000"/>
          <w:sz w:val="24"/>
          <w:szCs w:val="24"/>
        </w:rPr>
      </w:pPr>
      <w:r w:rsidRPr="007C2DA1">
        <w:rPr>
          <w:rFonts w:ascii="Arial" w:eastAsia="Calibri" w:hAnsi="Arial" w:cs="Arial"/>
          <w:bCs/>
          <w:sz w:val="24"/>
          <w:szCs w:val="24"/>
        </w:rPr>
        <w:t xml:space="preserve">El Comité estará </w:t>
      </w:r>
      <w:r w:rsidRPr="007C2DA1">
        <w:rPr>
          <w:rFonts w:ascii="Arial" w:eastAsia="Calibri" w:hAnsi="Arial" w:cs="Arial"/>
          <w:color w:val="000000"/>
          <w:sz w:val="24"/>
          <w:szCs w:val="24"/>
        </w:rPr>
        <w:t>integrado por</w:t>
      </w:r>
      <w:r w:rsidRPr="007C2DA1">
        <w:rPr>
          <w:rFonts w:ascii="Arial" w:eastAsia="Calibri" w:hAnsi="Arial" w:cs="Arial"/>
          <w:bCs/>
          <w:sz w:val="24"/>
          <w:szCs w:val="24"/>
        </w:rPr>
        <w:t xml:space="preserve"> seis miembros propietarios con voz y voto e igual número de suplentes</w:t>
      </w:r>
      <w:r w:rsidRPr="007C2DA1">
        <w:rPr>
          <w:rFonts w:ascii="Arial" w:eastAsia="Calibri" w:hAnsi="Arial" w:cs="Arial"/>
          <w:color w:val="000000"/>
          <w:sz w:val="24"/>
          <w:szCs w:val="24"/>
        </w:rPr>
        <w:t>; Los cuáles serán un presidente, un Secretario Técnico y 4 vocales.</w:t>
      </w:r>
    </w:p>
    <w:p w:rsidR="00893E84" w:rsidRPr="007C2DA1" w:rsidRDefault="00893E84" w:rsidP="00893E84">
      <w:pPr>
        <w:widowControl w:val="0"/>
        <w:autoSpaceDE w:val="0"/>
        <w:autoSpaceDN w:val="0"/>
        <w:adjustRightInd w:val="0"/>
        <w:jc w:val="both"/>
        <w:rPr>
          <w:rFonts w:ascii="Arial" w:eastAsia="Calibri" w:hAnsi="Arial" w:cs="Arial"/>
          <w:color w:val="000000"/>
          <w:sz w:val="24"/>
          <w:szCs w:val="24"/>
        </w:rPr>
      </w:pPr>
      <w:r w:rsidRPr="007C2DA1">
        <w:rPr>
          <w:rFonts w:ascii="Arial" w:eastAsia="Calibri" w:hAnsi="Arial" w:cs="Arial"/>
          <w:color w:val="000000"/>
          <w:sz w:val="24"/>
          <w:szCs w:val="24"/>
        </w:rPr>
        <w:t>El cargo de dichos integrantes será de manera Honorifica.</w:t>
      </w:r>
    </w:p>
    <w:p w:rsidR="00893E84" w:rsidRPr="007C2DA1" w:rsidRDefault="00893E84" w:rsidP="00893E84">
      <w:pPr>
        <w:widowControl w:val="0"/>
        <w:autoSpaceDE w:val="0"/>
        <w:autoSpaceDN w:val="0"/>
        <w:adjustRightInd w:val="0"/>
        <w:jc w:val="both"/>
        <w:rPr>
          <w:rFonts w:ascii="Arial" w:eastAsia="Calibri" w:hAnsi="Arial" w:cs="Arial"/>
          <w:color w:val="000000"/>
          <w:sz w:val="24"/>
          <w:szCs w:val="24"/>
        </w:rPr>
      </w:pPr>
      <w:r w:rsidRPr="007C2DA1">
        <w:rPr>
          <w:rFonts w:ascii="Arial" w:eastAsia="Calibri" w:hAnsi="Arial" w:cs="Arial"/>
          <w:color w:val="000000"/>
          <w:sz w:val="24"/>
          <w:szCs w:val="24"/>
        </w:rPr>
        <w:t>El comité de ética estará integrado por 6 mandos medios de las siguientes secretarias:</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color w:val="000000"/>
          <w:sz w:val="24"/>
          <w:szCs w:val="24"/>
        </w:rPr>
        <w:t xml:space="preserve">Secretaría de la Contraloría Interna, Transparencia y Anticorrupción del Municipio de General Escobedo, Nuevo León; </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bCs/>
          <w:sz w:val="24"/>
          <w:szCs w:val="24"/>
        </w:rPr>
        <w:t>Secretaría del Ayuntamiento</w:t>
      </w:r>
      <w:r w:rsidRPr="007C2DA1">
        <w:rPr>
          <w:rFonts w:ascii="Arial" w:eastAsia="Calibri" w:hAnsi="Arial" w:cs="Arial"/>
          <w:color w:val="000000"/>
          <w:sz w:val="24"/>
          <w:szCs w:val="24"/>
        </w:rPr>
        <w:t xml:space="preserve"> del Municipio de General Escobedo, Nuevo León; </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bCs/>
          <w:sz w:val="24"/>
          <w:szCs w:val="24"/>
        </w:rPr>
        <w:t xml:space="preserve">Secretaría de Administración, Finanzas y Tesorero </w:t>
      </w:r>
      <w:r w:rsidRPr="007C2DA1">
        <w:rPr>
          <w:rFonts w:ascii="Arial" w:eastAsia="Calibri" w:hAnsi="Arial" w:cs="Arial"/>
          <w:color w:val="000000"/>
          <w:sz w:val="24"/>
          <w:szCs w:val="24"/>
        </w:rPr>
        <w:t xml:space="preserve">del Municipio de General Escobedo, Nuevo León; </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bCs/>
          <w:sz w:val="24"/>
          <w:szCs w:val="24"/>
        </w:rPr>
        <w:t>Secretaría de Desarrollo Urbano y Ecología</w:t>
      </w:r>
      <w:r w:rsidRPr="007C2DA1">
        <w:rPr>
          <w:rFonts w:ascii="Arial" w:eastAsia="Calibri" w:hAnsi="Arial" w:cs="Arial"/>
          <w:color w:val="000000"/>
          <w:sz w:val="24"/>
          <w:szCs w:val="24"/>
        </w:rPr>
        <w:t xml:space="preserve"> del Municipio de General Escobedo, Nuevo León; </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bCs/>
          <w:sz w:val="24"/>
          <w:szCs w:val="24"/>
        </w:rPr>
        <w:t>Secretaría de Seguridad Ciudadana y Justicia Cívica</w:t>
      </w:r>
      <w:r w:rsidRPr="007C2DA1">
        <w:rPr>
          <w:rFonts w:ascii="Arial" w:eastAsia="Calibri" w:hAnsi="Arial" w:cs="Arial"/>
          <w:color w:val="000000"/>
          <w:sz w:val="24"/>
          <w:szCs w:val="24"/>
        </w:rPr>
        <w:t xml:space="preserve"> del Municipio de General Escobedo, Nuevo León; </w:t>
      </w:r>
    </w:p>
    <w:p w:rsidR="00893E84" w:rsidRPr="007C2DA1" w:rsidRDefault="00893E84" w:rsidP="00C15A6F">
      <w:pPr>
        <w:numPr>
          <w:ilvl w:val="0"/>
          <w:numId w:val="7"/>
        </w:num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color w:val="000000"/>
          <w:sz w:val="24"/>
          <w:szCs w:val="24"/>
        </w:rPr>
        <w:t xml:space="preserve">Secretaria de Obras Públicas del Municipio de General Escobedo, Nuevo León; </w:t>
      </w:r>
    </w:p>
    <w:p w:rsidR="00893E84" w:rsidRPr="007C2DA1" w:rsidRDefault="00893E84" w:rsidP="00893E84">
      <w:pPr>
        <w:autoSpaceDE w:val="0"/>
        <w:autoSpaceDN w:val="0"/>
        <w:adjustRightInd w:val="0"/>
        <w:spacing w:after="0"/>
        <w:contextualSpacing/>
        <w:jc w:val="both"/>
        <w:rPr>
          <w:rFonts w:ascii="Arial" w:eastAsia="Calibri" w:hAnsi="Arial" w:cs="Arial"/>
          <w:color w:val="000000"/>
          <w:sz w:val="24"/>
          <w:szCs w:val="24"/>
        </w:rPr>
      </w:pPr>
    </w:p>
    <w:p w:rsidR="00893E84" w:rsidRPr="007C2DA1" w:rsidRDefault="00893E84" w:rsidP="00893E84">
      <w:p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color w:val="000000"/>
          <w:sz w:val="24"/>
          <w:szCs w:val="24"/>
        </w:rPr>
        <w:t>Tanto el Secretario Técnico, como el presidente del comité de ética serán designados por  los integrantes del mismo.</w:t>
      </w:r>
    </w:p>
    <w:p w:rsidR="00893E84" w:rsidRPr="007C2DA1" w:rsidRDefault="00893E84" w:rsidP="00893E84">
      <w:pPr>
        <w:autoSpaceDE w:val="0"/>
        <w:autoSpaceDN w:val="0"/>
        <w:adjustRightInd w:val="0"/>
        <w:spacing w:after="0"/>
        <w:ind w:left="502"/>
        <w:contextualSpacing/>
        <w:jc w:val="both"/>
        <w:rPr>
          <w:rFonts w:ascii="Arial" w:eastAsia="Calibri" w:hAnsi="Arial" w:cs="Arial"/>
          <w:color w:val="000000"/>
          <w:sz w:val="24"/>
          <w:szCs w:val="24"/>
        </w:rPr>
      </w:pPr>
    </w:p>
    <w:p w:rsidR="00893E84" w:rsidRPr="007C2DA1" w:rsidRDefault="00893E84" w:rsidP="00893E84">
      <w:pPr>
        <w:autoSpaceDE w:val="0"/>
        <w:autoSpaceDN w:val="0"/>
        <w:adjustRightInd w:val="0"/>
        <w:spacing w:after="0"/>
        <w:contextualSpacing/>
        <w:jc w:val="both"/>
        <w:rPr>
          <w:rFonts w:ascii="Arial" w:eastAsia="Calibri" w:hAnsi="Arial" w:cs="Arial"/>
          <w:color w:val="000000"/>
          <w:sz w:val="24"/>
          <w:szCs w:val="24"/>
        </w:rPr>
      </w:pPr>
      <w:r w:rsidRPr="007C2DA1">
        <w:rPr>
          <w:rFonts w:ascii="Arial" w:eastAsia="Calibri" w:hAnsi="Arial" w:cs="Arial"/>
          <w:color w:val="000000"/>
          <w:sz w:val="24"/>
          <w:szCs w:val="24"/>
        </w:rPr>
        <w:t>Los requisitos y Funciones de cada uno de los integrantes del comité se encuentran establecidos en el reglamento interior del comité de ética del municipio de General Escobedo.</w:t>
      </w:r>
    </w:p>
    <w:p w:rsidR="00893E84" w:rsidRPr="007C2DA1" w:rsidRDefault="00893E84" w:rsidP="00893E84">
      <w:pPr>
        <w:autoSpaceDE w:val="0"/>
        <w:autoSpaceDN w:val="0"/>
        <w:adjustRightInd w:val="0"/>
        <w:spacing w:after="0"/>
        <w:jc w:val="both"/>
        <w:rPr>
          <w:rFonts w:ascii="Arial" w:eastAsia="Calibri" w:hAnsi="Arial" w:cs="Arial"/>
          <w:color w:val="000000"/>
          <w:sz w:val="24"/>
          <w:szCs w:val="24"/>
        </w:rPr>
      </w:pPr>
    </w:p>
    <w:p w:rsidR="00893E84" w:rsidRPr="007C2DA1" w:rsidRDefault="00893E84" w:rsidP="00893E84">
      <w:pPr>
        <w:widowControl w:val="0"/>
        <w:autoSpaceDE w:val="0"/>
        <w:autoSpaceDN w:val="0"/>
        <w:adjustRightInd w:val="0"/>
        <w:jc w:val="both"/>
        <w:rPr>
          <w:rFonts w:ascii="Arial" w:eastAsia="Calibri" w:hAnsi="Arial" w:cs="Arial"/>
          <w:bCs/>
          <w:sz w:val="24"/>
          <w:szCs w:val="24"/>
        </w:rPr>
      </w:pPr>
      <w:r w:rsidRPr="007C2DA1">
        <w:rPr>
          <w:rFonts w:ascii="Arial" w:eastAsia="Calibri" w:hAnsi="Arial" w:cs="Arial"/>
          <w:bCs/>
          <w:sz w:val="24"/>
          <w:szCs w:val="24"/>
        </w:rPr>
        <w:t xml:space="preserve">No podrán ser Integrantes del Comité, los mandos superiores como Secretarios, Directores y Subdirectores del Gobierno Municipal para fortalecer la confianza de la base en la presentación de denuncias. </w:t>
      </w:r>
    </w:p>
    <w:p w:rsidR="00893E84" w:rsidRPr="007C2DA1" w:rsidRDefault="00893E84" w:rsidP="00893E84">
      <w:pPr>
        <w:jc w:val="both"/>
        <w:rPr>
          <w:rFonts w:ascii="Arial" w:eastAsia="Calibri" w:hAnsi="Arial" w:cs="Arial"/>
          <w:color w:val="000000"/>
          <w:sz w:val="24"/>
          <w:szCs w:val="24"/>
        </w:rPr>
      </w:pPr>
      <w:r w:rsidRPr="007C2DA1">
        <w:rPr>
          <w:rFonts w:ascii="Arial" w:eastAsia="Calibri" w:hAnsi="Arial" w:cs="Arial"/>
          <w:color w:val="000000"/>
          <w:sz w:val="24"/>
          <w:szCs w:val="24"/>
        </w:rPr>
        <w:t xml:space="preserve">Los miembros del Comité podrán emitir voto particular de los asuntos que se aprueben en el seno de éste. </w:t>
      </w:r>
    </w:p>
    <w:p w:rsidR="00893E84" w:rsidRPr="007C2DA1" w:rsidRDefault="00893E84" w:rsidP="00893E84">
      <w:pPr>
        <w:jc w:val="both"/>
        <w:rPr>
          <w:rFonts w:ascii="Arial" w:eastAsia="Calibri" w:hAnsi="Arial" w:cs="Arial"/>
          <w:color w:val="000000"/>
          <w:sz w:val="24"/>
          <w:szCs w:val="24"/>
        </w:rPr>
      </w:pPr>
      <w:r w:rsidRPr="007C2DA1">
        <w:rPr>
          <w:rFonts w:ascii="Arial" w:eastAsia="Calibri" w:hAnsi="Arial" w:cs="Arial"/>
          <w:color w:val="000000"/>
          <w:sz w:val="24"/>
          <w:szCs w:val="24"/>
        </w:rPr>
        <w:t>El presidente del comité de ética tendrá voto de calidad en caso de empate.</w:t>
      </w:r>
    </w:p>
    <w:p w:rsidR="00893E84" w:rsidRPr="007C2DA1" w:rsidRDefault="00893E84" w:rsidP="00893E84">
      <w:pPr>
        <w:jc w:val="both"/>
        <w:rPr>
          <w:rFonts w:ascii="Arial" w:eastAsia="Calibri" w:hAnsi="Arial" w:cs="Arial"/>
          <w:color w:val="000000"/>
          <w:sz w:val="24"/>
          <w:szCs w:val="24"/>
        </w:rPr>
      </w:pPr>
      <w:r w:rsidRPr="007C2DA1">
        <w:rPr>
          <w:rFonts w:ascii="Arial" w:eastAsia="Calibri" w:hAnsi="Arial" w:cs="Arial"/>
          <w:color w:val="000000"/>
          <w:sz w:val="24"/>
          <w:szCs w:val="24"/>
        </w:rPr>
        <w:t xml:space="preserve">Para coadyuvar con la organización, funcionamiento y cumplimiento de las atribuciones, el Comité tendrá a un Secretario Técnico. </w:t>
      </w:r>
    </w:p>
    <w:p w:rsidR="00893E84" w:rsidRPr="007C2DA1" w:rsidRDefault="00893E84" w:rsidP="00893E84">
      <w:pPr>
        <w:widowControl w:val="0"/>
        <w:autoSpaceDE w:val="0"/>
        <w:autoSpaceDN w:val="0"/>
        <w:adjustRightInd w:val="0"/>
        <w:jc w:val="both"/>
        <w:rPr>
          <w:rFonts w:ascii="Arial" w:eastAsia="Calibri" w:hAnsi="Arial" w:cs="Arial"/>
          <w:bCs/>
          <w:sz w:val="24"/>
          <w:szCs w:val="24"/>
        </w:rPr>
      </w:pPr>
      <w:r w:rsidRPr="007C2DA1">
        <w:rPr>
          <w:rFonts w:ascii="Arial" w:eastAsia="Calibri" w:hAnsi="Arial" w:cs="Arial"/>
          <w:bCs/>
          <w:sz w:val="24"/>
          <w:szCs w:val="24"/>
        </w:rPr>
        <w:t>Para la operación del Comité se debe atender a lo siguiente:</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Celebrar por lo menos cuatro sesiones ordinarias por año y extraordinarias según sean requeridas.</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El Comité tendrá sus sesiones cerradas, en virtud de la confidencialidad y discreción de los temas a tratar.</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Informar al Órgano Interno de Control del Gobierno Municipal de las denuncias presentadas directamente al Comité para su seguimiento; mediante su participación en el Comité de ética con derecho a voz.</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 xml:space="preserve">Las sesiones se realizarán por convocatoria del Secretario Técnico, donde se debe establecer día, hora y lugar. Las convocatorias se realizarán, al menos cinco días hábiles antes de la fecha de la sesión. La conducción de las sesiones estará a cargo del Secretario Técnico. </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 xml:space="preserve">Las sesiones del Comité iniciarán con la verificación de que se tenga al menos la mitad de sus integrantes, para ser considerada como válida. A partir de la declaración de validez, se debe atender asuntos pendientes de sesiones anteriores, para luego atender los temas nuevos ante el Comité. </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Para que un tema se incluya en la agenda del Comité, éste deberá ser propuesto por al menos tres de sus integrantes.</w:t>
      </w:r>
    </w:p>
    <w:p w:rsidR="00893E84" w:rsidRPr="007C2DA1" w:rsidRDefault="00893E84" w:rsidP="00C15A6F">
      <w:pPr>
        <w:widowControl w:val="0"/>
        <w:numPr>
          <w:ilvl w:val="0"/>
          <w:numId w:val="6"/>
        </w:numPr>
        <w:autoSpaceDE w:val="0"/>
        <w:autoSpaceDN w:val="0"/>
        <w:adjustRightInd w:val="0"/>
        <w:spacing w:after="0"/>
        <w:contextualSpacing/>
        <w:jc w:val="both"/>
        <w:rPr>
          <w:rFonts w:ascii="Arial" w:eastAsia="Calibri" w:hAnsi="Arial" w:cs="Arial"/>
          <w:bCs/>
          <w:sz w:val="24"/>
          <w:szCs w:val="24"/>
        </w:rPr>
      </w:pPr>
      <w:r w:rsidRPr="007C2DA1">
        <w:rPr>
          <w:rFonts w:ascii="Arial" w:eastAsia="Calibri" w:hAnsi="Arial" w:cs="Arial"/>
          <w:bCs/>
          <w:sz w:val="24"/>
          <w:szCs w:val="24"/>
        </w:rPr>
        <w:t>Para definir demás detalles operativos el Comité deberá elaborar su reglamento interno.</w:t>
      </w:r>
    </w:p>
    <w:p w:rsidR="00893E84" w:rsidRDefault="00893E84" w:rsidP="00893E84">
      <w:pPr>
        <w:spacing w:line="360" w:lineRule="auto"/>
        <w:jc w:val="both"/>
        <w:rPr>
          <w:rFonts w:ascii="Arial" w:eastAsia="Calibri" w:hAnsi="Arial" w:cs="Arial"/>
          <w:b/>
          <w:sz w:val="24"/>
          <w:szCs w:val="24"/>
        </w:rPr>
      </w:pPr>
    </w:p>
    <w:p w:rsidR="00893E84" w:rsidRDefault="00893E84" w:rsidP="00893E84">
      <w:pPr>
        <w:spacing w:line="360" w:lineRule="auto"/>
        <w:jc w:val="both"/>
        <w:rPr>
          <w:rFonts w:ascii="Arial" w:eastAsia="Calibri" w:hAnsi="Arial" w:cs="Arial"/>
          <w:b/>
          <w:sz w:val="24"/>
          <w:szCs w:val="24"/>
        </w:rPr>
      </w:pPr>
    </w:p>
    <w:p w:rsidR="00893E84" w:rsidRDefault="00893E84" w:rsidP="00893E84">
      <w:pPr>
        <w:spacing w:line="360" w:lineRule="auto"/>
        <w:jc w:val="both"/>
        <w:rPr>
          <w:rFonts w:ascii="Arial" w:eastAsia="Calibri" w:hAnsi="Arial" w:cs="Arial"/>
          <w:b/>
          <w:sz w:val="24"/>
          <w:szCs w:val="24"/>
        </w:rPr>
      </w:pPr>
    </w:p>
    <w:p w:rsidR="00893E84" w:rsidRPr="007C2DA1" w:rsidRDefault="00893E84" w:rsidP="00893E84">
      <w:pPr>
        <w:spacing w:line="360" w:lineRule="auto"/>
        <w:jc w:val="both"/>
        <w:rPr>
          <w:rFonts w:ascii="Arial" w:eastAsia="Calibri" w:hAnsi="Arial" w:cs="Arial"/>
          <w:b/>
          <w:sz w:val="24"/>
          <w:szCs w:val="24"/>
        </w:rPr>
      </w:pPr>
    </w:p>
    <w:p w:rsidR="00893E84" w:rsidRPr="007C2DA1" w:rsidRDefault="00893E84" w:rsidP="00893E84">
      <w:pPr>
        <w:spacing w:line="360" w:lineRule="auto"/>
        <w:jc w:val="center"/>
        <w:rPr>
          <w:rFonts w:ascii="Arial" w:eastAsia="Calibri" w:hAnsi="Arial" w:cs="Arial"/>
          <w:b/>
          <w:sz w:val="24"/>
          <w:szCs w:val="24"/>
        </w:rPr>
      </w:pPr>
      <w:r w:rsidRPr="007C2DA1">
        <w:rPr>
          <w:rFonts w:ascii="Arial" w:eastAsia="Calibri" w:hAnsi="Arial" w:cs="Arial"/>
          <w:b/>
          <w:sz w:val="24"/>
          <w:szCs w:val="24"/>
        </w:rPr>
        <w:lastRenderedPageBreak/>
        <w:t>ADHESIÓN AL CÓDIGO DE ÉTICA</w:t>
      </w:r>
    </w:p>
    <w:p w:rsidR="00893E84" w:rsidRPr="007C2DA1" w:rsidRDefault="00893E84" w:rsidP="00893E84">
      <w:pPr>
        <w:spacing w:line="360" w:lineRule="auto"/>
        <w:jc w:val="both"/>
        <w:rPr>
          <w:rFonts w:ascii="Arial" w:eastAsia="Calibri" w:hAnsi="Arial" w:cs="Arial"/>
          <w:sz w:val="24"/>
          <w:szCs w:val="24"/>
        </w:rPr>
      </w:pPr>
      <w:r w:rsidRPr="007C2DA1">
        <w:rPr>
          <w:rFonts w:ascii="Arial" w:eastAsia="Calibri" w:hAnsi="Arial" w:cs="Arial"/>
          <w:sz w:val="24"/>
          <w:szCs w:val="24"/>
        </w:rPr>
        <w:t xml:space="preserve"> Yo (</w:t>
      </w:r>
      <w:r w:rsidRPr="007C2DA1">
        <w:rPr>
          <w:rFonts w:ascii="Arial" w:eastAsia="Calibri" w:hAnsi="Arial" w:cs="Arial"/>
          <w:b/>
          <w:sz w:val="24"/>
          <w:szCs w:val="24"/>
        </w:rPr>
        <w:t>Nombre Completo),</w:t>
      </w:r>
      <w:r w:rsidRPr="007C2DA1">
        <w:rPr>
          <w:rFonts w:ascii="Arial" w:eastAsia="Calibri" w:hAnsi="Arial" w:cs="Arial"/>
          <w:sz w:val="24"/>
          <w:szCs w:val="24"/>
        </w:rPr>
        <w:t xml:space="preserve"> me comprometo a que mi comportamiento como Servidor Público de la presidencia municipal de General Escobedo N.L. Esté siempre regido por los valores y Principios enunciados en el presente código de Ética. </w:t>
      </w:r>
    </w:p>
    <w:p w:rsidR="00893E84" w:rsidRPr="00796BC6" w:rsidRDefault="00893E84" w:rsidP="00893E84">
      <w:pPr>
        <w:spacing w:line="360" w:lineRule="auto"/>
        <w:jc w:val="center"/>
        <w:rPr>
          <w:rFonts w:ascii="Arial" w:eastAsia="Calibri" w:hAnsi="Arial" w:cs="Arial"/>
          <w:b/>
          <w:sz w:val="24"/>
          <w:szCs w:val="24"/>
        </w:rPr>
      </w:pPr>
      <w:r w:rsidRPr="007C2DA1">
        <w:rPr>
          <w:rFonts w:ascii="Arial" w:eastAsia="Calibri" w:hAnsi="Arial" w:cs="Arial"/>
          <w:b/>
          <w:sz w:val="24"/>
          <w:szCs w:val="24"/>
        </w:rPr>
        <w:t>Fecha: _________________ Firma:_________________</w:t>
      </w:r>
    </w:p>
    <w:p w:rsidR="00893E84" w:rsidRPr="00893E84" w:rsidRDefault="00893E84" w:rsidP="00893E84">
      <w:pPr>
        <w:jc w:val="both"/>
        <w:rPr>
          <w:rFonts w:ascii="Tahoma" w:hAnsi="Tahoma" w:cs="Tahoma"/>
          <w:sz w:val="20"/>
          <w:szCs w:val="20"/>
        </w:rPr>
      </w:pPr>
      <w:r w:rsidRPr="00FD0780">
        <w:rPr>
          <w:rFonts w:ascii="Tahoma" w:hAnsi="Tahoma" w:cs="Tahoma"/>
          <w:b/>
          <w:sz w:val="20"/>
          <w:szCs w:val="20"/>
        </w:rPr>
        <w:t>SEGUNDO.-</w:t>
      </w:r>
      <w:r>
        <w:rPr>
          <w:rFonts w:ascii="Tahoma" w:hAnsi="Tahoma" w:cs="Tahoma"/>
          <w:b/>
          <w:sz w:val="20"/>
          <w:szCs w:val="20"/>
        </w:rPr>
        <w:t xml:space="preserve"> </w:t>
      </w:r>
      <w:r w:rsidRPr="005278EC">
        <w:rPr>
          <w:rFonts w:ascii="Tahoma" w:hAnsi="Tahoma" w:cs="Tahoma"/>
          <w:sz w:val="20"/>
          <w:szCs w:val="20"/>
        </w:rPr>
        <w:t>De aprobarse el presente dictamen,</w:t>
      </w:r>
      <w:r>
        <w:rPr>
          <w:rFonts w:ascii="Tahoma" w:hAnsi="Tahoma" w:cs="Tahoma"/>
          <w:b/>
          <w:sz w:val="20"/>
          <w:szCs w:val="20"/>
        </w:rPr>
        <w:t xml:space="preserve"> </w:t>
      </w:r>
      <w:r>
        <w:rPr>
          <w:rFonts w:ascii="Tahoma" w:hAnsi="Tahoma" w:cs="Tahoma"/>
          <w:sz w:val="20"/>
          <w:szCs w:val="20"/>
        </w:rPr>
        <w:t>Se instruye a la Administración Pública 2018-2021 de este Municipio a que el mismo sea publicado en el Periódico Oficial del Estado de Nuevo León para su entrada en vigor a la fecha de publicación, y en la Gaceta Municipal correspondiente.</w:t>
      </w:r>
    </w:p>
    <w:p w:rsidR="00893E84" w:rsidRPr="00893E84" w:rsidRDefault="00893E84" w:rsidP="00893E84">
      <w:pPr>
        <w:spacing w:after="160" w:line="259" w:lineRule="auto"/>
        <w:jc w:val="both"/>
        <w:rPr>
          <w:rFonts w:ascii="Tahoma" w:eastAsia="Calibri" w:hAnsi="Tahoma" w:cs="Tahoma"/>
          <w:sz w:val="20"/>
          <w:szCs w:val="20"/>
          <w:lang w:val="es-MX"/>
        </w:rPr>
      </w:pPr>
    </w:p>
    <w:p w:rsidR="00893E84" w:rsidRPr="00893E84" w:rsidRDefault="00893E84" w:rsidP="00893E84">
      <w:pPr>
        <w:spacing w:after="160" w:line="259" w:lineRule="auto"/>
        <w:jc w:val="center"/>
        <w:rPr>
          <w:rFonts w:ascii="Tahoma" w:eastAsia="Calibri" w:hAnsi="Tahoma" w:cs="Tahoma"/>
          <w:b/>
          <w:szCs w:val="20"/>
          <w:lang w:val="es-MX"/>
        </w:rPr>
      </w:pPr>
      <w:r w:rsidRPr="00893E84">
        <w:rPr>
          <w:rFonts w:ascii="Tahoma" w:eastAsia="Calibri" w:hAnsi="Tahoma" w:cs="Tahoma"/>
          <w:b/>
          <w:szCs w:val="20"/>
          <w:lang w:val="es-MX"/>
        </w:rPr>
        <w:t>TRANSITORIOS</w:t>
      </w:r>
    </w:p>
    <w:p w:rsidR="00893E84" w:rsidRPr="00893E84" w:rsidRDefault="00893E84" w:rsidP="00893E84">
      <w:pPr>
        <w:spacing w:after="160" w:line="259" w:lineRule="auto"/>
        <w:rPr>
          <w:rFonts w:ascii="Tahoma" w:eastAsia="Calibri" w:hAnsi="Tahoma" w:cs="Tahoma"/>
          <w:sz w:val="20"/>
          <w:szCs w:val="20"/>
          <w:lang w:val="es-MX"/>
        </w:rPr>
      </w:pPr>
      <w:r w:rsidRPr="00893E84">
        <w:rPr>
          <w:rFonts w:ascii="Tahoma" w:eastAsia="Calibri" w:hAnsi="Tahoma" w:cs="Tahoma"/>
          <w:b/>
          <w:sz w:val="20"/>
          <w:szCs w:val="20"/>
          <w:lang w:val="es-MX"/>
        </w:rPr>
        <w:t>PRIMERO.-</w:t>
      </w:r>
      <w:r w:rsidRPr="00893E84">
        <w:rPr>
          <w:rFonts w:ascii="Calibri" w:eastAsia="Calibri" w:hAnsi="Calibri" w:cs="Times New Roman"/>
          <w:lang w:val="es-MX"/>
        </w:rPr>
        <w:t xml:space="preserve"> </w:t>
      </w:r>
      <w:r w:rsidRPr="00893E84">
        <w:rPr>
          <w:rFonts w:ascii="Tahoma" w:eastAsia="Calibri" w:hAnsi="Tahoma" w:cs="Tahoma"/>
          <w:sz w:val="20"/>
          <w:szCs w:val="20"/>
          <w:lang w:val="es-MX"/>
        </w:rPr>
        <w:t xml:space="preserve">A partir de la entrada en vigor de este Código de Ética del Municipio de General Escobedo, Nuevo León; se abroga el código anterior aprobado por la anterior administración municipal para que quede sin efectos. </w:t>
      </w:r>
    </w:p>
    <w:p w:rsidR="0027625F" w:rsidRPr="00893E84" w:rsidRDefault="0027625F" w:rsidP="0027625F">
      <w:pPr>
        <w:spacing w:after="160" w:line="259" w:lineRule="auto"/>
        <w:jc w:val="both"/>
        <w:rPr>
          <w:rFonts w:ascii="Arial" w:eastAsia="Calibri" w:hAnsi="Arial" w:cs="Arial"/>
          <w:sz w:val="16"/>
          <w:szCs w:val="16"/>
          <w:lang w:val="es-MX"/>
        </w:rPr>
      </w:pPr>
    </w:p>
    <w:p w:rsidR="0027625F" w:rsidRPr="00893E84" w:rsidRDefault="00BA2293" w:rsidP="0027625F">
      <w:pPr>
        <w:jc w:val="both"/>
        <w:rPr>
          <w:rFonts w:ascii="Tahoma" w:eastAsia="Calibri" w:hAnsi="Tahoma" w:cs="Tahoma"/>
          <w:b/>
          <w:sz w:val="20"/>
          <w:szCs w:val="20"/>
          <w:lang w:val="es-MX"/>
        </w:rPr>
      </w:pPr>
      <w:r w:rsidRPr="00893E84">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4E5DD52F" wp14:editId="00C8525B">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795CE8">
        <w:rPr>
          <w:rFonts w:ascii="Tahoma" w:eastAsia="Calibri" w:hAnsi="Tahoma" w:cs="Tahoma"/>
          <w:b/>
          <w:sz w:val="20"/>
          <w:szCs w:val="20"/>
          <w:lang w:val="es-MX"/>
        </w:rPr>
        <w:t>PUNTO 8</w:t>
      </w:r>
      <w:r w:rsidR="0027625F" w:rsidRPr="00893E84">
        <w:rPr>
          <w:rFonts w:ascii="Tahoma" w:eastAsia="Calibri" w:hAnsi="Tahoma" w:cs="Tahoma"/>
          <w:b/>
          <w:sz w:val="20"/>
          <w:szCs w:val="20"/>
          <w:lang w:val="es-MX"/>
        </w:rPr>
        <w:t xml:space="preserve"> DEL ORDEN DEL DIA.- ASUNTOS GENERALES </w:t>
      </w:r>
    </w:p>
    <w:p w:rsidR="00893E84" w:rsidRDefault="00893E84" w:rsidP="00893E84">
      <w:pPr>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Pr>
          <w:rFonts w:ascii="Tahoma" w:eastAsia="Calibri" w:hAnsi="Tahoma" w:cs="Tahoma"/>
          <w:sz w:val="20"/>
          <w:szCs w:val="20"/>
        </w:rPr>
        <w:t>l punto 9</w:t>
      </w:r>
      <w:r w:rsidRPr="006D710B">
        <w:rPr>
          <w:rFonts w:ascii="Tahoma" w:eastAsia="Calibri" w:hAnsi="Tahoma" w:cs="Tahoma"/>
          <w:sz w:val="20"/>
          <w:szCs w:val="20"/>
        </w:rPr>
        <w:t xml:space="preserve"> del orden del día, referente a los asuntos generales.</w:t>
      </w:r>
      <w:r>
        <w:rPr>
          <w:rFonts w:ascii="Tahoma" w:eastAsia="Calibri" w:hAnsi="Tahoma" w:cs="Tahoma"/>
          <w:sz w:val="20"/>
          <w:szCs w:val="20"/>
        </w:rPr>
        <w:t xml:space="preserve"> </w:t>
      </w:r>
    </w:p>
    <w:p w:rsidR="00893E84" w:rsidRPr="00096653" w:rsidRDefault="00893E84" w:rsidP="00893E84">
      <w:pPr>
        <w:jc w:val="both"/>
        <w:rPr>
          <w:rFonts w:ascii="Tahoma" w:eastAsia="Calibri" w:hAnsi="Tahoma" w:cs="Tahoma"/>
          <w:sz w:val="20"/>
          <w:szCs w:val="20"/>
        </w:rPr>
      </w:pPr>
      <w:r>
        <w:rPr>
          <w:rFonts w:ascii="Tahoma" w:eastAsia="Calibri" w:hAnsi="Tahoma" w:cs="Tahoma"/>
          <w:sz w:val="20"/>
          <w:szCs w:val="20"/>
        </w:rPr>
        <w:t>A</w:t>
      </w:r>
      <w:r w:rsidRPr="00096653">
        <w:rPr>
          <w:rFonts w:ascii="Tahoma" w:eastAsia="Calibri" w:hAnsi="Tahoma" w:cs="Tahoma"/>
          <w:sz w:val="20"/>
          <w:szCs w:val="20"/>
        </w:rPr>
        <w:t xml:space="preserve">hora bien, por indicaciones de </w:t>
      </w:r>
      <w:r>
        <w:rPr>
          <w:rFonts w:ascii="Tahoma" w:eastAsia="Calibri" w:hAnsi="Tahoma" w:cs="Tahoma"/>
          <w:sz w:val="20"/>
          <w:szCs w:val="20"/>
        </w:rPr>
        <w:t>la c. Presidente Municipal, Licenciada Clara Luz Flores C</w:t>
      </w:r>
      <w:r w:rsidRPr="00096653">
        <w:rPr>
          <w:rFonts w:ascii="Tahoma" w:eastAsia="Calibri" w:hAnsi="Tahoma" w:cs="Tahoma"/>
          <w:sz w:val="20"/>
          <w:szCs w:val="20"/>
        </w:rPr>
        <w:t>arrales, y con fundamento en el artícu</w:t>
      </w:r>
      <w:r>
        <w:rPr>
          <w:rFonts w:ascii="Tahoma" w:eastAsia="Calibri" w:hAnsi="Tahoma" w:cs="Tahoma"/>
          <w:sz w:val="20"/>
          <w:szCs w:val="20"/>
        </w:rPr>
        <w:t>lo 50 y artículo 51, ambos del Reglamento I</w:t>
      </w:r>
      <w:r w:rsidRPr="00096653">
        <w:rPr>
          <w:rFonts w:ascii="Tahoma" w:eastAsia="Calibri" w:hAnsi="Tahoma" w:cs="Tahoma"/>
          <w:sz w:val="20"/>
          <w:szCs w:val="20"/>
        </w:rPr>
        <w:t>nterio</w:t>
      </w:r>
      <w:r>
        <w:rPr>
          <w:rFonts w:ascii="Tahoma" w:eastAsia="Calibri" w:hAnsi="Tahoma" w:cs="Tahoma"/>
          <w:sz w:val="20"/>
          <w:szCs w:val="20"/>
        </w:rPr>
        <w:t>r del R. A</w:t>
      </w:r>
      <w:r w:rsidRPr="00096653">
        <w:rPr>
          <w:rFonts w:ascii="Tahoma" w:eastAsia="Calibri" w:hAnsi="Tahoma" w:cs="Tahoma"/>
          <w:sz w:val="20"/>
          <w:szCs w:val="20"/>
        </w:rPr>
        <w:t>yuntamiento de este municipio, me permito hacer uso de la palabra para llevar a cabo la propuesta del recinto y fecha</w:t>
      </w:r>
      <w:r>
        <w:rPr>
          <w:rFonts w:ascii="Tahoma" w:eastAsia="Calibri" w:hAnsi="Tahoma" w:cs="Tahoma"/>
          <w:sz w:val="20"/>
          <w:szCs w:val="20"/>
        </w:rPr>
        <w:t xml:space="preserve"> y hora</w:t>
      </w:r>
      <w:r w:rsidRPr="00096653">
        <w:rPr>
          <w:rFonts w:ascii="Tahoma" w:eastAsia="Calibri" w:hAnsi="Tahoma" w:cs="Tahoma"/>
          <w:sz w:val="20"/>
          <w:szCs w:val="20"/>
        </w:rPr>
        <w:t xml:space="preserve"> de celebración de la sesión solemne para llevar a cabo el mensaje relativo al informe anual del estado que guardan los asuntos municipales de obras y servicios conforme al p</w:t>
      </w:r>
      <w:r>
        <w:rPr>
          <w:rFonts w:ascii="Tahoma" w:eastAsia="Calibri" w:hAnsi="Tahoma" w:cs="Tahoma"/>
          <w:sz w:val="20"/>
          <w:szCs w:val="20"/>
        </w:rPr>
        <w:t>lan municipal de desarrollo de G</w:t>
      </w:r>
      <w:r w:rsidRPr="00096653">
        <w:rPr>
          <w:rFonts w:ascii="Tahoma" w:eastAsia="Calibri" w:hAnsi="Tahoma" w:cs="Tahoma"/>
          <w:sz w:val="20"/>
          <w:szCs w:val="20"/>
        </w:rPr>
        <w:t>eneral Escobedo</w:t>
      </w:r>
      <w:r>
        <w:rPr>
          <w:rFonts w:ascii="Tahoma" w:eastAsia="Calibri" w:hAnsi="Tahoma" w:cs="Tahoma"/>
          <w:sz w:val="20"/>
          <w:szCs w:val="20"/>
        </w:rPr>
        <w:t xml:space="preserve"> en su periodo constitucional 2018-2021</w:t>
      </w:r>
      <w:r w:rsidRPr="00096653">
        <w:rPr>
          <w:rFonts w:ascii="Tahoma" w:eastAsia="Calibri" w:hAnsi="Tahoma" w:cs="Tahoma"/>
          <w:sz w:val="20"/>
          <w:szCs w:val="20"/>
        </w:rPr>
        <w:t>; por lo tanto se propone lo siguiente:</w:t>
      </w:r>
    </w:p>
    <w:p w:rsidR="00065316" w:rsidRDefault="00893E84" w:rsidP="00893E84">
      <w:pPr>
        <w:jc w:val="both"/>
        <w:rPr>
          <w:rFonts w:ascii="Tahoma" w:eastAsia="Calibri" w:hAnsi="Tahoma" w:cs="Tahoma"/>
          <w:sz w:val="20"/>
          <w:szCs w:val="20"/>
        </w:rPr>
      </w:pPr>
      <w:r>
        <w:rPr>
          <w:rFonts w:ascii="Tahoma" w:eastAsia="Calibri" w:hAnsi="Tahoma" w:cs="Tahoma"/>
          <w:sz w:val="20"/>
          <w:szCs w:val="20"/>
        </w:rPr>
        <w:t>-Q</w:t>
      </w:r>
      <w:r w:rsidRPr="00096653">
        <w:rPr>
          <w:rFonts w:ascii="Tahoma" w:eastAsia="Calibri" w:hAnsi="Tahoma" w:cs="Tahoma"/>
          <w:sz w:val="20"/>
          <w:szCs w:val="20"/>
        </w:rPr>
        <w:t>ue el recinto para la celebración de la</w:t>
      </w:r>
      <w:r>
        <w:rPr>
          <w:rFonts w:ascii="Tahoma" w:eastAsia="Calibri" w:hAnsi="Tahoma" w:cs="Tahoma"/>
          <w:sz w:val="20"/>
          <w:szCs w:val="20"/>
        </w:rPr>
        <w:t xml:space="preserve"> sesión solemne en mención sea la Sala de Cabildo de este republicano ayuntamiento, </w:t>
      </w:r>
      <w:r w:rsidRPr="00096653">
        <w:rPr>
          <w:rFonts w:ascii="Tahoma" w:eastAsia="Calibri" w:hAnsi="Tahoma" w:cs="Tahoma"/>
          <w:sz w:val="20"/>
          <w:szCs w:val="20"/>
        </w:rPr>
        <w:t xml:space="preserve">ubicado en calle Juárez #100, en la cabecera municipal, en </w:t>
      </w:r>
      <w:r>
        <w:rPr>
          <w:rFonts w:ascii="Tahoma" w:eastAsia="Calibri" w:hAnsi="Tahoma" w:cs="Tahoma"/>
          <w:sz w:val="20"/>
          <w:szCs w:val="20"/>
        </w:rPr>
        <w:t>General</w:t>
      </w:r>
      <w:r w:rsidRPr="00096653">
        <w:rPr>
          <w:rFonts w:ascii="Tahoma" w:eastAsia="Calibri" w:hAnsi="Tahoma" w:cs="Tahoma"/>
          <w:sz w:val="20"/>
          <w:szCs w:val="20"/>
        </w:rPr>
        <w:t xml:space="preserve"> Escobedo</w:t>
      </w:r>
      <w:r>
        <w:rPr>
          <w:rFonts w:ascii="Tahoma" w:eastAsia="Calibri" w:hAnsi="Tahoma" w:cs="Tahoma"/>
          <w:sz w:val="20"/>
          <w:szCs w:val="20"/>
        </w:rPr>
        <w:t xml:space="preserve">, Nuevo León; </w:t>
      </w:r>
    </w:p>
    <w:p w:rsidR="00893E84" w:rsidRDefault="00893E84" w:rsidP="00893E84">
      <w:pPr>
        <w:jc w:val="both"/>
        <w:rPr>
          <w:rFonts w:ascii="Tahoma" w:eastAsia="Calibri" w:hAnsi="Tahoma" w:cs="Tahoma"/>
          <w:sz w:val="20"/>
          <w:szCs w:val="20"/>
        </w:rPr>
      </w:pPr>
      <w:r w:rsidRPr="00096653">
        <w:rPr>
          <w:rFonts w:ascii="Tahoma" w:eastAsia="Calibri" w:hAnsi="Tahoma" w:cs="Tahoma"/>
          <w:sz w:val="20"/>
          <w:szCs w:val="20"/>
        </w:rPr>
        <w:t>-</w:t>
      </w:r>
      <w:r>
        <w:rPr>
          <w:rFonts w:ascii="Tahoma" w:eastAsia="Calibri" w:hAnsi="Tahoma" w:cs="Tahoma"/>
          <w:sz w:val="20"/>
          <w:szCs w:val="20"/>
        </w:rPr>
        <w:t>Y q</w:t>
      </w:r>
      <w:r w:rsidRPr="00096653">
        <w:rPr>
          <w:rFonts w:ascii="Tahoma" w:eastAsia="Calibri" w:hAnsi="Tahoma" w:cs="Tahoma"/>
          <w:sz w:val="20"/>
          <w:szCs w:val="20"/>
        </w:rPr>
        <w:t xml:space="preserve">ue la fecha pactada </w:t>
      </w:r>
      <w:r w:rsidR="00065316">
        <w:rPr>
          <w:rFonts w:ascii="Tahoma" w:eastAsia="Calibri" w:hAnsi="Tahoma" w:cs="Tahoma"/>
          <w:sz w:val="20"/>
          <w:szCs w:val="20"/>
        </w:rPr>
        <w:t>de celebración sea el 17</w:t>
      </w:r>
      <w:r w:rsidRPr="00096653">
        <w:rPr>
          <w:rFonts w:ascii="Tahoma" w:eastAsia="Calibri" w:hAnsi="Tahoma" w:cs="Tahoma"/>
          <w:sz w:val="20"/>
          <w:szCs w:val="20"/>
        </w:rPr>
        <w:t xml:space="preserve"> de </w:t>
      </w:r>
      <w:r w:rsidR="00065316">
        <w:rPr>
          <w:rFonts w:ascii="Tahoma" w:eastAsia="Calibri" w:hAnsi="Tahoma" w:cs="Tahoma"/>
          <w:sz w:val="20"/>
          <w:szCs w:val="20"/>
        </w:rPr>
        <w:t>septiembre del 2019</w:t>
      </w:r>
      <w:r w:rsidRPr="00096653">
        <w:rPr>
          <w:rFonts w:ascii="Tahoma" w:eastAsia="Calibri" w:hAnsi="Tahoma" w:cs="Tahoma"/>
          <w:sz w:val="20"/>
          <w:szCs w:val="20"/>
        </w:rPr>
        <w:t>;</w:t>
      </w:r>
      <w:r w:rsidR="00065316">
        <w:rPr>
          <w:rFonts w:ascii="Tahoma" w:eastAsia="Calibri" w:hAnsi="Tahoma" w:cs="Tahoma"/>
          <w:sz w:val="20"/>
          <w:szCs w:val="20"/>
        </w:rPr>
        <w:t xml:space="preserve"> Y la hora sea a las 12 horas del día. </w:t>
      </w:r>
      <w:r w:rsidRPr="00096653">
        <w:rPr>
          <w:rFonts w:ascii="Tahoma" w:eastAsia="Calibri" w:hAnsi="Tahoma" w:cs="Tahoma"/>
          <w:sz w:val="20"/>
          <w:szCs w:val="20"/>
        </w:rPr>
        <w:t xml:space="preserve"> </w:t>
      </w:r>
    </w:p>
    <w:p w:rsidR="00893E84" w:rsidRDefault="00893E84" w:rsidP="00893E84">
      <w:pPr>
        <w:jc w:val="both"/>
        <w:rPr>
          <w:rFonts w:ascii="Tahoma" w:eastAsia="Calibri" w:hAnsi="Tahoma" w:cs="Tahoma"/>
          <w:sz w:val="20"/>
          <w:szCs w:val="20"/>
        </w:rPr>
      </w:pPr>
      <w:r>
        <w:rPr>
          <w:rFonts w:ascii="Tahoma" w:eastAsia="Calibri" w:hAnsi="Tahoma" w:cs="Tahoma"/>
          <w:sz w:val="20"/>
          <w:szCs w:val="20"/>
        </w:rPr>
        <w:t>Q</w:t>
      </w:r>
      <w:r w:rsidRPr="00D45091">
        <w:rPr>
          <w:rFonts w:ascii="Tahoma" w:eastAsia="Calibri" w:hAnsi="Tahoma" w:cs="Tahoma"/>
          <w:sz w:val="20"/>
          <w:szCs w:val="20"/>
        </w:rPr>
        <w:t>ui</w:t>
      </w:r>
      <w:r>
        <w:rPr>
          <w:rFonts w:ascii="Tahoma" w:eastAsia="Calibri" w:hAnsi="Tahoma" w:cs="Tahoma"/>
          <w:sz w:val="20"/>
          <w:szCs w:val="20"/>
        </w:rPr>
        <w:t xml:space="preserve">enes </w:t>
      </w:r>
      <w:r w:rsidR="00065316">
        <w:rPr>
          <w:rFonts w:ascii="Tahoma" w:eastAsia="Calibri" w:hAnsi="Tahoma" w:cs="Tahoma"/>
          <w:sz w:val="20"/>
          <w:szCs w:val="20"/>
        </w:rPr>
        <w:t>estén</w:t>
      </w:r>
      <w:r>
        <w:rPr>
          <w:rFonts w:ascii="Tahoma" w:eastAsia="Calibri" w:hAnsi="Tahoma" w:cs="Tahoma"/>
          <w:sz w:val="20"/>
          <w:szCs w:val="20"/>
        </w:rPr>
        <w:t xml:space="preserve"> de acuerdo con dicha propuesta</w:t>
      </w:r>
      <w:r w:rsidRPr="00D45091">
        <w:rPr>
          <w:rFonts w:ascii="Tahoma" w:eastAsia="Calibri" w:hAnsi="Tahoma" w:cs="Tahoma"/>
          <w:sz w:val="20"/>
          <w:szCs w:val="20"/>
        </w:rPr>
        <w:t xml:space="preserve"> </w:t>
      </w:r>
      <w:r w:rsidR="00065316" w:rsidRPr="00D45091">
        <w:rPr>
          <w:rFonts w:ascii="Tahoma" w:eastAsia="Calibri" w:hAnsi="Tahoma" w:cs="Tahoma"/>
          <w:sz w:val="20"/>
          <w:szCs w:val="20"/>
        </w:rPr>
        <w:t>sírvanse</w:t>
      </w:r>
      <w:r w:rsidRPr="00D45091">
        <w:rPr>
          <w:rFonts w:ascii="Tahoma" w:eastAsia="Calibri" w:hAnsi="Tahoma" w:cs="Tahoma"/>
          <w:sz w:val="20"/>
          <w:szCs w:val="20"/>
        </w:rPr>
        <w:t xml:space="preserve"> manifestarlo en la forma acostumbrada.</w:t>
      </w:r>
    </w:p>
    <w:p w:rsidR="00065316" w:rsidRDefault="00065316" w:rsidP="00893E84">
      <w:pPr>
        <w:jc w:val="both"/>
        <w:rPr>
          <w:rFonts w:ascii="Tahoma" w:eastAsia="Calibri" w:hAnsi="Tahoma" w:cs="Tahoma"/>
          <w:sz w:val="20"/>
          <w:szCs w:val="20"/>
        </w:rPr>
      </w:pPr>
    </w:p>
    <w:p w:rsidR="00065316" w:rsidRDefault="00065316" w:rsidP="00893E84">
      <w:pPr>
        <w:jc w:val="both"/>
        <w:rPr>
          <w:rFonts w:ascii="Tahoma" w:eastAsia="Calibri" w:hAnsi="Tahoma" w:cs="Tahoma"/>
          <w:sz w:val="20"/>
          <w:szCs w:val="20"/>
        </w:rPr>
      </w:pPr>
    </w:p>
    <w:p w:rsidR="00065316" w:rsidRDefault="00065316" w:rsidP="00893E84">
      <w:pPr>
        <w:jc w:val="both"/>
        <w:rPr>
          <w:rFonts w:ascii="Tahoma" w:eastAsia="Calibri" w:hAnsi="Tahoma" w:cs="Tahoma"/>
          <w:sz w:val="20"/>
          <w:szCs w:val="20"/>
        </w:rPr>
      </w:pPr>
    </w:p>
    <w:p w:rsidR="00065316" w:rsidRDefault="00065316" w:rsidP="00893E84">
      <w:pPr>
        <w:jc w:val="both"/>
        <w:rPr>
          <w:rFonts w:ascii="Tahoma" w:eastAsia="Calibri" w:hAnsi="Tahoma" w:cs="Tahoma"/>
          <w:sz w:val="20"/>
          <w:szCs w:val="20"/>
        </w:rPr>
      </w:pPr>
    </w:p>
    <w:p w:rsidR="00065316" w:rsidRDefault="00065316" w:rsidP="00893E84">
      <w:pPr>
        <w:jc w:val="both"/>
        <w:rPr>
          <w:rFonts w:ascii="Tahoma" w:eastAsia="Calibri" w:hAnsi="Tahoma" w:cs="Tahoma"/>
          <w:sz w:val="20"/>
          <w:szCs w:val="20"/>
        </w:rPr>
      </w:pPr>
    </w:p>
    <w:p w:rsidR="00065316" w:rsidRDefault="00065316" w:rsidP="00893E84">
      <w:pPr>
        <w:jc w:val="both"/>
        <w:rPr>
          <w:rFonts w:ascii="Tahoma" w:eastAsia="Calibri" w:hAnsi="Tahoma" w:cs="Tahoma"/>
          <w:sz w:val="20"/>
          <w:szCs w:val="20"/>
        </w:rPr>
      </w:pPr>
    </w:p>
    <w:p w:rsidR="00893E84" w:rsidRPr="00D45091" w:rsidRDefault="00893E84" w:rsidP="00893E84">
      <w:pPr>
        <w:jc w:val="both"/>
        <w:rPr>
          <w:rFonts w:ascii="Tahoma" w:eastAsia="Calibri" w:hAnsi="Tahoma" w:cs="Tahoma"/>
          <w:sz w:val="20"/>
          <w:szCs w:val="20"/>
        </w:rPr>
      </w:pPr>
      <w:r w:rsidRPr="00D45091">
        <w:rPr>
          <w:rFonts w:ascii="Tahoma" w:eastAsia="Calibri" w:hAnsi="Tahoma" w:cs="Tahoma"/>
          <w:sz w:val="20"/>
          <w:szCs w:val="20"/>
        </w:rPr>
        <w:lastRenderedPageBreak/>
        <w:t>El Pleno emite de manera económica y unánime el siguiente acuerdo:</w:t>
      </w:r>
    </w:p>
    <w:p w:rsidR="00893E84" w:rsidRDefault="00065316" w:rsidP="00893E84">
      <w:pPr>
        <w:jc w:val="both"/>
        <w:rPr>
          <w:rFonts w:ascii="Tahoma" w:eastAsia="Calibri" w:hAnsi="Tahoma" w:cs="Tahoma"/>
          <w:b/>
          <w:sz w:val="20"/>
          <w:szCs w:val="20"/>
        </w:rPr>
      </w:pPr>
      <w:r w:rsidRPr="009A5DF3">
        <w:rPr>
          <w:rFonts w:eastAsia="Calibri" w:cstheme="minorHAnsi"/>
          <w:b/>
          <w:noProof/>
          <w:lang w:eastAsia="es-ES"/>
        </w:rPr>
        <mc:AlternateContent>
          <mc:Choice Requires="wps">
            <w:drawing>
              <wp:anchor distT="0" distB="0" distL="114300" distR="114300" simplePos="0" relativeHeight="251694080" behindDoc="0" locked="0" layoutInCell="1" allowOverlap="1" wp14:anchorId="3DD887BF" wp14:editId="36DC71DF">
                <wp:simplePos x="0" y="0"/>
                <wp:positionH relativeFrom="margin">
                  <wp:posOffset>-118110</wp:posOffset>
                </wp:positionH>
                <wp:positionV relativeFrom="paragraph">
                  <wp:posOffset>13970</wp:posOffset>
                </wp:positionV>
                <wp:extent cx="5800725" cy="2190750"/>
                <wp:effectExtent l="0" t="0" r="28575" b="19050"/>
                <wp:wrapNone/>
                <wp:docPr id="12" name="2 Rectángulo"/>
                <wp:cNvGraphicFramePr/>
                <a:graphic xmlns:a="http://schemas.openxmlformats.org/drawingml/2006/main">
                  <a:graphicData uri="http://schemas.microsoft.com/office/word/2010/wordprocessingShape">
                    <wps:wsp>
                      <wps:cNvSpPr/>
                      <wps:spPr>
                        <a:xfrm>
                          <a:off x="0" y="0"/>
                          <a:ext cx="5800725" cy="2190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3pt;margin-top:1.1pt;width:456.75pt;height:1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" filled="f" strokecolor="windowText" strokeweight="1pt">
                <w10:wrap anchorx="margin"/>
              </v:rect>
            </w:pict>
          </mc:Fallback>
        </mc:AlternateContent>
      </w:r>
      <w:r w:rsidR="00893E84" w:rsidRPr="00D45091">
        <w:rPr>
          <w:rFonts w:ascii="Tahoma" w:eastAsia="Calibri" w:hAnsi="Tahoma" w:cs="Tahoma"/>
          <w:b/>
          <w:sz w:val="20"/>
          <w:szCs w:val="20"/>
        </w:rPr>
        <w:t>UNICO</w:t>
      </w:r>
      <w:r w:rsidR="00893E84" w:rsidRPr="00337761">
        <w:rPr>
          <w:rFonts w:ascii="Tahoma" w:eastAsia="Calibri" w:hAnsi="Tahoma" w:cs="Tahoma"/>
          <w:b/>
          <w:sz w:val="20"/>
          <w:szCs w:val="20"/>
        </w:rPr>
        <w:t>.- Por unanimidad se aprueba la propuesta de</w:t>
      </w:r>
      <w:r>
        <w:rPr>
          <w:rFonts w:ascii="Tahoma" w:eastAsia="Calibri" w:hAnsi="Tahoma" w:cs="Tahoma"/>
          <w:b/>
          <w:sz w:val="20"/>
          <w:szCs w:val="20"/>
        </w:rPr>
        <w:t xml:space="preserve">l </w:t>
      </w:r>
      <w:r w:rsidR="00893E84" w:rsidRPr="00337761">
        <w:rPr>
          <w:rFonts w:ascii="Tahoma" w:eastAsia="Calibri" w:hAnsi="Tahoma" w:cs="Tahoma"/>
          <w:b/>
          <w:sz w:val="20"/>
          <w:szCs w:val="20"/>
        </w:rPr>
        <w:t xml:space="preserve">recinto y fecha de celebración de la sesión solemne para llevar a cabo el mensaje relativo al </w:t>
      </w:r>
      <w:r>
        <w:rPr>
          <w:rFonts w:ascii="Tahoma" w:eastAsia="Calibri" w:hAnsi="Tahoma" w:cs="Tahoma"/>
          <w:b/>
          <w:sz w:val="20"/>
          <w:szCs w:val="20"/>
        </w:rPr>
        <w:t xml:space="preserve">primer </w:t>
      </w:r>
      <w:r w:rsidR="00893E84" w:rsidRPr="00337761">
        <w:rPr>
          <w:rFonts w:ascii="Tahoma" w:eastAsia="Calibri" w:hAnsi="Tahoma" w:cs="Tahoma"/>
          <w:b/>
          <w:sz w:val="20"/>
          <w:szCs w:val="20"/>
        </w:rPr>
        <w:t>informe anual del estado que guardan los asuntos municipales de obras y servicios conforme al plan municipal de</w:t>
      </w:r>
      <w:r w:rsidR="00893E84">
        <w:rPr>
          <w:rFonts w:ascii="Tahoma" w:eastAsia="Calibri" w:hAnsi="Tahoma" w:cs="Tahoma"/>
          <w:b/>
          <w:sz w:val="20"/>
          <w:szCs w:val="20"/>
        </w:rPr>
        <w:t xml:space="preserve"> desarrollo de General Escobedo</w:t>
      </w:r>
      <w:r>
        <w:rPr>
          <w:rFonts w:ascii="Tahoma" w:eastAsia="Calibri" w:hAnsi="Tahoma" w:cs="Tahoma"/>
          <w:b/>
          <w:sz w:val="20"/>
          <w:szCs w:val="20"/>
        </w:rPr>
        <w:t xml:space="preserve"> de la administración 2018-2021</w:t>
      </w:r>
      <w:r w:rsidR="00893E84">
        <w:rPr>
          <w:rFonts w:ascii="Tahoma" w:eastAsia="Calibri" w:hAnsi="Tahoma" w:cs="Tahoma"/>
          <w:b/>
          <w:sz w:val="20"/>
          <w:szCs w:val="20"/>
        </w:rPr>
        <w:t>, para quedar de la siguiente manera:</w:t>
      </w:r>
    </w:p>
    <w:p w:rsidR="00065316" w:rsidRDefault="00893E84" w:rsidP="00893E84">
      <w:pPr>
        <w:jc w:val="both"/>
        <w:rPr>
          <w:rFonts w:ascii="Tahoma" w:eastAsia="Calibri" w:hAnsi="Tahoma" w:cs="Tahoma"/>
          <w:b/>
          <w:sz w:val="20"/>
          <w:szCs w:val="20"/>
        </w:rPr>
      </w:pPr>
      <w:r w:rsidRPr="008D2392">
        <w:rPr>
          <w:rFonts w:ascii="Tahoma" w:eastAsia="Calibri" w:hAnsi="Tahoma" w:cs="Tahoma"/>
          <w:b/>
          <w:sz w:val="20"/>
          <w:szCs w:val="20"/>
        </w:rPr>
        <w:t xml:space="preserve">Que el recinto para la celebración de la sesión solemne en mención sean </w:t>
      </w:r>
      <w:r w:rsidR="00065316">
        <w:rPr>
          <w:rFonts w:ascii="Tahoma" w:eastAsia="Calibri" w:hAnsi="Tahoma" w:cs="Tahoma"/>
          <w:b/>
          <w:sz w:val="20"/>
          <w:szCs w:val="20"/>
        </w:rPr>
        <w:t>en la sala de cabildo</w:t>
      </w:r>
      <w:r w:rsidRPr="008D2392">
        <w:rPr>
          <w:rFonts w:ascii="Tahoma" w:eastAsia="Calibri" w:hAnsi="Tahoma" w:cs="Tahoma"/>
          <w:b/>
          <w:sz w:val="20"/>
          <w:szCs w:val="20"/>
        </w:rPr>
        <w:t>, ubicado en calle Juárez #100, en la cabecera municipal, en General Escobedo, Nuevo León</w:t>
      </w:r>
      <w:r w:rsidR="00065316">
        <w:rPr>
          <w:rFonts w:ascii="Tahoma" w:eastAsia="Calibri" w:hAnsi="Tahoma" w:cs="Tahoma"/>
          <w:b/>
          <w:sz w:val="20"/>
          <w:szCs w:val="20"/>
        </w:rPr>
        <w:t>.</w:t>
      </w:r>
    </w:p>
    <w:p w:rsidR="00065316" w:rsidRDefault="00893E84" w:rsidP="00893E84">
      <w:pPr>
        <w:jc w:val="both"/>
        <w:rPr>
          <w:rFonts w:ascii="Tahoma" w:eastAsia="Calibri" w:hAnsi="Tahoma" w:cs="Tahoma"/>
          <w:b/>
          <w:sz w:val="20"/>
          <w:szCs w:val="20"/>
        </w:rPr>
      </w:pPr>
      <w:r w:rsidRPr="008D2392">
        <w:rPr>
          <w:rFonts w:ascii="Tahoma" w:eastAsia="Calibri" w:hAnsi="Tahoma" w:cs="Tahoma"/>
          <w:b/>
          <w:sz w:val="20"/>
          <w:szCs w:val="20"/>
        </w:rPr>
        <w:t>-Y que la fecha pactada de celebració</w:t>
      </w:r>
      <w:r w:rsidR="00065316">
        <w:rPr>
          <w:rFonts w:ascii="Tahoma" w:eastAsia="Calibri" w:hAnsi="Tahoma" w:cs="Tahoma"/>
          <w:b/>
          <w:sz w:val="20"/>
          <w:szCs w:val="20"/>
        </w:rPr>
        <w:t>n sea el 17</w:t>
      </w:r>
      <w:r>
        <w:rPr>
          <w:rFonts w:ascii="Tahoma" w:eastAsia="Calibri" w:hAnsi="Tahoma" w:cs="Tahoma"/>
          <w:b/>
          <w:sz w:val="20"/>
          <w:szCs w:val="20"/>
        </w:rPr>
        <w:t xml:space="preserve"> de </w:t>
      </w:r>
      <w:r w:rsidR="00065316">
        <w:rPr>
          <w:rFonts w:ascii="Tahoma" w:eastAsia="Calibri" w:hAnsi="Tahoma" w:cs="Tahoma"/>
          <w:b/>
          <w:sz w:val="20"/>
          <w:szCs w:val="20"/>
        </w:rPr>
        <w:t>septiembre del 2019</w:t>
      </w:r>
    </w:p>
    <w:p w:rsidR="00893E84" w:rsidRPr="008D2392" w:rsidRDefault="00893E84" w:rsidP="00893E84">
      <w:pPr>
        <w:jc w:val="both"/>
        <w:rPr>
          <w:rFonts w:ascii="Tahoma" w:eastAsia="Calibri" w:hAnsi="Tahoma" w:cs="Tahoma"/>
          <w:b/>
          <w:sz w:val="20"/>
          <w:szCs w:val="20"/>
        </w:rPr>
      </w:pPr>
      <w:r>
        <w:rPr>
          <w:rFonts w:ascii="Tahoma" w:eastAsia="Calibri" w:hAnsi="Tahoma" w:cs="Tahoma"/>
          <w:b/>
          <w:sz w:val="20"/>
          <w:szCs w:val="20"/>
        </w:rPr>
        <w:t>(ARAE-</w:t>
      </w:r>
      <w:r w:rsidR="00065316">
        <w:rPr>
          <w:rFonts w:ascii="Tahoma" w:eastAsia="Calibri" w:hAnsi="Tahoma" w:cs="Tahoma"/>
          <w:b/>
          <w:sz w:val="20"/>
          <w:szCs w:val="20"/>
        </w:rPr>
        <w:t>126/2019</w:t>
      </w:r>
      <w:r w:rsidRPr="00337761">
        <w:rPr>
          <w:rFonts w:ascii="Tahoma" w:eastAsia="Calibri" w:hAnsi="Tahoma" w:cs="Tahoma"/>
          <w:b/>
          <w:sz w:val="20"/>
          <w:szCs w:val="20"/>
        </w:rPr>
        <w:t>)</w:t>
      </w:r>
    </w:p>
    <w:p w:rsidR="00795CE8" w:rsidRDefault="00795CE8" w:rsidP="00893E84">
      <w:pPr>
        <w:jc w:val="both"/>
        <w:rPr>
          <w:rFonts w:ascii="Tahoma" w:eastAsia="Calibri" w:hAnsi="Tahoma" w:cs="Tahoma"/>
          <w:sz w:val="20"/>
          <w:szCs w:val="20"/>
        </w:rPr>
      </w:pPr>
    </w:p>
    <w:p w:rsidR="00893E84" w:rsidRPr="008D2392" w:rsidRDefault="00893E84" w:rsidP="00893E84">
      <w:pPr>
        <w:jc w:val="both"/>
        <w:rPr>
          <w:rFonts w:ascii="Tahoma" w:eastAsia="Calibri" w:hAnsi="Tahoma" w:cs="Tahoma"/>
          <w:sz w:val="20"/>
          <w:szCs w:val="20"/>
        </w:rPr>
      </w:pPr>
      <w:r>
        <w:rPr>
          <w:rFonts w:ascii="Tahoma" w:eastAsia="Calibri" w:hAnsi="Tahoma" w:cs="Tahoma"/>
          <w:sz w:val="20"/>
          <w:szCs w:val="20"/>
        </w:rPr>
        <w:t>A</w:t>
      </w:r>
      <w:r w:rsidRPr="008D2392">
        <w:rPr>
          <w:rFonts w:ascii="Tahoma" w:eastAsia="Calibri" w:hAnsi="Tahoma" w:cs="Tahoma"/>
          <w:sz w:val="20"/>
          <w:szCs w:val="20"/>
        </w:rPr>
        <w:t>si mismo, por indicación de la c. presidente municipal, me permito proponer ante ustedes el orden del día a se</w:t>
      </w:r>
      <w:r w:rsidR="00065316">
        <w:rPr>
          <w:rFonts w:ascii="Tahoma" w:eastAsia="Calibri" w:hAnsi="Tahoma" w:cs="Tahoma"/>
          <w:sz w:val="20"/>
          <w:szCs w:val="20"/>
        </w:rPr>
        <w:t>guir en la sesión solemne del 17</w:t>
      </w:r>
      <w:r w:rsidRPr="008D2392">
        <w:rPr>
          <w:rFonts w:ascii="Tahoma" w:eastAsia="Calibri" w:hAnsi="Tahoma" w:cs="Tahoma"/>
          <w:sz w:val="20"/>
          <w:szCs w:val="20"/>
        </w:rPr>
        <w:t xml:space="preserve"> de </w:t>
      </w:r>
      <w:r w:rsidR="00065316">
        <w:rPr>
          <w:rFonts w:ascii="Tahoma" w:eastAsia="Calibri" w:hAnsi="Tahoma" w:cs="Tahoma"/>
          <w:sz w:val="20"/>
          <w:szCs w:val="20"/>
        </w:rPr>
        <w:t xml:space="preserve">septiembre </w:t>
      </w:r>
      <w:r w:rsidRPr="008D2392">
        <w:rPr>
          <w:rFonts w:ascii="Tahoma" w:eastAsia="Calibri" w:hAnsi="Tahoma" w:cs="Tahoma"/>
          <w:sz w:val="20"/>
          <w:szCs w:val="20"/>
        </w:rPr>
        <w:t>del año en curso:</w:t>
      </w:r>
    </w:p>
    <w:p w:rsidR="00893E84" w:rsidRPr="008D2392" w:rsidRDefault="00893E84" w:rsidP="00893E84">
      <w:pPr>
        <w:jc w:val="both"/>
        <w:rPr>
          <w:rFonts w:ascii="Tahoma" w:eastAsia="Calibri" w:hAnsi="Tahoma" w:cs="Tahoma"/>
          <w:sz w:val="20"/>
          <w:szCs w:val="20"/>
        </w:rPr>
      </w:pPr>
      <w:r>
        <w:rPr>
          <w:rFonts w:ascii="Tahoma" w:eastAsia="Calibri" w:hAnsi="Tahoma" w:cs="Tahoma"/>
          <w:sz w:val="20"/>
          <w:szCs w:val="20"/>
        </w:rPr>
        <w:t>1.L</w:t>
      </w:r>
      <w:r w:rsidRPr="008D2392">
        <w:rPr>
          <w:rFonts w:ascii="Tahoma" w:eastAsia="Calibri" w:hAnsi="Tahoma" w:cs="Tahoma"/>
          <w:sz w:val="20"/>
          <w:szCs w:val="20"/>
        </w:rPr>
        <w:t>ista de asis</w:t>
      </w:r>
      <w:r>
        <w:rPr>
          <w:rFonts w:ascii="Tahoma" w:eastAsia="Calibri" w:hAnsi="Tahoma" w:cs="Tahoma"/>
          <w:sz w:val="20"/>
          <w:szCs w:val="20"/>
        </w:rPr>
        <w:t>tencia y verificación de quórum</w:t>
      </w:r>
      <w:r w:rsidRPr="008D2392">
        <w:rPr>
          <w:rFonts w:ascii="Tahoma" w:eastAsia="Calibri" w:hAnsi="Tahoma" w:cs="Tahoma"/>
          <w:sz w:val="20"/>
          <w:szCs w:val="20"/>
        </w:rPr>
        <w:t xml:space="preserve"> reglamentario;</w:t>
      </w:r>
    </w:p>
    <w:p w:rsidR="00893E84" w:rsidRPr="008D2392" w:rsidRDefault="00893E84" w:rsidP="00893E84">
      <w:pPr>
        <w:jc w:val="both"/>
        <w:rPr>
          <w:rFonts w:ascii="Tahoma" w:eastAsia="Calibri" w:hAnsi="Tahoma" w:cs="Tahoma"/>
          <w:sz w:val="20"/>
          <w:szCs w:val="20"/>
        </w:rPr>
      </w:pPr>
      <w:r>
        <w:rPr>
          <w:rFonts w:ascii="Tahoma" w:eastAsia="Calibri" w:hAnsi="Tahoma" w:cs="Tahoma"/>
          <w:sz w:val="20"/>
          <w:szCs w:val="20"/>
        </w:rPr>
        <w:t>2.H</w:t>
      </w:r>
      <w:r w:rsidRPr="008D2392">
        <w:rPr>
          <w:rFonts w:ascii="Tahoma" w:eastAsia="Calibri" w:hAnsi="Tahoma" w:cs="Tahoma"/>
          <w:sz w:val="20"/>
          <w:szCs w:val="20"/>
        </w:rPr>
        <w:t>onores de ordenanza a nuestra enseña nacional y entonación del himno nacional;</w:t>
      </w:r>
    </w:p>
    <w:p w:rsidR="00893E84" w:rsidRPr="008D2392" w:rsidRDefault="00893E84" w:rsidP="00893E84">
      <w:pPr>
        <w:jc w:val="both"/>
        <w:rPr>
          <w:rFonts w:ascii="Tahoma" w:eastAsia="Calibri" w:hAnsi="Tahoma" w:cs="Tahoma"/>
          <w:sz w:val="20"/>
          <w:szCs w:val="20"/>
        </w:rPr>
      </w:pPr>
      <w:r>
        <w:rPr>
          <w:rFonts w:ascii="Tahoma" w:eastAsia="Calibri" w:hAnsi="Tahoma" w:cs="Tahoma"/>
          <w:sz w:val="20"/>
          <w:szCs w:val="20"/>
        </w:rPr>
        <w:t>3.E</w:t>
      </w:r>
      <w:r w:rsidRPr="008D2392">
        <w:rPr>
          <w:rFonts w:ascii="Tahoma" w:eastAsia="Calibri" w:hAnsi="Tahoma" w:cs="Tahoma"/>
          <w:sz w:val="20"/>
          <w:szCs w:val="20"/>
        </w:rPr>
        <w:t>ntrega de</w:t>
      </w:r>
      <w:r w:rsidR="00065316">
        <w:rPr>
          <w:rFonts w:ascii="Tahoma" w:eastAsia="Calibri" w:hAnsi="Tahoma" w:cs="Tahoma"/>
          <w:sz w:val="20"/>
          <w:szCs w:val="20"/>
        </w:rPr>
        <w:t>l</w:t>
      </w:r>
      <w:r w:rsidRPr="008D2392">
        <w:rPr>
          <w:rFonts w:ascii="Tahoma" w:eastAsia="Calibri" w:hAnsi="Tahoma" w:cs="Tahoma"/>
          <w:sz w:val="20"/>
          <w:szCs w:val="20"/>
        </w:rPr>
        <w:t xml:space="preserve"> </w:t>
      </w:r>
      <w:r w:rsidR="00065316">
        <w:rPr>
          <w:rFonts w:ascii="Tahoma" w:eastAsia="Calibri" w:hAnsi="Tahoma" w:cs="Tahoma"/>
          <w:sz w:val="20"/>
          <w:szCs w:val="20"/>
        </w:rPr>
        <w:t>primer</w:t>
      </w:r>
      <w:r w:rsidRPr="008D2392">
        <w:rPr>
          <w:rFonts w:ascii="Tahoma" w:eastAsia="Calibri" w:hAnsi="Tahoma" w:cs="Tahoma"/>
          <w:sz w:val="20"/>
          <w:szCs w:val="20"/>
        </w:rPr>
        <w:t xml:space="preserve"> inf</w:t>
      </w:r>
      <w:r>
        <w:rPr>
          <w:rFonts w:ascii="Tahoma" w:eastAsia="Calibri" w:hAnsi="Tahoma" w:cs="Tahoma"/>
          <w:sz w:val="20"/>
          <w:szCs w:val="20"/>
        </w:rPr>
        <w:t>orme del gobierno municipal de G</w:t>
      </w:r>
      <w:r w:rsidR="00065316">
        <w:rPr>
          <w:rFonts w:ascii="Tahoma" w:eastAsia="Calibri" w:hAnsi="Tahoma" w:cs="Tahoma"/>
          <w:sz w:val="20"/>
          <w:szCs w:val="20"/>
        </w:rPr>
        <w:t>eneral Escobedo al R</w:t>
      </w:r>
      <w:r w:rsidRPr="008D2392">
        <w:rPr>
          <w:rFonts w:ascii="Tahoma" w:eastAsia="Calibri" w:hAnsi="Tahoma" w:cs="Tahoma"/>
          <w:sz w:val="20"/>
          <w:szCs w:val="20"/>
        </w:rPr>
        <w:t>. ayuntamiento</w:t>
      </w:r>
      <w:r w:rsidR="00065316">
        <w:rPr>
          <w:rFonts w:ascii="Tahoma" w:eastAsia="Calibri" w:hAnsi="Tahoma" w:cs="Tahoma"/>
          <w:sz w:val="20"/>
          <w:szCs w:val="20"/>
        </w:rPr>
        <w:t xml:space="preserve"> en su periodo constitucional 2018-2021</w:t>
      </w:r>
      <w:r w:rsidRPr="008D2392">
        <w:rPr>
          <w:rFonts w:ascii="Tahoma" w:eastAsia="Calibri" w:hAnsi="Tahoma" w:cs="Tahoma"/>
          <w:sz w:val="20"/>
          <w:szCs w:val="20"/>
        </w:rPr>
        <w:t>;</w:t>
      </w:r>
    </w:p>
    <w:p w:rsidR="00893E84" w:rsidRPr="008D2392" w:rsidRDefault="00893E84" w:rsidP="00893E84">
      <w:pPr>
        <w:jc w:val="both"/>
        <w:rPr>
          <w:rFonts w:ascii="Tahoma" w:eastAsia="Calibri" w:hAnsi="Tahoma" w:cs="Tahoma"/>
          <w:sz w:val="20"/>
          <w:szCs w:val="20"/>
        </w:rPr>
      </w:pPr>
      <w:r>
        <w:rPr>
          <w:rFonts w:ascii="Tahoma" w:eastAsia="Calibri" w:hAnsi="Tahoma" w:cs="Tahoma"/>
          <w:sz w:val="20"/>
          <w:szCs w:val="20"/>
        </w:rPr>
        <w:t>4.M</w:t>
      </w:r>
      <w:r w:rsidRPr="008D2392">
        <w:rPr>
          <w:rFonts w:ascii="Tahoma" w:eastAsia="Calibri" w:hAnsi="Tahoma" w:cs="Tahoma"/>
          <w:sz w:val="20"/>
          <w:szCs w:val="20"/>
        </w:rPr>
        <w:t xml:space="preserve">ensaje relativo al </w:t>
      </w:r>
      <w:r w:rsidR="00D71F05">
        <w:rPr>
          <w:rFonts w:ascii="Tahoma" w:eastAsia="Calibri" w:hAnsi="Tahoma" w:cs="Tahoma"/>
          <w:sz w:val="20"/>
          <w:szCs w:val="20"/>
        </w:rPr>
        <w:t xml:space="preserve">primer </w:t>
      </w:r>
      <w:r w:rsidRPr="008D2392">
        <w:rPr>
          <w:rFonts w:ascii="Tahoma" w:eastAsia="Calibri" w:hAnsi="Tahoma" w:cs="Tahoma"/>
          <w:sz w:val="20"/>
          <w:szCs w:val="20"/>
        </w:rPr>
        <w:t xml:space="preserve"> inf</w:t>
      </w:r>
      <w:r w:rsidR="00D71F05">
        <w:rPr>
          <w:rFonts w:ascii="Tahoma" w:eastAsia="Calibri" w:hAnsi="Tahoma" w:cs="Tahoma"/>
          <w:sz w:val="20"/>
          <w:szCs w:val="20"/>
        </w:rPr>
        <w:t>orme del gobierno municipal de General Escobedo, Nuevo L</w:t>
      </w:r>
      <w:r w:rsidRPr="008D2392">
        <w:rPr>
          <w:rFonts w:ascii="Tahoma" w:eastAsia="Calibri" w:hAnsi="Tahoma" w:cs="Tahoma"/>
          <w:sz w:val="20"/>
          <w:szCs w:val="20"/>
        </w:rPr>
        <w:t>eón;</w:t>
      </w:r>
    </w:p>
    <w:p w:rsidR="00893E84" w:rsidRDefault="00D71F05" w:rsidP="00893E84">
      <w:pPr>
        <w:jc w:val="both"/>
        <w:rPr>
          <w:rFonts w:ascii="Tahoma" w:eastAsia="Calibri" w:hAnsi="Tahoma" w:cs="Tahoma"/>
          <w:sz w:val="20"/>
          <w:szCs w:val="20"/>
        </w:rPr>
      </w:pPr>
      <w:r>
        <w:rPr>
          <w:rFonts w:ascii="Tahoma" w:eastAsia="Calibri" w:hAnsi="Tahoma" w:cs="Tahoma"/>
          <w:sz w:val="20"/>
          <w:szCs w:val="20"/>
        </w:rPr>
        <w:t>5</w:t>
      </w:r>
      <w:r w:rsidR="00893E84">
        <w:rPr>
          <w:rFonts w:ascii="Tahoma" w:eastAsia="Calibri" w:hAnsi="Tahoma" w:cs="Tahoma"/>
          <w:sz w:val="20"/>
          <w:szCs w:val="20"/>
        </w:rPr>
        <w:t>.C</w:t>
      </w:r>
      <w:r w:rsidR="00893E84" w:rsidRPr="008D2392">
        <w:rPr>
          <w:rFonts w:ascii="Tahoma" w:eastAsia="Calibri" w:hAnsi="Tahoma" w:cs="Tahoma"/>
          <w:sz w:val="20"/>
          <w:szCs w:val="20"/>
        </w:rPr>
        <w:t>lausura de la sesión.</w:t>
      </w:r>
    </w:p>
    <w:p w:rsidR="00893E84" w:rsidRDefault="00893E84" w:rsidP="00893E84">
      <w:pPr>
        <w:jc w:val="both"/>
        <w:rPr>
          <w:rFonts w:ascii="Tahoma" w:eastAsia="Calibri" w:hAnsi="Tahoma" w:cs="Tahoma"/>
          <w:sz w:val="20"/>
          <w:szCs w:val="20"/>
        </w:rPr>
      </w:pPr>
      <w:r>
        <w:rPr>
          <w:rFonts w:ascii="Tahoma" w:eastAsia="Calibri" w:hAnsi="Tahoma" w:cs="Tahoma"/>
          <w:sz w:val="20"/>
          <w:szCs w:val="20"/>
        </w:rPr>
        <w:t>Q</w:t>
      </w:r>
      <w:r w:rsidRPr="00D45091">
        <w:rPr>
          <w:rFonts w:ascii="Tahoma" w:eastAsia="Calibri" w:hAnsi="Tahoma" w:cs="Tahoma"/>
          <w:sz w:val="20"/>
          <w:szCs w:val="20"/>
        </w:rPr>
        <w:t>ui</w:t>
      </w:r>
      <w:r>
        <w:rPr>
          <w:rFonts w:ascii="Tahoma" w:eastAsia="Calibri" w:hAnsi="Tahoma" w:cs="Tahoma"/>
          <w:sz w:val="20"/>
          <w:szCs w:val="20"/>
        </w:rPr>
        <w:t>enes esten de acuerdo con dicha propuesta</w:t>
      </w:r>
      <w:r w:rsidRPr="00D45091">
        <w:rPr>
          <w:rFonts w:ascii="Tahoma" w:eastAsia="Calibri" w:hAnsi="Tahoma" w:cs="Tahoma"/>
          <w:sz w:val="20"/>
          <w:szCs w:val="20"/>
        </w:rPr>
        <w:t xml:space="preserve"> sirvanse manifestarlo en la forma acostumbrada.</w:t>
      </w:r>
    </w:p>
    <w:p w:rsidR="00D71F05" w:rsidRDefault="00893E84" w:rsidP="00893E84">
      <w:pPr>
        <w:jc w:val="both"/>
        <w:rPr>
          <w:rFonts w:ascii="Tahoma" w:eastAsia="Calibri" w:hAnsi="Tahoma" w:cs="Tahoma"/>
          <w:sz w:val="20"/>
          <w:szCs w:val="20"/>
        </w:rPr>
      </w:pPr>
      <w:r w:rsidRPr="00D45091">
        <w:rPr>
          <w:rFonts w:ascii="Tahoma" w:eastAsia="Calibri" w:hAnsi="Tahoma" w:cs="Tahoma"/>
          <w:sz w:val="20"/>
          <w:szCs w:val="20"/>
        </w:rPr>
        <w:t>El Pleno emite de manera económica y unánime el siguiente acuerdo</w:t>
      </w:r>
      <w:r>
        <w:rPr>
          <w:rFonts w:ascii="Tahoma" w:eastAsia="Calibri" w:hAnsi="Tahoma" w:cs="Tahoma"/>
          <w:sz w:val="20"/>
          <w:szCs w:val="20"/>
        </w:rPr>
        <w:t>:</w:t>
      </w:r>
    </w:p>
    <w:p w:rsidR="00795CE8" w:rsidRDefault="00795CE8" w:rsidP="00893E84">
      <w:pPr>
        <w:jc w:val="both"/>
        <w:rPr>
          <w:rFonts w:ascii="Tahoma" w:eastAsia="Calibri" w:hAnsi="Tahoma" w:cs="Tahoma"/>
          <w:sz w:val="20"/>
          <w:szCs w:val="20"/>
        </w:rPr>
      </w:pPr>
    </w:p>
    <w:p w:rsidR="00D71F05" w:rsidRDefault="00D71F05" w:rsidP="00893E84">
      <w:pPr>
        <w:jc w:val="both"/>
        <w:rPr>
          <w:rFonts w:ascii="Tahoma" w:eastAsia="Calibri" w:hAnsi="Tahoma" w:cs="Tahoma"/>
          <w:sz w:val="20"/>
          <w:szCs w:val="20"/>
        </w:rPr>
      </w:pPr>
      <w:r w:rsidRPr="009A5DF3">
        <w:rPr>
          <w:rFonts w:eastAsia="Calibri" w:cstheme="minorHAnsi"/>
          <w:b/>
          <w:noProof/>
          <w:lang w:eastAsia="es-ES"/>
        </w:rPr>
        <mc:AlternateContent>
          <mc:Choice Requires="wps">
            <w:drawing>
              <wp:anchor distT="0" distB="0" distL="114300" distR="114300" simplePos="0" relativeHeight="251695104" behindDoc="0" locked="0" layoutInCell="1" allowOverlap="1" wp14:anchorId="3A5BCAB0" wp14:editId="6E7B9C73">
                <wp:simplePos x="0" y="0"/>
                <wp:positionH relativeFrom="margin">
                  <wp:posOffset>-118110</wp:posOffset>
                </wp:positionH>
                <wp:positionV relativeFrom="paragraph">
                  <wp:posOffset>233045</wp:posOffset>
                </wp:positionV>
                <wp:extent cx="5800725" cy="2343150"/>
                <wp:effectExtent l="0" t="0" r="28575" b="19050"/>
                <wp:wrapNone/>
                <wp:docPr id="14" name="2 Rectángulo"/>
                <wp:cNvGraphicFramePr/>
                <a:graphic xmlns:a="http://schemas.openxmlformats.org/drawingml/2006/main">
                  <a:graphicData uri="http://schemas.microsoft.com/office/word/2010/wordprocessingShape">
                    <wps:wsp>
                      <wps:cNvSpPr/>
                      <wps:spPr>
                        <a:xfrm>
                          <a:off x="0" y="0"/>
                          <a:ext cx="5800725" cy="2343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3pt;margin-top:18.35pt;width:456.75pt;height:1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" filled="f" strokecolor="windowText" strokeweight="1pt">
                <w10:wrap anchorx="margin"/>
              </v:rect>
            </w:pict>
          </mc:Fallback>
        </mc:AlternateContent>
      </w:r>
    </w:p>
    <w:p w:rsidR="00893E84" w:rsidRPr="00923AB2" w:rsidRDefault="00893E84" w:rsidP="00893E84">
      <w:pPr>
        <w:jc w:val="both"/>
        <w:rPr>
          <w:rFonts w:ascii="Tahoma" w:eastAsia="Calibri" w:hAnsi="Tahoma" w:cs="Tahoma"/>
          <w:b/>
          <w:sz w:val="20"/>
          <w:szCs w:val="20"/>
        </w:rPr>
      </w:pPr>
      <w:r w:rsidRPr="00923AB2">
        <w:rPr>
          <w:rFonts w:ascii="Tahoma" w:eastAsia="Calibri" w:hAnsi="Tahoma" w:cs="Tahoma"/>
          <w:b/>
          <w:sz w:val="20"/>
          <w:szCs w:val="20"/>
        </w:rPr>
        <w:t>UNICO.- Se aprueba por unanimidad el siguiente orden del d</w:t>
      </w:r>
      <w:r w:rsidR="00D71F05">
        <w:rPr>
          <w:rFonts w:ascii="Tahoma" w:eastAsia="Calibri" w:hAnsi="Tahoma" w:cs="Tahoma"/>
          <w:b/>
          <w:sz w:val="20"/>
          <w:szCs w:val="20"/>
        </w:rPr>
        <w:t>ia para la sesion solemne del 17</w:t>
      </w:r>
      <w:r w:rsidRPr="00923AB2">
        <w:rPr>
          <w:rFonts w:ascii="Tahoma" w:eastAsia="Calibri" w:hAnsi="Tahoma" w:cs="Tahoma"/>
          <w:b/>
          <w:sz w:val="20"/>
          <w:szCs w:val="20"/>
        </w:rPr>
        <w:t xml:space="preserve"> de </w:t>
      </w:r>
      <w:r w:rsidR="00D71F05">
        <w:rPr>
          <w:rFonts w:ascii="Tahoma" w:eastAsia="Calibri" w:hAnsi="Tahoma" w:cs="Tahoma"/>
          <w:b/>
          <w:sz w:val="20"/>
          <w:szCs w:val="20"/>
        </w:rPr>
        <w:t>Septiembre</w:t>
      </w:r>
      <w:r w:rsidRPr="00923AB2">
        <w:rPr>
          <w:rFonts w:ascii="Tahoma" w:eastAsia="Calibri" w:hAnsi="Tahoma" w:cs="Tahoma"/>
          <w:b/>
          <w:sz w:val="20"/>
          <w:szCs w:val="20"/>
        </w:rPr>
        <w:t xml:space="preserve"> del año en curso, para quedar de la siguiente manera:</w:t>
      </w:r>
    </w:p>
    <w:p w:rsidR="00D71F05" w:rsidRPr="00D71F05" w:rsidRDefault="00893E84" w:rsidP="00D71F05">
      <w:pPr>
        <w:jc w:val="both"/>
        <w:rPr>
          <w:rFonts w:ascii="Tahoma" w:eastAsia="Calibri" w:hAnsi="Tahoma" w:cs="Tahoma"/>
          <w:b/>
          <w:sz w:val="20"/>
          <w:szCs w:val="20"/>
        </w:rPr>
      </w:pPr>
      <w:r w:rsidRPr="00923AB2">
        <w:rPr>
          <w:rFonts w:ascii="Tahoma" w:eastAsia="Calibri" w:hAnsi="Tahoma" w:cs="Tahoma"/>
          <w:b/>
          <w:sz w:val="20"/>
          <w:szCs w:val="20"/>
        </w:rPr>
        <w:t xml:space="preserve"> </w:t>
      </w:r>
      <w:r w:rsidR="00D71F05" w:rsidRPr="00D71F05">
        <w:rPr>
          <w:rFonts w:ascii="Tahoma" w:eastAsia="Calibri" w:hAnsi="Tahoma" w:cs="Tahoma"/>
          <w:b/>
          <w:sz w:val="20"/>
          <w:szCs w:val="20"/>
        </w:rPr>
        <w:t>1.Lista de asistencia y verificación de quórum reglamentario;</w:t>
      </w:r>
    </w:p>
    <w:p w:rsidR="00D71F05" w:rsidRPr="00D71F05" w:rsidRDefault="00D71F05" w:rsidP="00D71F05">
      <w:pPr>
        <w:jc w:val="both"/>
        <w:rPr>
          <w:rFonts w:ascii="Tahoma" w:eastAsia="Calibri" w:hAnsi="Tahoma" w:cs="Tahoma"/>
          <w:b/>
          <w:sz w:val="20"/>
          <w:szCs w:val="20"/>
        </w:rPr>
      </w:pPr>
      <w:r w:rsidRPr="00D71F05">
        <w:rPr>
          <w:rFonts w:ascii="Tahoma" w:eastAsia="Calibri" w:hAnsi="Tahoma" w:cs="Tahoma"/>
          <w:b/>
          <w:sz w:val="20"/>
          <w:szCs w:val="20"/>
        </w:rPr>
        <w:t>2.Honores de ordenanza a nuestra enseña nacional y entonación del himno nacional;</w:t>
      </w:r>
    </w:p>
    <w:p w:rsidR="00D71F05" w:rsidRPr="00D71F05" w:rsidRDefault="00D71F05" w:rsidP="00D71F05">
      <w:pPr>
        <w:jc w:val="both"/>
        <w:rPr>
          <w:rFonts w:ascii="Tahoma" w:eastAsia="Calibri" w:hAnsi="Tahoma" w:cs="Tahoma"/>
          <w:b/>
          <w:sz w:val="20"/>
          <w:szCs w:val="20"/>
        </w:rPr>
      </w:pPr>
      <w:r w:rsidRPr="00D71F05">
        <w:rPr>
          <w:rFonts w:ascii="Tahoma" w:eastAsia="Calibri" w:hAnsi="Tahoma" w:cs="Tahoma"/>
          <w:b/>
          <w:sz w:val="20"/>
          <w:szCs w:val="20"/>
        </w:rPr>
        <w:t>3.Entrega del primer informe del gobierno municipal de General Escobedo al R. ayuntamiento en su periodo constitucional 2018-2021;</w:t>
      </w:r>
    </w:p>
    <w:p w:rsidR="00D71F05" w:rsidRPr="00D71F05" w:rsidRDefault="00D71F05" w:rsidP="00D71F05">
      <w:pPr>
        <w:jc w:val="both"/>
        <w:rPr>
          <w:rFonts w:ascii="Tahoma" w:eastAsia="Calibri" w:hAnsi="Tahoma" w:cs="Tahoma"/>
          <w:b/>
          <w:sz w:val="20"/>
          <w:szCs w:val="20"/>
        </w:rPr>
      </w:pPr>
      <w:r w:rsidRPr="00D71F05">
        <w:rPr>
          <w:rFonts w:ascii="Tahoma" w:eastAsia="Calibri" w:hAnsi="Tahoma" w:cs="Tahoma"/>
          <w:b/>
          <w:sz w:val="20"/>
          <w:szCs w:val="20"/>
        </w:rPr>
        <w:t>4.Mensaje relativo al primer  informe del gobierno municipal de General Escobedo, Nuevo León;</w:t>
      </w:r>
    </w:p>
    <w:p w:rsidR="00893E84" w:rsidRDefault="00D71F05" w:rsidP="00D71F05">
      <w:pPr>
        <w:jc w:val="both"/>
        <w:rPr>
          <w:rFonts w:ascii="Tahoma" w:eastAsia="Calibri" w:hAnsi="Tahoma" w:cs="Tahoma"/>
          <w:b/>
          <w:sz w:val="20"/>
          <w:szCs w:val="20"/>
        </w:rPr>
      </w:pPr>
      <w:r w:rsidRPr="00D71F05">
        <w:rPr>
          <w:rFonts w:ascii="Tahoma" w:eastAsia="Calibri" w:hAnsi="Tahoma" w:cs="Tahoma"/>
          <w:b/>
          <w:sz w:val="20"/>
          <w:szCs w:val="20"/>
        </w:rPr>
        <w:t>5.Clausura de la sesión.</w:t>
      </w:r>
    </w:p>
    <w:p w:rsidR="00893E84" w:rsidRDefault="00893E84" w:rsidP="00893E84">
      <w:pPr>
        <w:jc w:val="both"/>
        <w:rPr>
          <w:rFonts w:ascii="Tahoma" w:eastAsia="Calibri" w:hAnsi="Tahoma" w:cs="Tahoma"/>
          <w:b/>
          <w:sz w:val="20"/>
          <w:szCs w:val="20"/>
        </w:rPr>
      </w:pPr>
    </w:p>
    <w:p w:rsidR="00D71F05" w:rsidRDefault="00D71F05" w:rsidP="00893E84">
      <w:pPr>
        <w:jc w:val="both"/>
        <w:rPr>
          <w:rFonts w:ascii="Tahoma" w:eastAsia="Calibri" w:hAnsi="Tahoma" w:cs="Tahoma"/>
          <w:b/>
          <w:sz w:val="20"/>
          <w:szCs w:val="20"/>
        </w:rPr>
      </w:pPr>
    </w:p>
    <w:p w:rsidR="00D71F05" w:rsidRDefault="00D71F05" w:rsidP="00893E84">
      <w:pPr>
        <w:jc w:val="both"/>
        <w:rPr>
          <w:rFonts w:ascii="Tahoma" w:eastAsia="Calibri" w:hAnsi="Tahoma" w:cs="Tahoma"/>
          <w:sz w:val="20"/>
          <w:szCs w:val="20"/>
        </w:rPr>
      </w:pPr>
      <w:r w:rsidRPr="00D71F05">
        <w:rPr>
          <w:rFonts w:ascii="Tahoma" w:eastAsia="Calibri" w:hAnsi="Tahoma" w:cs="Tahoma"/>
          <w:sz w:val="20"/>
          <w:szCs w:val="20"/>
        </w:rPr>
        <w:lastRenderedPageBreak/>
        <w:t>El Licenciado Andres Mijes menciona: El regidor Juan Manuel Mendez solicito el uso de la palabra</w:t>
      </w:r>
      <w:r>
        <w:rPr>
          <w:rFonts w:ascii="Tahoma" w:eastAsia="Calibri" w:hAnsi="Tahoma" w:cs="Tahoma"/>
          <w:sz w:val="20"/>
          <w:szCs w:val="20"/>
        </w:rPr>
        <w:t>.</w:t>
      </w:r>
    </w:p>
    <w:p w:rsidR="00893E84" w:rsidRPr="00795CE8" w:rsidRDefault="00D71F05" w:rsidP="00893E84">
      <w:pPr>
        <w:jc w:val="both"/>
        <w:rPr>
          <w:rFonts w:ascii="Tahoma" w:eastAsia="Calibri" w:hAnsi="Tahoma" w:cs="Tahoma"/>
          <w:sz w:val="20"/>
          <w:szCs w:val="20"/>
        </w:rPr>
      </w:pPr>
      <w:r>
        <w:rPr>
          <w:rFonts w:ascii="Tahoma" w:eastAsia="Calibri" w:hAnsi="Tahoma" w:cs="Tahoma"/>
          <w:sz w:val="20"/>
          <w:szCs w:val="20"/>
        </w:rPr>
        <w:t xml:space="preserve">El regidor Juan Manuel Mendez menciona: De parte de los compañeros hacer una felicitación a la Lic. Clara Luz Flores Carrales </w:t>
      </w:r>
      <w:r w:rsidR="00681762">
        <w:rPr>
          <w:rFonts w:ascii="Tahoma" w:eastAsia="Calibri" w:hAnsi="Tahoma" w:cs="Tahoma"/>
          <w:sz w:val="20"/>
          <w:szCs w:val="20"/>
        </w:rPr>
        <w:t xml:space="preserve">por su </w:t>
      </w:r>
      <w:r>
        <w:rPr>
          <w:rFonts w:ascii="Tahoma" w:eastAsia="Calibri" w:hAnsi="Tahoma" w:cs="Tahoma"/>
          <w:sz w:val="20"/>
          <w:szCs w:val="20"/>
        </w:rPr>
        <w:t xml:space="preserve"> participación </w:t>
      </w:r>
      <w:r w:rsidR="00681762">
        <w:rPr>
          <w:rFonts w:ascii="Tahoma" w:eastAsia="Calibri" w:hAnsi="Tahoma" w:cs="Tahoma"/>
          <w:sz w:val="20"/>
          <w:szCs w:val="20"/>
        </w:rPr>
        <w:t xml:space="preserve">en todo momento por el huracán </w:t>
      </w:r>
      <w:r w:rsidR="00795CE8">
        <w:rPr>
          <w:rFonts w:ascii="Tahoma" w:eastAsia="Calibri" w:hAnsi="Tahoma" w:cs="Tahoma"/>
          <w:sz w:val="20"/>
          <w:szCs w:val="20"/>
        </w:rPr>
        <w:t xml:space="preserve">Fernand en todo momento estuvo al pendiente de la ciudadanía , todos los secretarios a todos los cuerpos de seguridad , secretaria del ayuntamiento, protección civil , servicios públicos por el gran esfuerzo en equipo que se realizó, muchas felicidades a todos de parte mia y de los compañeros. </w:t>
      </w:r>
    </w:p>
    <w:p w:rsidR="0027625F" w:rsidRPr="00A00AAB" w:rsidRDefault="0027625F" w:rsidP="00893E84">
      <w:pPr>
        <w:jc w:val="both"/>
        <w:rPr>
          <w:rFonts w:ascii="Tahoma" w:eastAsia="Calibri" w:hAnsi="Tahoma" w:cs="Tahoma"/>
          <w:sz w:val="20"/>
          <w:szCs w:val="20"/>
          <w:highlight w:val="yellow"/>
          <w:lang w:val="es-MX"/>
        </w:rPr>
      </w:pPr>
      <w:r w:rsidRPr="00A00AAB">
        <w:rPr>
          <w:rFonts w:ascii="Tahoma" w:eastAsia="Calibri" w:hAnsi="Tahoma" w:cs="Tahoma"/>
          <w:noProof/>
          <w:sz w:val="20"/>
          <w:szCs w:val="20"/>
          <w:highlight w:val="yellow"/>
          <w:lang w:eastAsia="es-ES"/>
        </w:rPr>
        <w:drawing>
          <wp:anchor distT="0" distB="0" distL="114300" distR="114300" simplePos="0" relativeHeight="251669504" behindDoc="1" locked="0" layoutInCell="1" allowOverlap="1" wp14:anchorId="1238031A" wp14:editId="09DBA4E9">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795CE8" w:rsidRDefault="00795CE8" w:rsidP="0027625F">
      <w:pPr>
        <w:spacing w:after="160" w:line="259" w:lineRule="auto"/>
        <w:jc w:val="both"/>
        <w:rPr>
          <w:rFonts w:ascii="Times New Roman" w:eastAsia="Calibri" w:hAnsi="Times New Roman" w:cs="Times New Roman"/>
          <w:b/>
          <w:lang w:val="es-MX"/>
        </w:rPr>
      </w:pPr>
      <w:r w:rsidRPr="00795CE8">
        <w:rPr>
          <w:rFonts w:ascii="Times New Roman" w:eastAsia="Calibri" w:hAnsi="Times New Roman" w:cs="Times New Roman"/>
          <w:b/>
          <w:lang w:val="es-MX"/>
        </w:rPr>
        <w:t>PUNTO 9</w:t>
      </w:r>
      <w:r w:rsidR="00277B21" w:rsidRPr="00795CE8">
        <w:rPr>
          <w:rFonts w:ascii="Times New Roman" w:eastAsia="Calibri" w:hAnsi="Times New Roman" w:cs="Times New Roman"/>
          <w:b/>
          <w:lang w:val="es-MX"/>
        </w:rPr>
        <w:t xml:space="preserve"> </w:t>
      </w:r>
      <w:r w:rsidR="0027625F" w:rsidRPr="00795CE8">
        <w:rPr>
          <w:rFonts w:ascii="Times New Roman" w:eastAsia="Calibri" w:hAnsi="Times New Roman" w:cs="Times New Roman"/>
          <w:b/>
          <w:lang w:val="es-MX"/>
        </w:rPr>
        <w:t>DEL ORDEN DEL DIA.- CLAUSURA DE LA SESIÓN.</w:t>
      </w:r>
    </w:p>
    <w:p w:rsidR="00277B21" w:rsidRPr="00795CE8" w:rsidRDefault="00277B21" w:rsidP="0027625F">
      <w:pPr>
        <w:spacing w:after="160" w:line="259" w:lineRule="auto"/>
        <w:jc w:val="both"/>
        <w:rPr>
          <w:rFonts w:ascii="Calibri" w:eastAsia="Calibri" w:hAnsi="Calibri" w:cs="Times New Roman"/>
          <w:lang w:val="es-MX"/>
        </w:rPr>
      </w:pPr>
    </w:p>
    <w:p w:rsidR="00C231EE" w:rsidRPr="00795CE8" w:rsidRDefault="0027625F" w:rsidP="0027625F">
      <w:pPr>
        <w:spacing w:after="160" w:line="259" w:lineRule="auto"/>
        <w:jc w:val="both"/>
        <w:rPr>
          <w:rFonts w:ascii="Calibri" w:eastAsia="Calibri" w:hAnsi="Calibri" w:cs="Times New Roman"/>
          <w:lang w:val="es-MX"/>
        </w:rPr>
      </w:pPr>
      <w:r w:rsidRPr="00795CE8">
        <w:rPr>
          <w:rFonts w:ascii="Calibri" w:eastAsia="Calibri" w:hAnsi="Calibri" w:cs="Times New Roman"/>
          <w:lang w:val="es-MX"/>
        </w:rPr>
        <w:t xml:space="preserve">Acto seguido, el Secretario del R. Ayuntamiento, Licenciado Andrés Concepción Mijes Llovera menciona: </w:t>
      </w:r>
      <w:r w:rsidR="00C231EE" w:rsidRPr="00795CE8">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sidRPr="00795CE8">
        <w:rPr>
          <w:rFonts w:ascii="Calibri" w:eastAsia="Calibri" w:hAnsi="Calibri" w:cs="Times New Roman"/>
          <w:lang w:val="es-MX"/>
        </w:rPr>
        <w:t xml:space="preserve">a correspondiente al mes </w:t>
      </w:r>
      <w:r w:rsidR="00DC7647" w:rsidRPr="00795CE8">
        <w:rPr>
          <w:rFonts w:ascii="Calibri" w:eastAsia="Calibri" w:hAnsi="Calibri" w:cs="Times New Roman"/>
          <w:lang w:val="es-MX"/>
        </w:rPr>
        <w:t>de julio</w:t>
      </w:r>
      <w:r w:rsidR="00C231EE" w:rsidRPr="00795CE8">
        <w:rPr>
          <w:rFonts w:ascii="Calibri" w:eastAsia="Calibri" w:hAnsi="Calibri" w:cs="Times New Roman"/>
          <w:lang w:val="es-MX"/>
        </w:rPr>
        <w:t xml:space="preserve">, por lo que le pedimos a la </w:t>
      </w:r>
      <w:r w:rsidR="00151984" w:rsidRPr="00795CE8">
        <w:rPr>
          <w:rFonts w:ascii="Calibri" w:eastAsia="Calibri" w:hAnsi="Calibri" w:cs="Times New Roman"/>
          <w:lang w:val="es-MX"/>
        </w:rPr>
        <w:t>C</w:t>
      </w:r>
      <w:r w:rsidR="00C231EE" w:rsidRPr="00795CE8">
        <w:rPr>
          <w:rFonts w:ascii="Calibri" w:eastAsia="Calibri" w:hAnsi="Calibri" w:cs="Times New Roman"/>
          <w:lang w:val="es-MX"/>
        </w:rPr>
        <w:t xml:space="preserve">. </w:t>
      </w:r>
      <w:r w:rsidR="00151984" w:rsidRPr="00795CE8">
        <w:rPr>
          <w:rFonts w:ascii="Calibri" w:eastAsia="Calibri" w:hAnsi="Calibri" w:cs="Times New Roman"/>
          <w:lang w:val="es-MX"/>
        </w:rPr>
        <w:t>P</w:t>
      </w:r>
      <w:r w:rsidR="00C231EE" w:rsidRPr="00795CE8">
        <w:rPr>
          <w:rFonts w:ascii="Calibri" w:eastAsia="Calibri" w:hAnsi="Calibri" w:cs="Times New Roman"/>
          <w:lang w:val="es-MX"/>
        </w:rPr>
        <w:t xml:space="preserve">residenta </w:t>
      </w:r>
      <w:r w:rsidR="00151984" w:rsidRPr="00795CE8">
        <w:rPr>
          <w:rFonts w:ascii="Calibri" w:eastAsia="Calibri" w:hAnsi="Calibri" w:cs="Times New Roman"/>
          <w:lang w:val="es-MX"/>
        </w:rPr>
        <w:t>M</w:t>
      </w:r>
      <w:r w:rsidR="00C231EE" w:rsidRPr="00795CE8">
        <w:rPr>
          <w:rFonts w:ascii="Calibri" w:eastAsia="Calibri" w:hAnsi="Calibri" w:cs="Times New Roman"/>
          <w:lang w:val="es-MX"/>
        </w:rPr>
        <w:t xml:space="preserve">unicipal llevar a cabo la declaración de clausura de los trabajos de esta misma. </w:t>
      </w:r>
    </w:p>
    <w:p w:rsidR="00795CE8" w:rsidRPr="00795CE8" w:rsidRDefault="00795CE8" w:rsidP="0027625F">
      <w:pPr>
        <w:spacing w:after="160" w:line="259" w:lineRule="auto"/>
        <w:jc w:val="both"/>
        <w:rPr>
          <w:rFonts w:ascii="Calibri" w:eastAsia="Calibri" w:hAnsi="Calibri" w:cs="Times New Roman"/>
          <w:lang w:val="es-MX"/>
        </w:rPr>
      </w:pPr>
    </w:p>
    <w:p w:rsidR="0027625F" w:rsidRPr="0027625F" w:rsidRDefault="0027625F" w:rsidP="0027625F">
      <w:pPr>
        <w:spacing w:after="160" w:line="259" w:lineRule="auto"/>
        <w:jc w:val="both"/>
        <w:rPr>
          <w:rFonts w:ascii="Calibri" w:eastAsia="Calibri" w:hAnsi="Calibri" w:cs="Times New Roman"/>
          <w:lang w:val="es-MX"/>
        </w:rPr>
      </w:pPr>
      <w:r w:rsidRPr="00795CE8">
        <w:rPr>
          <w:rFonts w:ascii="Calibri" w:eastAsia="Calibri" w:hAnsi="Calibri" w:cs="Times New Roman"/>
          <w:lang w:val="es-MX"/>
        </w:rPr>
        <w:t xml:space="preserve">La C. Presidente Municipal comenta: </w:t>
      </w:r>
      <w:r w:rsidR="00C231EE" w:rsidRPr="00795CE8">
        <w:rPr>
          <w:rFonts w:ascii="Calibri" w:eastAsia="Calibri" w:hAnsi="Calibri" w:cs="Times New Roman"/>
          <w:lang w:val="es-MX"/>
        </w:rPr>
        <w:t>Siendo las</w:t>
      </w:r>
      <w:r w:rsidR="00795CE8" w:rsidRPr="00795CE8">
        <w:rPr>
          <w:rFonts w:ascii="Calibri" w:eastAsia="Calibri" w:hAnsi="Calibri" w:cs="Times New Roman"/>
          <w:lang w:val="es-MX"/>
        </w:rPr>
        <w:t xml:space="preserve"> 16</w:t>
      </w:r>
      <w:r w:rsidR="00DC7647" w:rsidRPr="00795CE8">
        <w:rPr>
          <w:rFonts w:ascii="Calibri" w:eastAsia="Calibri" w:hAnsi="Calibri" w:cs="Times New Roman"/>
          <w:lang w:val="es-MX"/>
        </w:rPr>
        <w:t>-</w:t>
      </w:r>
      <w:r w:rsidR="00795CE8" w:rsidRPr="00795CE8">
        <w:rPr>
          <w:rFonts w:ascii="Calibri" w:eastAsia="Calibri" w:hAnsi="Calibri" w:cs="Times New Roman"/>
          <w:lang w:val="es-MX"/>
        </w:rPr>
        <w:t>dieciseis</w:t>
      </w:r>
      <w:r w:rsidR="00A465F8" w:rsidRPr="00795CE8">
        <w:rPr>
          <w:rFonts w:ascii="Calibri" w:eastAsia="Calibri" w:hAnsi="Calibri" w:cs="Times New Roman"/>
          <w:lang w:val="es-MX"/>
        </w:rPr>
        <w:t xml:space="preserve"> </w:t>
      </w:r>
      <w:r w:rsidR="00C231EE" w:rsidRPr="00795CE8">
        <w:rPr>
          <w:rFonts w:ascii="Calibri" w:eastAsia="Calibri" w:hAnsi="Calibri" w:cs="Times New Roman"/>
          <w:lang w:val="es-MX"/>
        </w:rPr>
        <w:t>horas con</w:t>
      </w:r>
      <w:r w:rsidR="00795CE8" w:rsidRPr="00795CE8">
        <w:rPr>
          <w:rFonts w:ascii="Calibri" w:eastAsia="Calibri" w:hAnsi="Calibri" w:cs="Times New Roman"/>
          <w:lang w:val="es-MX"/>
        </w:rPr>
        <w:t xml:space="preserve"> 20</w:t>
      </w:r>
      <w:r w:rsidR="00A465F8" w:rsidRPr="00795CE8">
        <w:rPr>
          <w:rFonts w:ascii="Calibri" w:eastAsia="Calibri" w:hAnsi="Calibri" w:cs="Times New Roman"/>
          <w:lang w:val="es-MX"/>
        </w:rPr>
        <w:t>-</w:t>
      </w:r>
      <w:r w:rsidR="00795CE8" w:rsidRPr="00795CE8">
        <w:rPr>
          <w:rFonts w:ascii="Calibri" w:eastAsia="Calibri" w:hAnsi="Calibri" w:cs="Times New Roman"/>
          <w:lang w:val="es-MX"/>
        </w:rPr>
        <w:t>veinte</w:t>
      </w:r>
      <w:r w:rsidR="00A465F8" w:rsidRPr="00795CE8">
        <w:rPr>
          <w:rFonts w:ascii="Calibri" w:eastAsia="Calibri" w:hAnsi="Calibri" w:cs="Times New Roman"/>
          <w:lang w:val="es-MX"/>
        </w:rPr>
        <w:t xml:space="preserve"> </w:t>
      </w:r>
      <w:r w:rsidR="00C231EE" w:rsidRPr="00795CE8">
        <w:rPr>
          <w:rFonts w:ascii="Calibri" w:eastAsia="Calibri" w:hAnsi="Calibri" w:cs="Times New Roman"/>
          <w:lang w:val="es-MX"/>
        </w:rPr>
        <w:t>minutos se declaran clausurados los trabajos de esta sesión ordinaria. Gracias.</w:t>
      </w:r>
    </w:p>
    <w:p w:rsidR="0027625F" w:rsidRDefault="0027625F" w:rsidP="00EB2B07">
      <w:pPr>
        <w:spacing w:after="0" w:line="259" w:lineRule="auto"/>
        <w:rPr>
          <w:rFonts w:ascii="Times New Roman" w:eastAsia="Calibri" w:hAnsi="Times New Roman" w:cs="Times New Roman"/>
          <w:b/>
          <w:lang w:val="es-MX"/>
        </w:rPr>
      </w:pPr>
    </w:p>
    <w:p w:rsidR="000E5F00" w:rsidRPr="0027625F" w:rsidRDefault="000E5F00" w:rsidP="00EB2B07">
      <w:pPr>
        <w:spacing w:after="0" w:line="259" w:lineRule="auto"/>
        <w:rPr>
          <w:rFonts w:ascii="Times New Roman" w:eastAsia="Calibri" w:hAnsi="Times New Roman" w:cs="Times New Roman"/>
          <w:b/>
          <w:lang w:val="es-MX"/>
        </w:rPr>
      </w:pPr>
    </w:p>
    <w:p w:rsidR="00DC7647" w:rsidRDefault="00DC7647" w:rsidP="0027625F">
      <w:pPr>
        <w:spacing w:after="0" w:line="259" w:lineRule="auto"/>
        <w:jc w:val="center"/>
        <w:rPr>
          <w:rFonts w:ascii="Times New Roman" w:eastAsia="Calibri" w:hAnsi="Times New Roman" w:cs="Times New Roman"/>
          <w:b/>
          <w:lang w:val="es-MX"/>
        </w:rPr>
      </w:pPr>
    </w:p>
    <w:p w:rsidR="00277B21" w:rsidRDefault="00277B21" w:rsidP="00795CE8">
      <w:pPr>
        <w:spacing w:after="0" w:line="259" w:lineRule="auto"/>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795CE8" w:rsidRDefault="00795CE8"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DC7647" w:rsidRDefault="00DC7647"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0E5F00" w:rsidRPr="0027625F" w:rsidRDefault="000E5F00"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rPr>
          <w:rFonts w:ascii="Times New Roman" w:eastAsia="Calibri" w:hAnsi="Times New Roman" w:cs="Times New Roman"/>
          <w:lang w:val="es-MX"/>
        </w:rPr>
      </w:pPr>
    </w:p>
    <w:p w:rsidR="00795CE8" w:rsidRPr="0027625F" w:rsidRDefault="00795CE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EB2B07" w:rsidRPr="0027625F" w:rsidRDefault="00EB2B0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Default="00AD6325"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Default="00795CE8" w:rsidP="0027625F">
      <w:pPr>
        <w:spacing w:after="0" w:line="259" w:lineRule="auto"/>
        <w:jc w:val="both"/>
        <w:rPr>
          <w:rFonts w:ascii="Times New Roman" w:eastAsia="Calibri" w:hAnsi="Times New Roman" w:cs="Times New Roman"/>
          <w:lang w:val="es-MX"/>
        </w:rPr>
      </w:pPr>
    </w:p>
    <w:p w:rsidR="00795CE8" w:rsidRPr="0027625F" w:rsidRDefault="00795CE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795CE8">
        <w:rPr>
          <w:rFonts w:ascii="Calibri" w:eastAsia="Calibri" w:hAnsi="Calibri" w:cs="Calibri"/>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3A6705"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60768E" w:rsidRDefault="0027625F" w:rsidP="0027625F">
      <w:pPr>
        <w:spacing w:after="0" w:line="259" w:lineRule="auto"/>
        <w:jc w:val="both"/>
        <w:rPr>
          <w:rFonts w:ascii="Times New Roman" w:eastAsia="Calibri" w:hAnsi="Times New Roman" w:cs="Times New Roman"/>
        </w:rPr>
      </w:pPr>
      <w:r w:rsidRPr="0060768E">
        <w:rPr>
          <w:rFonts w:ascii="Times New Roman" w:eastAsia="Calibri" w:hAnsi="Times New Roman" w:cs="Times New Roman"/>
        </w:rPr>
        <w:t xml:space="preserve">C. </w:t>
      </w:r>
      <w:r w:rsidR="00AA06DF" w:rsidRPr="0060768E">
        <w:rPr>
          <w:rFonts w:ascii="Times New Roman" w:eastAsia="Calibri" w:hAnsi="Times New Roman" w:cs="Times New Roman"/>
        </w:rPr>
        <w:t>STHEPHANIE GUADALUPE RAMIREZ GUADIAN</w:t>
      </w:r>
      <w:r w:rsidR="00AA06DF" w:rsidRPr="0060768E">
        <w:rPr>
          <w:rFonts w:ascii="Times New Roman" w:eastAsia="Calibri" w:hAnsi="Times New Roman" w:cs="Times New Roman"/>
        </w:rPr>
        <w:tab/>
      </w:r>
      <w:r w:rsidRPr="0060768E">
        <w:rPr>
          <w:rFonts w:ascii="Times New Roman" w:eastAsia="Calibri" w:hAnsi="Times New Roman" w:cs="Times New Roman"/>
        </w:rPr>
        <w:t>___________________</w:t>
      </w:r>
      <w:r w:rsidR="00AA06DF" w:rsidRPr="0060768E">
        <w:rPr>
          <w:rFonts w:ascii="Times New Roman" w:eastAsia="Calibri" w:hAnsi="Times New Roman" w:cs="Times New Roman"/>
        </w:rPr>
        <w:t>_</w:t>
      </w:r>
      <w:r w:rsidRPr="0060768E">
        <w:rPr>
          <w:rFonts w:ascii="Times New Roman" w:eastAsia="Calibri" w:hAnsi="Times New Roman" w:cs="Times New Roman"/>
        </w:rPr>
        <w:t>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00AA06DF">
        <w:rPr>
          <w:rFonts w:ascii="Calibri" w:eastAsia="Calibri" w:hAnsi="Calibri" w:cs="Calibri"/>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3A6705" w:rsidRPr="0027625F"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3A6705">
      <w:headerReference w:type="default" r:id="rId10"/>
      <w:footerReference w:type="default" r:id="rId11"/>
      <w:pgSz w:w="12240" w:h="20160" w:code="5"/>
      <w:pgMar w:top="7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E9" w:rsidRDefault="007D24E9" w:rsidP="0027625F">
      <w:pPr>
        <w:spacing w:after="0" w:line="240" w:lineRule="auto"/>
      </w:pPr>
      <w:r>
        <w:separator/>
      </w:r>
    </w:p>
  </w:endnote>
  <w:endnote w:type="continuationSeparator" w:id="0">
    <w:p w:rsidR="007D24E9" w:rsidRDefault="007D24E9"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84" w:rsidRDefault="00893E84" w:rsidP="003A6705">
    <w:pPr>
      <w:pStyle w:val="Piedepgina"/>
    </w:pPr>
    <w:r>
      <w:tab/>
    </w:r>
  </w:p>
  <w:sdt>
    <w:sdtPr>
      <w:id w:val="269444882"/>
      <w:docPartObj>
        <w:docPartGallery w:val="Page Numbers (Bottom of Page)"/>
        <w:docPartUnique/>
      </w:docPartObj>
    </w:sdtPr>
    <w:sdtEndPr>
      <w:rPr>
        <w:sz w:val="20"/>
      </w:rPr>
    </w:sdtEndPr>
    <w:sdtContent>
      <w:p w:rsidR="00893E84" w:rsidRPr="003A6705" w:rsidRDefault="00893E84"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800449">
          <w:rPr>
            <w:noProof/>
            <w:sz w:val="20"/>
          </w:rPr>
          <w:t>1</w:t>
        </w:r>
        <w:r w:rsidRPr="003A6705">
          <w:rPr>
            <w:noProof/>
            <w:sz w:val="20"/>
          </w:rPr>
          <w:fldChar w:fldCharType="end"/>
        </w:r>
      </w:p>
      <w:p w:rsidR="00893E84" w:rsidRPr="003A6705" w:rsidRDefault="00800449" w:rsidP="0027625F">
        <w:pPr>
          <w:pStyle w:val="Piedepgina"/>
          <w:jc w:val="center"/>
          <w:rPr>
            <w:sz w:val="20"/>
          </w:rPr>
        </w:pPr>
        <w:r>
          <w:rPr>
            <w:i/>
            <w:sz w:val="20"/>
          </w:rPr>
          <w:t>Original</w:t>
        </w:r>
        <w:r w:rsidR="00C00486">
          <w:rPr>
            <w:i/>
            <w:sz w:val="20"/>
          </w:rPr>
          <w:t xml:space="preserve"> </w:t>
        </w:r>
        <w:r w:rsidR="00893E84">
          <w:rPr>
            <w:i/>
            <w:sz w:val="20"/>
          </w:rPr>
          <w:t>del Acta No. 25</w:t>
        </w:r>
        <w:r w:rsidR="00893E84" w:rsidRPr="003A6705">
          <w:rPr>
            <w:i/>
            <w:sz w:val="20"/>
          </w:rPr>
          <w:t xml:space="preserve">, Sesión Ordinaria </w:t>
        </w:r>
        <w:r w:rsidR="00893E84">
          <w:rPr>
            <w:i/>
            <w:sz w:val="20"/>
          </w:rPr>
          <w:t xml:space="preserve">11  de Septiembre </w:t>
        </w:r>
        <w:r w:rsidR="00893E84" w:rsidRPr="003A6705">
          <w:rPr>
            <w:i/>
            <w:sz w:val="20"/>
          </w:rPr>
          <w:t xml:space="preserve"> del 2019</w:t>
        </w:r>
      </w:p>
    </w:sdtContent>
  </w:sdt>
  <w:p w:rsidR="00893E84" w:rsidRDefault="00893E84" w:rsidP="0027625F">
    <w:pPr>
      <w:pStyle w:val="Piedepgina"/>
    </w:pPr>
  </w:p>
  <w:p w:rsidR="00893E84" w:rsidRDefault="00893E84" w:rsidP="0027625F">
    <w:pPr>
      <w:pStyle w:val="Piedepgina"/>
    </w:pPr>
  </w:p>
  <w:p w:rsidR="00893E84" w:rsidRDefault="00893E84" w:rsidP="0027625F">
    <w:pPr>
      <w:pStyle w:val="Piedepgina"/>
    </w:pPr>
  </w:p>
  <w:p w:rsidR="00893E84" w:rsidRDefault="00893E84" w:rsidP="0027625F">
    <w:pPr>
      <w:pStyle w:val="Piedepgina"/>
      <w:tabs>
        <w:tab w:val="clear" w:pos="4252"/>
        <w:tab w:val="clear" w:pos="8504"/>
        <w:tab w:val="left" w:pos="3084"/>
      </w:tabs>
    </w:pPr>
  </w:p>
  <w:p w:rsidR="00893E84" w:rsidRDefault="00893E84"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E9" w:rsidRDefault="007D24E9" w:rsidP="0027625F">
      <w:pPr>
        <w:spacing w:after="0" w:line="240" w:lineRule="auto"/>
      </w:pPr>
      <w:r>
        <w:separator/>
      </w:r>
    </w:p>
  </w:footnote>
  <w:footnote w:type="continuationSeparator" w:id="0">
    <w:p w:rsidR="007D24E9" w:rsidRDefault="007D24E9"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84" w:rsidRDefault="00893E84">
    <w:pPr>
      <w:pStyle w:val="Encabezado"/>
    </w:pPr>
  </w:p>
  <w:p w:rsidR="00893E84" w:rsidRDefault="00893E84">
    <w:pPr>
      <w:pStyle w:val="Encabezado"/>
    </w:pPr>
  </w:p>
  <w:p w:rsidR="00893E84" w:rsidRDefault="00893E84"/>
  <w:p w:rsidR="00893E84" w:rsidRDefault="00893E84"/>
  <w:p w:rsidR="00893E84" w:rsidRDefault="00893E84"/>
  <w:p w:rsidR="00893E84" w:rsidRDefault="00893E84" w:rsidP="00EF0308">
    <w:pPr>
      <w:tabs>
        <w:tab w:val="left" w:pos="1065"/>
        <w:tab w:val="left" w:pos="15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1B1"/>
    <w:multiLevelType w:val="hybridMultilevel"/>
    <w:tmpl w:val="7B3637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1D6562D"/>
    <w:multiLevelType w:val="hybridMultilevel"/>
    <w:tmpl w:val="59BAA0CA"/>
    <w:lvl w:ilvl="0" w:tplc="DF56A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3D4E6D"/>
    <w:multiLevelType w:val="hybridMultilevel"/>
    <w:tmpl w:val="860C199E"/>
    <w:lvl w:ilvl="0" w:tplc="04090013">
      <w:start w:val="1"/>
      <w:numFmt w:val="upperRoman"/>
      <w:lvlText w:val="%1."/>
      <w:lvlJc w:val="righ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34B99"/>
    <w:multiLevelType w:val="hybridMultilevel"/>
    <w:tmpl w:val="E1FE7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72792"/>
    <w:multiLevelType w:val="hybridMultilevel"/>
    <w:tmpl w:val="8E327D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0FA72B1"/>
    <w:multiLevelType w:val="hybridMultilevel"/>
    <w:tmpl w:val="98044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51B2E"/>
    <w:multiLevelType w:val="hybridMultilevel"/>
    <w:tmpl w:val="29E6A380"/>
    <w:lvl w:ilvl="0" w:tplc="2E08647A">
      <w:start w:val="8"/>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53918"/>
    <w:rsid w:val="00065316"/>
    <w:rsid w:val="00090678"/>
    <w:rsid w:val="00096A50"/>
    <w:rsid w:val="000B4EB1"/>
    <w:rsid w:val="000E5F00"/>
    <w:rsid w:val="000F4DF4"/>
    <w:rsid w:val="00105B44"/>
    <w:rsid w:val="00117CF6"/>
    <w:rsid w:val="00151984"/>
    <w:rsid w:val="00151DF0"/>
    <w:rsid w:val="001A35E3"/>
    <w:rsid w:val="001F42BF"/>
    <w:rsid w:val="001F60C0"/>
    <w:rsid w:val="002033CE"/>
    <w:rsid w:val="00222C1D"/>
    <w:rsid w:val="0023562E"/>
    <w:rsid w:val="00240B6D"/>
    <w:rsid w:val="00271FDA"/>
    <w:rsid w:val="0027625F"/>
    <w:rsid w:val="00277B21"/>
    <w:rsid w:val="002800C2"/>
    <w:rsid w:val="002921FE"/>
    <w:rsid w:val="002A74C4"/>
    <w:rsid w:val="002B7BF2"/>
    <w:rsid w:val="002F525E"/>
    <w:rsid w:val="00346774"/>
    <w:rsid w:val="00364EA9"/>
    <w:rsid w:val="00366688"/>
    <w:rsid w:val="00375CCA"/>
    <w:rsid w:val="00385E9E"/>
    <w:rsid w:val="003A1E32"/>
    <w:rsid w:val="003A2C55"/>
    <w:rsid w:val="003A6705"/>
    <w:rsid w:val="003B5173"/>
    <w:rsid w:val="003C3E79"/>
    <w:rsid w:val="003C5416"/>
    <w:rsid w:val="00405A7C"/>
    <w:rsid w:val="0043503C"/>
    <w:rsid w:val="00444425"/>
    <w:rsid w:val="00456FAE"/>
    <w:rsid w:val="0046604A"/>
    <w:rsid w:val="00474228"/>
    <w:rsid w:val="00475AD2"/>
    <w:rsid w:val="004A6E6B"/>
    <w:rsid w:val="004D5BE9"/>
    <w:rsid w:val="004F0ABE"/>
    <w:rsid w:val="004F730F"/>
    <w:rsid w:val="005151F5"/>
    <w:rsid w:val="00531DBE"/>
    <w:rsid w:val="0057459A"/>
    <w:rsid w:val="005B1F26"/>
    <w:rsid w:val="0060768E"/>
    <w:rsid w:val="006109C6"/>
    <w:rsid w:val="00637A82"/>
    <w:rsid w:val="00641BB6"/>
    <w:rsid w:val="006530F5"/>
    <w:rsid w:val="00674AD7"/>
    <w:rsid w:val="00681762"/>
    <w:rsid w:val="00692CF4"/>
    <w:rsid w:val="006B60A1"/>
    <w:rsid w:val="006C01C9"/>
    <w:rsid w:val="006C1C0D"/>
    <w:rsid w:val="006C31E2"/>
    <w:rsid w:val="006F7374"/>
    <w:rsid w:val="00723086"/>
    <w:rsid w:val="0075764B"/>
    <w:rsid w:val="00775FE6"/>
    <w:rsid w:val="00792797"/>
    <w:rsid w:val="00795CE8"/>
    <w:rsid w:val="00797139"/>
    <w:rsid w:val="007A4F23"/>
    <w:rsid w:val="007B3876"/>
    <w:rsid w:val="007D24E9"/>
    <w:rsid w:val="007E487E"/>
    <w:rsid w:val="00800449"/>
    <w:rsid w:val="00803ED7"/>
    <w:rsid w:val="00825E44"/>
    <w:rsid w:val="008366AC"/>
    <w:rsid w:val="00893E84"/>
    <w:rsid w:val="008C49D0"/>
    <w:rsid w:val="00915D76"/>
    <w:rsid w:val="00953200"/>
    <w:rsid w:val="0096160D"/>
    <w:rsid w:val="009673FC"/>
    <w:rsid w:val="00980F6D"/>
    <w:rsid w:val="009858FE"/>
    <w:rsid w:val="009C15C6"/>
    <w:rsid w:val="009D697A"/>
    <w:rsid w:val="009F5A3B"/>
    <w:rsid w:val="00A00AAB"/>
    <w:rsid w:val="00A02BEE"/>
    <w:rsid w:val="00A07ECC"/>
    <w:rsid w:val="00A16442"/>
    <w:rsid w:val="00A23DA4"/>
    <w:rsid w:val="00A465F8"/>
    <w:rsid w:val="00A616E0"/>
    <w:rsid w:val="00AA06DF"/>
    <w:rsid w:val="00AC5E4C"/>
    <w:rsid w:val="00AD6325"/>
    <w:rsid w:val="00AE38EF"/>
    <w:rsid w:val="00AE613D"/>
    <w:rsid w:val="00AF2AE5"/>
    <w:rsid w:val="00B04432"/>
    <w:rsid w:val="00B046AA"/>
    <w:rsid w:val="00B33AF1"/>
    <w:rsid w:val="00B75EEC"/>
    <w:rsid w:val="00B83461"/>
    <w:rsid w:val="00BA007C"/>
    <w:rsid w:val="00BA2293"/>
    <w:rsid w:val="00BB0DEE"/>
    <w:rsid w:val="00C00486"/>
    <w:rsid w:val="00C10FB1"/>
    <w:rsid w:val="00C1303F"/>
    <w:rsid w:val="00C15A6F"/>
    <w:rsid w:val="00C231EE"/>
    <w:rsid w:val="00C4558F"/>
    <w:rsid w:val="00C538F5"/>
    <w:rsid w:val="00C54BE4"/>
    <w:rsid w:val="00C73776"/>
    <w:rsid w:val="00C8584B"/>
    <w:rsid w:val="00C915BF"/>
    <w:rsid w:val="00C91FD3"/>
    <w:rsid w:val="00CA2CF0"/>
    <w:rsid w:val="00CB2072"/>
    <w:rsid w:val="00CB2D6D"/>
    <w:rsid w:val="00CF0F36"/>
    <w:rsid w:val="00D64884"/>
    <w:rsid w:val="00D71F05"/>
    <w:rsid w:val="00D77881"/>
    <w:rsid w:val="00D8568E"/>
    <w:rsid w:val="00D95B50"/>
    <w:rsid w:val="00DB5500"/>
    <w:rsid w:val="00DC4038"/>
    <w:rsid w:val="00DC7647"/>
    <w:rsid w:val="00DD39E2"/>
    <w:rsid w:val="00DF0D81"/>
    <w:rsid w:val="00E06FD9"/>
    <w:rsid w:val="00E1342A"/>
    <w:rsid w:val="00E32A19"/>
    <w:rsid w:val="00E50FF5"/>
    <w:rsid w:val="00E51942"/>
    <w:rsid w:val="00E52098"/>
    <w:rsid w:val="00E67690"/>
    <w:rsid w:val="00E76409"/>
    <w:rsid w:val="00E940A1"/>
    <w:rsid w:val="00EA725F"/>
    <w:rsid w:val="00EB2B07"/>
    <w:rsid w:val="00EB3C12"/>
    <w:rsid w:val="00EB3D12"/>
    <w:rsid w:val="00EC4739"/>
    <w:rsid w:val="00EC67EE"/>
    <w:rsid w:val="00EE544E"/>
    <w:rsid w:val="00EF0308"/>
    <w:rsid w:val="00F1309C"/>
    <w:rsid w:val="00F27C33"/>
    <w:rsid w:val="00F3068D"/>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5421</TotalTime>
  <Pages>1</Pages>
  <Words>11932</Words>
  <Characters>65626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25</cp:revision>
  <cp:lastPrinted>2019-09-13T14:52:00Z</cp:lastPrinted>
  <dcterms:created xsi:type="dcterms:W3CDTF">2019-07-23T13:51:00Z</dcterms:created>
  <dcterms:modified xsi:type="dcterms:W3CDTF">2019-09-13T14:52:00Z</dcterms:modified>
</cp:coreProperties>
</file>