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F" w:rsidRDefault="0027625F" w:rsidP="00C915BF">
      <w:pPr>
        <w:spacing w:after="0" w:line="240" w:lineRule="auto"/>
        <w:rPr>
          <w:rFonts w:ascii="Arial" w:eastAsia="Times New Roman" w:hAnsi="Arial" w:cs="Arial"/>
          <w:b/>
          <w:sz w:val="20"/>
          <w:lang w:eastAsia="es-ES"/>
        </w:rPr>
      </w:pPr>
      <w:bookmarkStart w:id="0" w:name="_GoBack"/>
      <w:bookmarkEnd w:id="0"/>
    </w:p>
    <w:p w:rsidR="00624A4B" w:rsidRDefault="00624A4B" w:rsidP="00C915BF">
      <w:pPr>
        <w:spacing w:after="0" w:line="240" w:lineRule="auto"/>
        <w:rPr>
          <w:rFonts w:ascii="Arial" w:eastAsia="Times New Roman" w:hAnsi="Arial" w:cs="Arial"/>
          <w:b/>
          <w:sz w:val="20"/>
          <w:lang w:eastAsia="es-ES"/>
        </w:rPr>
      </w:pPr>
    </w:p>
    <w:p w:rsidR="0027625F" w:rsidRPr="0027625F" w:rsidRDefault="00696697"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72</w:t>
      </w:r>
      <w:r w:rsidR="0027625F" w:rsidRPr="0027625F">
        <w:rPr>
          <w:rFonts w:ascii="Arial" w:eastAsia="Times New Roman" w:hAnsi="Arial" w:cs="Arial"/>
          <w:b/>
          <w:sz w:val="20"/>
          <w:lang w:eastAsia="es-ES"/>
        </w:rPr>
        <w:t xml:space="preserve"> Sesión Ordinaria</w:t>
      </w:r>
    </w:p>
    <w:p w:rsidR="0027625F" w:rsidRPr="00656116" w:rsidRDefault="0027625F" w:rsidP="0027625F">
      <w:pPr>
        <w:spacing w:after="0" w:line="240" w:lineRule="auto"/>
        <w:jc w:val="right"/>
        <w:rPr>
          <w:rFonts w:ascii="Arial" w:eastAsia="Times New Roman" w:hAnsi="Arial" w:cs="Arial"/>
          <w:b/>
          <w:sz w:val="20"/>
          <w:lang w:eastAsia="es-ES"/>
        </w:rPr>
      </w:pPr>
      <w:r w:rsidRPr="00656116">
        <w:rPr>
          <w:rFonts w:ascii="Arial" w:eastAsia="Times New Roman" w:hAnsi="Arial" w:cs="Arial"/>
          <w:b/>
          <w:sz w:val="20"/>
          <w:lang w:eastAsia="es-ES"/>
        </w:rPr>
        <w:t xml:space="preserve">Celebrada el día </w:t>
      </w:r>
      <w:r w:rsidR="00696697" w:rsidRPr="00656116">
        <w:rPr>
          <w:rFonts w:ascii="Arial" w:eastAsia="Times New Roman" w:hAnsi="Arial" w:cs="Arial"/>
          <w:b/>
          <w:sz w:val="20"/>
          <w:lang w:eastAsia="es-ES"/>
        </w:rPr>
        <w:t>31</w:t>
      </w:r>
      <w:r w:rsidR="00A665CC" w:rsidRPr="00656116">
        <w:rPr>
          <w:rFonts w:ascii="Arial" w:eastAsia="Times New Roman" w:hAnsi="Arial" w:cs="Arial"/>
          <w:b/>
          <w:sz w:val="20"/>
          <w:lang w:eastAsia="es-ES"/>
        </w:rPr>
        <w:t xml:space="preserve"> de</w:t>
      </w:r>
      <w:r w:rsidRPr="00656116">
        <w:rPr>
          <w:rFonts w:ascii="Arial" w:eastAsia="Times New Roman" w:hAnsi="Arial" w:cs="Arial"/>
          <w:b/>
          <w:sz w:val="20"/>
          <w:lang w:eastAsia="es-ES"/>
        </w:rPr>
        <w:t xml:space="preserve"> </w:t>
      </w:r>
      <w:r w:rsidR="00696697" w:rsidRPr="00656116">
        <w:rPr>
          <w:rFonts w:ascii="Arial" w:eastAsia="Times New Roman" w:hAnsi="Arial" w:cs="Arial"/>
          <w:b/>
          <w:sz w:val="20"/>
          <w:lang w:eastAsia="es-ES"/>
        </w:rPr>
        <w:t xml:space="preserve">Mayo </w:t>
      </w:r>
      <w:r w:rsidR="00A665CC" w:rsidRPr="00656116">
        <w:rPr>
          <w:rFonts w:ascii="Arial" w:eastAsia="Times New Roman" w:hAnsi="Arial" w:cs="Arial"/>
          <w:b/>
          <w:sz w:val="20"/>
          <w:lang w:eastAsia="es-ES"/>
        </w:rPr>
        <w:t>del 2021</w:t>
      </w:r>
    </w:p>
    <w:p w:rsidR="0027625F" w:rsidRPr="00656116" w:rsidRDefault="0027625F" w:rsidP="0027625F">
      <w:pPr>
        <w:spacing w:after="0" w:line="240" w:lineRule="auto"/>
        <w:jc w:val="both"/>
        <w:rPr>
          <w:rFonts w:ascii="Arial" w:eastAsia="Times New Roman" w:hAnsi="Arial" w:cs="Arial"/>
          <w:sz w:val="24"/>
          <w:szCs w:val="24"/>
          <w:lang w:eastAsia="es-ES"/>
        </w:rPr>
      </w:pPr>
    </w:p>
    <w:p w:rsidR="00C2087E" w:rsidRPr="00C2087E" w:rsidRDefault="00C2087E" w:rsidP="00C2087E">
      <w:pPr>
        <w:jc w:val="both"/>
        <w:rPr>
          <w:rFonts w:ascii="Calibri" w:eastAsia="Calibri" w:hAnsi="Calibri" w:cs="Calibri"/>
          <w:lang w:val="es-MX"/>
        </w:rPr>
      </w:pPr>
      <w:r w:rsidRPr="00656116">
        <w:rPr>
          <w:rFonts w:ascii="Calibri" w:eastAsia="Calibri" w:hAnsi="Calibri" w:cs="Calibri"/>
          <w:lang w:val="es-MX"/>
        </w:rPr>
        <w:t xml:space="preserve">En la Ciudad de Gral. Escobedo, Nuevo León siendo </w:t>
      </w:r>
      <w:r w:rsidR="00804B0D" w:rsidRPr="00656116">
        <w:rPr>
          <w:rFonts w:ascii="Calibri" w:eastAsia="Calibri" w:hAnsi="Calibri" w:cs="Calibri"/>
          <w:lang w:val="es-MX"/>
        </w:rPr>
        <w:t xml:space="preserve">las </w:t>
      </w:r>
      <w:r w:rsidR="00573992" w:rsidRPr="00656116">
        <w:rPr>
          <w:rFonts w:ascii="Calibri" w:eastAsia="Calibri" w:hAnsi="Calibri" w:cs="Calibri"/>
          <w:lang w:val="es-MX"/>
        </w:rPr>
        <w:t>13-trece</w:t>
      </w:r>
      <w:r w:rsidR="00B03648" w:rsidRPr="00656116">
        <w:rPr>
          <w:rFonts w:ascii="Calibri" w:eastAsia="Calibri" w:hAnsi="Calibri" w:cs="Calibri"/>
          <w:lang w:val="es-MX"/>
        </w:rPr>
        <w:t xml:space="preserve"> horas</w:t>
      </w:r>
      <w:r w:rsidR="00614645" w:rsidRPr="00656116">
        <w:rPr>
          <w:rFonts w:ascii="Calibri" w:eastAsia="Calibri" w:hAnsi="Calibri" w:cs="Calibri"/>
          <w:lang w:val="es-MX"/>
        </w:rPr>
        <w:t xml:space="preserve"> con</w:t>
      </w:r>
      <w:r w:rsidR="00656116" w:rsidRPr="00656116">
        <w:rPr>
          <w:rFonts w:ascii="Calibri" w:eastAsia="Calibri" w:hAnsi="Calibri" w:cs="Calibri"/>
          <w:lang w:val="es-MX"/>
        </w:rPr>
        <w:t xml:space="preserve"> 05-</w:t>
      </w:r>
      <w:r w:rsidR="00614645" w:rsidRPr="00656116">
        <w:rPr>
          <w:rFonts w:ascii="Calibri" w:eastAsia="Calibri" w:hAnsi="Calibri" w:cs="Calibri"/>
          <w:lang w:val="es-MX"/>
        </w:rPr>
        <w:t xml:space="preserve"> cinco minutos </w:t>
      </w:r>
      <w:r w:rsidR="00B03648" w:rsidRPr="00656116">
        <w:rPr>
          <w:rFonts w:ascii="Calibri" w:eastAsia="Calibri" w:hAnsi="Calibri" w:cs="Calibri"/>
          <w:lang w:val="es-MX"/>
        </w:rPr>
        <w:t xml:space="preserve"> </w:t>
      </w:r>
      <w:r w:rsidR="00696697" w:rsidRPr="00656116">
        <w:rPr>
          <w:rFonts w:ascii="Calibri" w:eastAsia="Calibri" w:hAnsi="Calibri" w:cs="Calibri"/>
          <w:color w:val="000000" w:themeColor="text1"/>
          <w:lang w:val="es-MX"/>
        </w:rPr>
        <w:t>del día 31</w:t>
      </w:r>
      <w:r w:rsidR="00804B0D" w:rsidRPr="00656116">
        <w:rPr>
          <w:rFonts w:ascii="Calibri" w:eastAsia="Calibri" w:hAnsi="Calibri" w:cs="Calibri"/>
          <w:color w:val="000000" w:themeColor="text1"/>
          <w:lang w:val="es-MX"/>
        </w:rPr>
        <w:t xml:space="preserve"> de </w:t>
      </w:r>
      <w:r w:rsidR="00696697" w:rsidRPr="00656116">
        <w:rPr>
          <w:rFonts w:ascii="Calibri" w:eastAsia="Calibri" w:hAnsi="Calibri" w:cs="Calibri"/>
          <w:color w:val="000000" w:themeColor="text1"/>
          <w:lang w:val="es-MX"/>
        </w:rPr>
        <w:t>Mayo</w:t>
      </w:r>
      <w:r w:rsidRPr="00656116">
        <w:rPr>
          <w:rFonts w:ascii="Calibri" w:eastAsia="Calibri" w:hAnsi="Calibri" w:cs="Calibri"/>
          <w:color w:val="FF0000"/>
          <w:lang w:val="es-MX"/>
        </w:rPr>
        <w:t xml:space="preserve"> </w:t>
      </w:r>
      <w:r w:rsidRPr="00656116">
        <w:rPr>
          <w:rFonts w:ascii="Calibri" w:eastAsia="Calibri" w:hAnsi="Calibri" w:cs="Calibri"/>
          <w:lang w:val="es-MX"/>
        </w:rPr>
        <w:t>del año 2021-dos mil veintiuno, reunidos de manera virtual mediante la aplicación Zoom, para el efecto de</w:t>
      </w:r>
      <w:r w:rsidR="00804B0D" w:rsidRPr="00656116">
        <w:rPr>
          <w:rFonts w:ascii="Calibri" w:eastAsia="Calibri" w:hAnsi="Calibri" w:cs="Calibri"/>
          <w:lang w:val="es-MX"/>
        </w:rPr>
        <w:t xml:space="preserve"> celebrar la </w:t>
      </w:r>
      <w:r w:rsidR="002B7ADF" w:rsidRPr="00656116">
        <w:rPr>
          <w:rFonts w:ascii="Calibri" w:eastAsia="Calibri" w:hAnsi="Calibri" w:cs="Calibri"/>
          <w:lang w:val="es-MX"/>
        </w:rPr>
        <w:t>sexagésima</w:t>
      </w:r>
      <w:r w:rsidR="00515592" w:rsidRPr="00656116">
        <w:rPr>
          <w:rFonts w:ascii="Calibri" w:eastAsia="Calibri" w:hAnsi="Calibri" w:cs="Calibri"/>
          <w:lang w:val="es-MX"/>
        </w:rPr>
        <w:t xml:space="preserve"> </w:t>
      </w:r>
      <w:r w:rsidR="00696697" w:rsidRPr="00656116">
        <w:rPr>
          <w:rFonts w:ascii="Calibri" w:eastAsia="Calibri" w:hAnsi="Calibri" w:cs="Calibri"/>
          <w:lang w:val="es-MX"/>
        </w:rPr>
        <w:t xml:space="preserve">quinta </w:t>
      </w:r>
      <w:r w:rsidRPr="00656116">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w:t>
      </w:r>
      <w:r w:rsidRPr="00C2087E">
        <w:rPr>
          <w:rFonts w:ascii="Calibri" w:eastAsia="Calibri" w:hAnsi="Calibri" w:cs="Calibri"/>
          <w:lang w:val="es-MX"/>
        </w:rPr>
        <w:t>, Encargado del Despacho de la presidencia municipal de General Escobedo, N.L.</w:t>
      </w:r>
    </w:p>
    <w:p w:rsidR="00C2087E" w:rsidRPr="00C2087E" w:rsidRDefault="00495EFB" w:rsidP="00C2087E">
      <w:pPr>
        <w:jc w:val="both"/>
        <w:rPr>
          <w:rFonts w:ascii="Calibri" w:eastAsia="Calibri" w:hAnsi="Calibri" w:cs="Calibri"/>
          <w:lang w:val="es-MX"/>
        </w:rPr>
      </w:pPr>
      <w:r>
        <w:rPr>
          <w:rFonts w:ascii="Calibri" w:eastAsia="Calibri" w:hAnsi="Calibri" w:cs="Calibri"/>
          <w:lang w:val="es-MX"/>
        </w:rPr>
        <w:t xml:space="preserve"> El</w:t>
      </w:r>
      <w:r w:rsidR="00C2087E" w:rsidRPr="00C2087E">
        <w:rPr>
          <w:rFonts w:ascii="Calibri" w:eastAsia="Calibri" w:hAnsi="Calibri" w:cs="Calibri"/>
          <w:lang w:val="es-MX"/>
        </w:rPr>
        <w:t xml:space="preserve"> </w:t>
      </w:r>
      <w:r>
        <w:rPr>
          <w:rFonts w:ascii="Calibri" w:eastAsia="Calibri" w:hAnsi="Calibri" w:cs="Calibri"/>
          <w:lang w:val="es-MX"/>
        </w:rPr>
        <w:t>Encargado del Despacho de la Secretaria</w:t>
      </w:r>
      <w:r w:rsidR="00C2087E" w:rsidRPr="00C2087E">
        <w:rPr>
          <w:rFonts w:ascii="Calibri" w:eastAsia="Calibri" w:hAnsi="Calibri" w:cs="Calibri"/>
          <w:lang w:val="es-MX"/>
        </w:rPr>
        <w:t xml:space="preserve"> del</w:t>
      </w:r>
      <w:r>
        <w:rPr>
          <w:rFonts w:ascii="Calibri" w:eastAsia="Calibri" w:hAnsi="Calibri" w:cs="Calibri"/>
          <w:lang w:val="es-MX"/>
        </w:rPr>
        <w:t xml:space="preserve"> R.</w:t>
      </w:r>
      <w:r w:rsidR="00C2087E" w:rsidRPr="00C2087E">
        <w:rPr>
          <w:rFonts w:ascii="Calibri" w:eastAsia="Calibri" w:hAnsi="Calibri" w:cs="Calibri"/>
          <w:lang w:val="es-MX"/>
        </w:rPr>
        <w:t xml:space="preserve"> Ayuntamiento, el </w:t>
      </w:r>
      <w:r w:rsidR="00B03648">
        <w:rPr>
          <w:rFonts w:ascii="Calibri" w:eastAsia="Calibri" w:hAnsi="Calibri" w:cs="Calibri"/>
          <w:lang w:val="es-MX"/>
        </w:rPr>
        <w:t xml:space="preserve">Ing. Manuel Meza Muñiz </w:t>
      </w:r>
      <w:r w:rsidR="00C2087E" w:rsidRPr="00C2087E">
        <w:rPr>
          <w:rFonts w:ascii="Calibri" w:eastAsia="Calibri" w:hAnsi="Calibri" w:cs="Calibri"/>
          <w:lang w:val="es-MX"/>
        </w:rPr>
        <w:t>manifiesta: “</w:t>
      </w:r>
      <w:r w:rsidR="00C2087E" w:rsidRPr="00515592">
        <w:rPr>
          <w:rFonts w:ascii="Calibri" w:eastAsia="Calibri" w:hAnsi="Calibri" w:cs="Calibri"/>
          <w:lang w:val="es-MX"/>
        </w:rPr>
        <w:t xml:space="preserve">buenas tardes a todos y todas, </w:t>
      </w:r>
      <w:r w:rsidR="00C2087E" w:rsidRPr="00C2087E">
        <w:rPr>
          <w:rFonts w:ascii="Calibri" w:eastAsia="Calibri" w:hAnsi="Calibri" w:cs="Calibri"/>
          <w:lang w:val="es-MX"/>
        </w:rPr>
        <w:t>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w:t>
      </w:r>
      <w:r w:rsidR="00804B0D">
        <w:rPr>
          <w:rFonts w:ascii="Calibri" w:eastAsia="Calibri" w:hAnsi="Calibri" w:cs="Calibri"/>
          <w:lang w:val="es-MX"/>
        </w:rPr>
        <w:t xml:space="preserve"> correspondiente al mes de </w:t>
      </w:r>
      <w:r w:rsidR="00E04B7F">
        <w:rPr>
          <w:rFonts w:ascii="Calibri" w:eastAsia="Calibri" w:hAnsi="Calibri" w:cs="Calibri"/>
          <w:lang w:val="es-MX"/>
        </w:rPr>
        <w:t>Abril</w:t>
      </w:r>
      <w:r w:rsidR="00C2087E" w:rsidRPr="00C2087E">
        <w:rPr>
          <w:rFonts w:ascii="Calibri" w:eastAsia="Calibri" w:hAnsi="Calibri" w:cs="Calibri"/>
          <w:lang w:val="es-MX"/>
        </w:rPr>
        <w:t xml:space="preserve">. Para dar inicio a la misma, procederé a tomar lista de asistencia y verificar el quórum reglamentario.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Preside esta sesión el C. José Antonio Quiroga Chapa, Encargado del Despacho de la presidencia municipal de General Escobedo, N.L.</w:t>
      </w:r>
    </w:p>
    <w:p w:rsidR="0027625F" w:rsidRPr="0027625F" w:rsidRDefault="00C2087E" w:rsidP="00C2087E">
      <w:pPr>
        <w:jc w:val="both"/>
        <w:rPr>
          <w:rFonts w:ascii="Calibri" w:eastAsia="Calibri" w:hAnsi="Calibri" w:cs="Calibri"/>
          <w:lang w:val="es-MX"/>
        </w:rPr>
      </w:pPr>
      <w:r w:rsidRPr="00C2087E">
        <w:rPr>
          <w:rFonts w:ascii="Calibri" w:eastAsia="Calibri" w:hAnsi="Calibri" w:cs="Calibri"/>
          <w:lang w:val="es-MX"/>
        </w:rPr>
        <w:t xml:space="preserve">El </w:t>
      </w:r>
      <w:r w:rsidR="00495EFB">
        <w:rPr>
          <w:rFonts w:ascii="Calibri" w:eastAsia="Calibri" w:hAnsi="Calibri" w:cs="Calibri"/>
          <w:lang w:val="es-MX"/>
        </w:rPr>
        <w:t>Encargado del Despacho de la Secretaria</w:t>
      </w:r>
      <w:r w:rsidRPr="00C2087E">
        <w:rPr>
          <w:rFonts w:ascii="Calibri" w:eastAsia="Calibri" w:hAnsi="Calibri" w:cs="Calibri"/>
          <w:lang w:val="es-MX"/>
        </w:rPr>
        <w:t xml:space="preserve"> del Republicano Ayuntamiento, el </w:t>
      </w:r>
      <w:r w:rsidR="00B03648">
        <w:rPr>
          <w:rFonts w:ascii="Calibri" w:eastAsia="Calibri" w:hAnsi="Calibri" w:cs="Calibri"/>
          <w:lang w:val="es-MX"/>
        </w:rPr>
        <w:t>Ing</w:t>
      </w:r>
      <w:r w:rsidRPr="00C2087E">
        <w:rPr>
          <w:rFonts w:ascii="Calibri" w:eastAsia="Calibri" w:hAnsi="Calibri" w:cs="Calibri"/>
          <w:lang w:val="es-MX"/>
        </w:rPr>
        <w:t xml:space="preserve">.  </w:t>
      </w:r>
      <w:r w:rsidR="00B03648">
        <w:rPr>
          <w:rFonts w:ascii="Calibri" w:eastAsia="Calibri" w:hAnsi="Calibri" w:cs="Calibri"/>
          <w:lang w:val="es-MX"/>
        </w:rPr>
        <w:t>Manuel Meza Muñiz</w:t>
      </w:r>
      <w:r w:rsidRPr="00C2087E">
        <w:rPr>
          <w:rFonts w:ascii="Calibri" w:eastAsia="Calibri" w:hAnsi="Calibri" w:cs="Calibri"/>
          <w:lang w:val="es-MX"/>
        </w:rPr>
        <w:t xml:space="preserve">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0816CC" w:rsidP="000816CC">
            <w:pPr>
              <w:rPr>
                <w:rFonts w:ascii="Calibri" w:eastAsia="Calibri" w:hAnsi="Calibri" w:cs="Calibri"/>
                <w:b/>
              </w:rPr>
            </w:pPr>
            <w:r w:rsidRPr="000816CC">
              <w:rPr>
                <w:rFonts w:ascii="Calibri" w:eastAsia="Calibri" w:hAnsi="Calibri" w:cs="Calibri"/>
              </w:rPr>
              <w:t xml:space="preserve">José Antonio Quiroga Chapa, </w:t>
            </w:r>
          </w:p>
        </w:tc>
        <w:tc>
          <w:tcPr>
            <w:tcW w:w="3544" w:type="dxa"/>
          </w:tcPr>
          <w:p w:rsidR="0027625F" w:rsidRPr="0027625F" w:rsidRDefault="000816CC" w:rsidP="000816CC">
            <w:pPr>
              <w:ind w:left="176"/>
              <w:rPr>
                <w:rFonts w:ascii="Calibri" w:eastAsia="Calibri" w:hAnsi="Calibri" w:cs="Calibri"/>
              </w:rPr>
            </w:pPr>
            <w:r>
              <w:rPr>
                <w:rFonts w:ascii="Calibri" w:eastAsia="Calibri" w:hAnsi="Calibri" w:cs="Calibri"/>
              </w:rPr>
              <w:t>Encargado del Despacho de la P</w:t>
            </w:r>
            <w:r w:rsidRPr="000816CC">
              <w:rPr>
                <w:rFonts w:ascii="Calibri" w:eastAsia="Calibri" w:hAnsi="Calibri" w:cs="Calibri"/>
              </w:rPr>
              <w:t xml:space="preserve">residencia municipal </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B03648">
            <w:pPr>
              <w:tabs>
                <w:tab w:val="left" w:pos="3990"/>
              </w:tabs>
              <w:rPr>
                <w:rFonts w:ascii="Calibri" w:eastAsia="Calibri" w:hAnsi="Calibri" w:cs="Calibri"/>
                <w:b/>
              </w:rPr>
            </w:pPr>
            <w:bookmarkStart w:id="1" w:name="_Hlk527624207"/>
            <w:r w:rsidRPr="0027625F">
              <w:rPr>
                <w:rFonts w:ascii="Calibri" w:eastAsia="Calibri" w:hAnsi="Calibri" w:cs="Calibri"/>
              </w:rPr>
              <w:t xml:space="preserve">Alma Velia Contreras Ortiz    </w:t>
            </w:r>
            <w:bookmarkEnd w:id="1"/>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120468">
              <w:rPr>
                <w:rFonts w:ascii="Calibri" w:eastAsia="Calibri" w:hAnsi="Calibri" w:cs="Calibri"/>
              </w:rPr>
              <w:t>Segunda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Cuarta</w:t>
            </w:r>
            <w:r w:rsidR="0027625F" w:rsidRPr="0027625F">
              <w:rPr>
                <w:rFonts w:ascii="Calibri" w:eastAsia="Calibri" w:hAnsi="Calibri" w:cs="Calibri"/>
              </w:rPr>
              <w:t xml:space="preserve"> Regidor</w:t>
            </w:r>
            <w:r w:rsidR="00120468">
              <w:rPr>
                <w:rFonts w:ascii="Calibri" w:eastAsia="Calibri" w:hAnsi="Calibri" w:cs="Calibri"/>
              </w:rPr>
              <w:t>a</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Sexta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B03648" w:rsidP="00B03648">
            <w:pPr>
              <w:rPr>
                <w:rFonts w:ascii="Calibri" w:eastAsia="Calibri" w:hAnsi="Calibri" w:cs="Calibri"/>
              </w:rPr>
            </w:pPr>
            <w:r>
              <w:rPr>
                <w:rFonts w:ascii="Calibri" w:eastAsia="Calibri" w:hAnsi="Calibri" w:cs="Calibri"/>
              </w:rPr>
              <w:t>Stephanie Ramirez Guadian</w:t>
            </w:r>
          </w:p>
        </w:tc>
        <w:tc>
          <w:tcPr>
            <w:tcW w:w="3544" w:type="dxa"/>
          </w:tcPr>
          <w:p w:rsidR="0027625F" w:rsidRPr="0027625F" w:rsidRDefault="00120468" w:rsidP="0027625F">
            <w:pPr>
              <w:rPr>
                <w:rFonts w:ascii="Calibri" w:eastAsia="Calibri" w:hAnsi="Calibri" w:cs="Calibri"/>
              </w:rPr>
            </w:pPr>
            <w:r>
              <w:rPr>
                <w:rFonts w:ascii="Calibri" w:eastAsia="Calibri" w:hAnsi="Calibri" w:cs="Calibri"/>
              </w:rPr>
              <w:t xml:space="preserve">     Octava Regidora</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Decima </w:t>
            </w:r>
            <w:r w:rsidR="0027625F" w:rsidRPr="0027625F">
              <w:rPr>
                <w:rFonts w:ascii="Calibri" w:eastAsia="Calibri" w:hAnsi="Calibri" w:cs="Calibri"/>
              </w:rPr>
              <w:t>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Décima Segunda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lastRenderedPageBreak/>
              <w:t xml:space="preserve">Cuauhtémoc Sánchez </w:t>
            </w:r>
            <w:r w:rsidR="00515592" w:rsidRPr="0027625F">
              <w:rPr>
                <w:rFonts w:ascii="Calibri" w:eastAsia="Calibri" w:hAnsi="Calibri" w:cs="Calibri"/>
              </w:rPr>
              <w:t>Morales</w:t>
            </w:r>
            <w:r w:rsidR="00515592">
              <w:rPr>
                <w:rFonts w:ascii="Calibri" w:eastAsia="Calibri" w:hAnsi="Calibri" w:cs="Calibri"/>
              </w:rPr>
              <w:t xml:space="preserve"> (</w:t>
            </w:r>
            <w:r w:rsidR="00E04B7F">
              <w:rPr>
                <w:rFonts w:ascii="Calibri" w:eastAsia="Calibri" w:hAnsi="Calibri" w:cs="Calibri"/>
              </w:rPr>
              <w:t>INASISTENCIA JUSTIF.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Décima Cuarta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804B0D">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 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696697" w:rsidRPr="00696697" w:rsidRDefault="00696697" w:rsidP="00696697">
      <w:pPr>
        <w:spacing w:after="0" w:line="240" w:lineRule="auto"/>
        <w:contextualSpacing/>
        <w:jc w:val="both"/>
        <w:rPr>
          <w:rFonts w:ascii="Calibri" w:eastAsia="Times New Roman" w:hAnsi="Calibri" w:cs="Times New Roman"/>
          <w:sz w:val="20"/>
          <w:lang w:val="es-MX" w:eastAsia="es-MX"/>
        </w:rPr>
      </w:pPr>
      <w:r>
        <w:rPr>
          <w:rFonts w:ascii="Calibri" w:eastAsia="Times New Roman" w:hAnsi="Calibri" w:cs="Times New Roman"/>
          <w:sz w:val="20"/>
          <w:lang w:val="es-MX" w:eastAsia="es-MX"/>
        </w:rPr>
        <w:t>1.- L</w:t>
      </w:r>
      <w:r w:rsidRPr="00696697">
        <w:rPr>
          <w:rFonts w:ascii="Calibri" w:eastAsia="Times New Roman" w:hAnsi="Calibri" w:cs="Times New Roman"/>
          <w:sz w:val="20"/>
          <w:lang w:val="es-MX" w:eastAsia="es-MX"/>
        </w:rPr>
        <w:t>ista de asistencia;</w:t>
      </w:r>
    </w:p>
    <w:p w:rsidR="00696697" w:rsidRPr="00696697" w:rsidRDefault="00696697" w:rsidP="00696697">
      <w:pPr>
        <w:spacing w:after="0" w:line="240" w:lineRule="auto"/>
        <w:contextualSpacing/>
        <w:jc w:val="both"/>
        <w:rPr>
          <w:rFonts w:ascii="Calibri" w:eastAsia="Times New Roman" w:hAnsi="Calibri" w:cs="Times New Roman"/>
          <w:sz w:val="20"/>
          <w:lang w:val="es-MX" w:eastAsia="es-MX"/>
        </w:rPr>
      </w:pPr>
    </w:p>
    <w:p w:rsidR="00696697" w:rsidRPr="00696697" w:rsidRDefault="00696697" w:rsidP="00696697">
      <w:pPr>
        <w:spacing w:after="0" w:line="240" w:lineRule="auto"/>
        <w:contextualSpacing/>
        <w:jc w:val="both"/>
        <w:rPr>
          <w:rFonts w:ascii="Calibri" w:eastAsia="Times New Roman" w:hAnsi="Calibri" w:cs="Times New Roman"/>
          <w:sz w:val="20"/>
          <w:lang w:val="es-MX" w:eastAsia="es-MX"/>
        </w:rPr>
      </w:pPr>
      <w:r>
        <w:rPr>
          <w:rFonts w:ascii="Calibri" w:eastAsia="Times New Roman" w:hAnsi="Calibri" w:cs="Times New Roman"/>
          <w:sz w:val="20"/>
          <w:lang w:val="es-MX" w:eastAsia="es-MX"/>
        </w:rPr>
        <w:t>2.- L</w:t>
      </w:r>
      <w:r w:rsidRPr="00696697">
        <w:rPr>
          <w:rFonts w:ascii="Calibri" w:eastAsia="Times New Roman" w:hAnsi="Calibri" w:cs="Times New Roman"/>
          <w:sz w:val="20"/>
          <w:lang w:val="es-MX" w:eastAsia="es-MX"/>
        </w:rPr>
        <w:t>ectura del acta 71 de la sesión ordinaria del día 18 de mayo del 2021;</w:t>
      </w:r>
    </w:p>
    <w:p w:rsidR="00696697" w:rsidRPr="00696697" w:rsidRDefault="00696697" w:rsidP="00696697">
      <w:pPr>
        <w:spacing w:after="0" w:line="240" w:lineRule="auto"/>
        <w:contextualSpacing/>
        <w:jc w:val="both"/>
        <w:rPr>
          <w:rFonts w:ascii="Calibri" w:eastAsia="Times New Roman" w:hAnsi="Calibri" w:cs="Times New Roman"/>
          <w:sz w:val="20"/>
          <w:lang w:val="es-MX" w:eastAsia="es-MX"/>
        </w:rPr>
      </w:pPr>
    </w:p>
    <w:p w:rsidR="00696697" w:rsidRPr="00696697" w:rsidRDefault="00696697" w:rsidP="00696697">
      <w:pPr>
        <w:spacing w:after="0" w:line="240" w:lineRule="auto"/>
        <w:contextualSpacing/>
        <w:jc w:val="both"/>
        <w:rPr>
          <w:rFonts w:ascii="Calibri" w:eastAsia="Times New Roman" w:hAnsi="Calibri" w:cs="Times New Roman"/>
          <w:sz w:val="20"/>
          <w:lang w:val="es-MX" w:eastAsia="es-MX"/>
        </w:rPr>
      </w:pPr>
      <w:r>
        <w:rPr>
          <w:rFonts w:ascii="Calibri" w:eastAsia="Times New Roman" w:hAnsi="Calibri" w:cs="Times New Roman"/>
          <w:sz w:val="20"/>
          <w:lang w:val="es-MX" w:eastAsia="es-MX"/>
        </w:rPr>
        <w:t>3.- P</w:t>
      </w:r>
      <w:r w:rsidRPr="00696697">
        <w:rPr>
          <w:rFonts w:ascii="Calibri" w:eastAsia="Times New Roman" w:hAnsi="Calibri" w:cs="Times New Roman"/>
          <w:sz w:val="20"/>
          <w:lang w:val="es-MX" w:eastAsia="es-MX"/>
        </w:rPr>
        <w:t>resentación del informe contable y financiero mensual de</w:t>
      </w:r>
      <w:r w:rsidR="00F401CD">
        <w:rPr>
          <w:rFonts w:ascii="Calibri" w:eastAsia="Times New Roman" w:hAnsi="Calibri" w:cs="Times New Roman"/>
          <w:sz w:val="20"/>
          <w:lang w:val="es-MX" w:eastAsia="es-MX"/>
        </w:rPr>
        <w:t xml:space="preserve">l mes de abril del presente año de </w:t>
      </w:r>
      <w:r w:rsidRPr="00696697">
        <w:rPr>
          <w:rFonts w:ascii="Calibri" w:eastAsia="Times New Roman" w:hAnsi="Calibri" w:cs="Times New Roman"/>
          <w:sz w:val="20"/>
          <w:lang w:val="es-MX" w:eastAsia="es-MX"/>
        </w:rPr>
        <w:t xml:space="preserve"> la secretaría de administración, fi</w:t>
      </w:r>
      <w:r>
        <w:rPr>
          <w:rFonts w:ascii="Calibri" w:eastAsia="Times New Roman" w:hAnsi="Calibri" w:cs="Times New Roman"/>
          <w:sz w:val="20"/>
          <w:lang w:val="es-MX" w:eastAsia="es-MX"/>
        </w:rPr>
        <w:t>nanzas y tesorero municipal de G</w:t>
      </w:r>
      <w:r w:rsidRPr="00696697">
        <w:rPr>
          <w:rFonts w:ascii="Calibri" w:eastAsia="Times New Roman" w:hAnsi="Calibri" w:cs="Times New Roman"/>
          <w:sz w:val="20"/>
          <w:lang w:val="es-MX" w:eastAsia="es-MX"/>
        </w:rPr>
        <w:t>eneral Escobedo</w:t>
      </w:r>
      <w:r w:rsidR="0012659C">
        <w:rPr>
          <w:rFonts w:ascii="Calibri" w:eastAsia="Times New Roman" w:hAnsi="Calibri" w:cs="Times New Roman"/>
          <w:sz w:val="20"/>
          <w:lang w:val="es-MX" w:eastAsia="es-MX"/>
        </w:rPr>
        <w:t xml:space="preserve"> N</w:t>
      </w:r>
      <w:r w:rsidRPr="00696697">
        <w:rPr>
          <w:rFonts w:ascii="Calibri" w:eastAsia="Times New Roman" w:hAnsi="Calibri" w:cs="Times New Roman"/>
          <w:sz w:val="20"/>
          <w:lang w:val="es-MX" w:eastAsia="es-MX"/>
        </w:rPr>
        <w:t>uev</w:t>
      </w:r>
      <w:r w:rsidR="0012659C">
        <w:rPr>
          <w:rFonts w:ascii="Calibri" w:eastAsia="Times New Roman" w:hAnsi="Calibri" w:cs="Times New Roman"/>
          <w:sz w:val="20"/>
          <w:lang w:val="es-MX" w:eastAsia="es-MX"/>
        </w:rPr>
        <w:t>o L</w:t>
      </w:r>
      <w:r w:rsidRPr="00696697">
        <w:rPr>
          <w:rFonts w:ascii="Calibri" w:eastAsia="Times New Roman" w:hAnsi="Calibri" w:cs="Times New Roman"/>
          <w:sz w:val="20"/>
          <w:lang w:val="es-MX" w:eastAsia="es-MX"/>
        </w:rPr>
        <w:t>eón</w:t>
      </w:r>
      <w:r w:rsidR="0012659C">
        <w:rPr>
          <w:rFonts w:ascii="Calibri" w:eastAsia="Times New Roman" w:hAnsi="Calibri" w:cs="Times New Roman"/>
          <w:sz w:val="20"/>
          <w:lang w:val="es-MX" w:eastAsia="es-MX"/>
        </w:rPr>
        <w:t>.</w:t>
      </w:r>
    </w:p>
    <w:p w:rsidR="00696697" w:rsidRPr="00696697" w:rsidRDefault="00696697" w:rsidP="00696697">
      <w:pPr>
        <w:spacing w:after="0" w:line="240" w:lineRule="auto"/>
        <w:contextualSpacing/>
        <w:jc w:val="both"/>
        <w:rPr>
          <w:rFonts w:ascii="Calibri" w:eastAsia="Times New Roman" w:hAnsi="Calibri" w:cs="Times New Roman"/>
          <w:sz w:val="20"/>
          <w:lang w:val="es-MX" w:eastAsia="es-MX"/>
        </w:rPr>
      </w:pPr>
    </w:p>
    <w:p w:rsidR="00696697" w:rsidRPr="00696697" w:rsidRDefault="00696697" w:rsidP="00696697">
      <w:pPr>
        <w:spacing w:after="0" w:line="240" w:lineRule="auto"/>
        <w:contextualSpacing/>
        <w:jc w:val="both"/>
        <w:rPr>
          <w:rFonts w:ascii="Calibri" w:eastAsia="Times New Roman" w:hAnsi="Calibri" w:cs="Times New Roman"/>
          <w:sz w:val="20"/>
          <w:lang w:val="es-MX" w:eastAsia="es-MX"/>
        </w:rPr>
      </w:pPr>
      <w:r>
        <w:rPr>
          <w:rFonts w:ascii="Calibri" w:eastAsia="Times New Roman" w:hAnsi="Calibri" w:cs="Times New Roman"/>
          <w:sz w:val="20"/>
          <w:lang w:val="es-MX" w:eastAsia="es-MX"/>
        </w:rPr>
        <w:t>4.- A</w:t>
      </w:r>
      <w:r w:rsidRPr="00696697">
        <w:rPr>
          <w:rFonts w:ascii="Calibri" w:eastAsia="Times New Roman" w:hAnsi="Calibri" w:cs="Times New Roman"/>
          <w:sz w:val="20"/>
          <w:lang w:val="es-MX" w:eastAsia="es-MX"/>
        </w:rPr>
        <w:t>suntos generales; y</w:t>
      </w:r>
    </w:p>
    <w:p w:rsidR="00696697" w:rsidRPr="00696697" w:rsidRDefault="00696697" w:rsidP="00696697">
      <w:pPr>
        <w:spacing w:after="0" w:line="240" w:lineRule="auto"/>
        <w:contextualSpacing/>
        <w:jc w:val="both"/>
        <w:rPr>
          <w:rFonts w:ascii="Calibri" w:eastAsia="Times New Roman" w:hAnsi="Calibri" w:cs="Times New Roman"/>
          <w:sz w:val="20"/>
          <w:lang w:val="es-MX" w:eastAsia="es-MX"/>
        </w:rPr>
      </w:pPr>
    </w:p>
    <w:p w:rsidR="00A665CC" w:rsidRDefault="00696697" w:rsidP="00696697">
      <w:pPr>
        <w:spacing w:after="0" w:line="240" w:lineRule="auto"/>
        <w:contextualSpacing/>
        <w:jc w:val="both"/>
        <w:rPr>
          <w:rFonts w:ascii="Calibri" w:eastAsia="Times New Roman" w:hAnsi="Calibri" w:cs="Times New Roman"/>
          <w:sz w:val="20"/>
          <w:lang w:val="es-MX" w:eastAsia="es-MX"/>
        </w:rPr>
      </w:pPr>
      <w:r>
        <w:rPr>
          <w:rFonts w:ascii="Calibri" w:eastAsia="Times New Roman" w:hAnsi="Calibri" w:cs="Times New Roman"/>
          <w:sz w:val="20"/>
          <w:lang w:val="es-MX" w:eastAsia="es-MX"/>
        </w:rPr>
        <w:t>5.- C</w:t>
      </w:r>
      <w:r w:rsidRPr="00696697">
        <w:rPr>
          <w:rFonts w:ascii="Calibri" w:eastAsia="Times New Roman" w:hAnsi="Calibri" w:cs="Times New Roman"/>
          <w:sz w:val="20"/>
          <w:lang w:val="es-MX" w:eastAsia="es-MX"/>
        </w:rPr>
        <w:t>lausura de la sesión</w:t>
      </w:r>
    </w:p>
    <w:p w:rsidR="00696697" w:rsidRPr="00A665CC" w:rsidRDefault="00696697" w:rsidP="00696697">
      <w:pPr>
        <w:spacing w:after="0" w:line="240" w:lineRule="auto"/>
        <w:contextualSpacing/>
        <w:jc w:val="both"/>
        <w:rPr>
          <w:rFonts w:ascii="Calibri" w:eastAsia="Calibri" w:hAnsi="Calibri" w:cs="Calibri"/>
          <w:color w:val="FF0000"/>
          <w:lang w:val="es-MX"/>
        </w:rPr>
      </w:pPr>
    </w:p>
    <w:p w:rsidR="00624A4B" w:rsidRDefault="0027625F" w:rsidP="00624A4B">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 xml:space="preserve">Acto seguido, el </w:t>
      </w:r>
      <w:r w:rsidR="00E26ECE">
        <w:rPr>
          <w:rFonts w:ascii="Calibri" w:eastAsia="Times New Roman" w:hAnsi="Calibri" w:cs="Calibri"/>
          <w:lang w:eastAsia="es-ES"/>
        </w:rPr>
        <w:t>Encargado de la Secretaria</w:t>
      </w:r>
      <w:r w:rsidRPr="0027625F">
        <w:rPr>
          <w:rFonts w:ascii="Calibri" w:eastAsia="Times New Roman" w:hAnsi="Calibri" w:cs="Calibri"/>
          <w:lang w:eastAsia="es-ES"/>
        </w:rPr>
        <w:t xml:space="preserve"> del Republicano Ayuntamiento, </w:t>
      </w:r>
      <w:r w:rsidR="00C61324" w:rsidRPr="00EC60C9">
        <w:rPr>
          <w:rFonts w:ascii="Calibri" w:eastAsia="Times New Roman" w:hAnsi="Calibri" w:cs="Calibri"/>
          <w:lang w:eastAsia="es-ES"/>
        </w:rPr>
        <w:t xml:space="preserve">el </w:t>
      </w:r>
      <w:r w:rsidR="00E26ECE">
        <w:rPr>
          <w:rFonts w:ascii="Calibri" w:eastAsia="Times New Roman" w:hAnsi="Calibri" w:cs="Calibri"/>
          <w:lang w:eastAsia="es-ES"/>
        </w:rPr>
        <w:t>Ing</w:t>
      </w:r>
      <w:r w:rsidR="00EC60C9" w:rsidRPr="00EC60C9">
        <w:rPr>
          <w:rFonts w:ascii="Calibri" w:eastAsia="Times New Roman" w:hAnsi="Calibri" w:cs="Calibri"/>
          <w:lang w:eastAsia="es-ES"/>
        </w:rPr>
        <w:t xml:space="preserve">. </w:t>
      </w:r>
      <w:r w:rsidRPr="0027625F">
        <w:rPr>
          <w:rFonts w:ascii="Calibri" w:eastAsia="Times New Roman" w:hAnsi="Calibri" w:cs="Calibri"/>
          <w:lang w:eastAsia="es-ES"/>
        </w:rPr>
        <w:t xml:space="preserve"> </w:t>
      </w:r>
      <w:r w:rsidR="00E26ECE">
        <w:rPr>
          <w:rFonts w:ascii="Calibri" w:eastAsia="Times New Roman" w:hAnsi="Calibri" w:cs="Calibri"/>
          <w:lang w:eastAsia="es-ES"/>
        </w:rPr>
        <w:t>Manuel Meza Muñiz</w:t>
      </w:r>
      <w:r w:rsidRPr="0027625F">
        <w:rPr>
          <w:rFonts w:ascii="Calibri" w:eastAsia="Times New Roman" w:hAnsi="Calibri" w:cs="Calibri"/>
          <w:lang w:eastAsia="es-ES"/>
        </w:rPr>
        <w:t xml:space="preserve"> convoca a los presentes a votar de manera económica, y exhorta a que quienes estén de acuerdo con la propuesta del orden del día lo manifiesten en la forma acostumbrada;</w:t>
      </w:r>
    </w:p>
    <w:p w:rsidR="00624A4B" w:rsidRDefault="00624A4B" w:rsidP="00624A4B">
      <w:pPr>
        <w:spacing w:after="0" w:line="240" w:lineRule="auto"/>
        <w:contextualSpacing/>
        <w:jc w:val="both"/>
        <w:rPr>
          <w:rFonts w:ascii="Calibri" w:eastAsia="Times New Roman" w:hAnsi="Calibri" w:cs="Calibri"/>
          <w:lang w:eastAsia="es-ES"/>
        </w:rPr>
      </w:pPr>
    </w:p>
    <w:p w:rsidR="0027625F" w:rsidRPr="00624A4B" w:rsidRDefault="0027625F" w:rsidP="00624A4B">
      <w:pPr>
        <w:spacing w:after="0" w:line="240" w:lineRule="auto"/>
        <w:contextualSpacing/>
        <w:jc w:val="both"/>
        <w:rPr>
          <w:rFonts w:ascii="Calibri" w:eastAsia="Times New Roman" w:hAnsi="Calibri" w:cs="Calibri"/>
          <w:lang w:eastAsia="es-ES"/>
        </w:rPr>
      </w:pPr>
      <w:r w:rsidRPr="0027625F">
        <w:rPr>
          <w:rFonts w:ascii="Calibri" w:eastAsia="Calibri" w:hAnsi="Calibri" w:cs="Calibri"/>
          <w:noProof/>
          <w:lang w:val="es-MX" w:eastAsia="es-MX"/>
        </w:rPr>
        <mc:AlternateContent>
          <mc:Choice Requires="wps">
            <w:drawing>
              <wp:anchor distT="0" distB="0" distL="114300" distR="114300" simplePos="0" relativeHeight="251663360" behindDoc="1" locked="0" layoutInCell="1" allowOverlap="1" wp14:anchorId="4321CC31" wp14:editId="02A35AAE">
                <wp:simplePos x="0" y="0"/>
                <wp:positionH relativeFrom="column">
                  <wp:posOffset>-98425</wp:posOffset>
                </wp:positionH>
                <wp:positionV relativeFrom="paragraph">
                  <wp:posOffset>129540</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E65A68" id="Rectángulo 1" o:spid="_x0000_s1026" style="position:absolute;margin-left:-7.75pt;margin-top:10.2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515592" w:rsidRDefault="00515592"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664384" behindDoc="0" locked="0" layoutInCell="1" allowOverlap="1" wp14:anchorId="05F9D47A" wp14:editId="5C58F7B4">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C07D5"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696697">
        <w:rPr>
          <w:rFonts w:ascii="Calibri" w:eastAsia="Calibri" w:hAnsi="Calibri" w:cs="Calibri"/>
          <w:b/>
          <w:color w:val="000000" w:themeColor="text1"/>
          <w:lang w:val="es-MX"/>
        </w:rPr>
        <w:t>71</w:t>
      </w:r>
      <w:r w:rsidR="00034C37" w:rsidRPr="002B7ADF">
        <w:rPr>
          <w:rFonts w:ascii="Calibri" w:eastAsia="Calibri" w:hAnsi="Calibri" w:cs="Calibri"/>
          <w:b/>
          <w:color w:val="000000" w:themeColor="text1"/>
          <w:lang w:val="es-MX"/>
        </w:rPr>
        <w:t xml:space="preserve"> </w:t>
      </w:r>
      <w:r w:rsidRPr="002B7ADF">
        <w:rPr>
          <w:rFonts w:ascii="Calibri" w:eastAsia="Calibri" w:hAnsi="Calibri" w:cs="Calibri"/>
          <w:b/>
          <w:color w:val="000000" w:themeColor="text1"/>
          <w:lang w:val="es-MX"/>
        </w:rPr>
        <w:t xml:space="preserve">DE LA SESIÓN ORDINARIA CELEBRADA EL DÍA </w:t>
      </w:r>
      <w:r w:rsidR="00696697">
        <w:rPr>
          <w:rFonts w:ascii="Calibri" w:eastAsia="Calibri" w:hAnsi="Calibri" w:cs="Calibri"/>
          <w:b/>
          <w:color w:val="000000" w:themeColor="text1"/>
          <w:lang w:val="es-MX"/>
        </w:rPr>
        <w:t>18</w:t>
      </w:r>
      <w:r w:rsidRPr="002B7ADF">
        <w:rPr>
          <w:rFonts w:ascii="Calibri" w:eastAsia="Calibri" w:hAnsi="Calibri" w:cs="Calibri"/>
          <w:b/>
          <w:color w:val="000000" w:themeColor="text1"/>
          <w:lang w:val="es-MX"/>
        </w:rPr>
        <w:t xml:space="preserve"> DE </w:t>
      </w:r>
      <w:r w:rsidR="00696697">
        <w:rPr>
          <w:rFonts w:ascii="Calibri" w:eastAsia="Calibri" w:hAnsi="Calibri" w:cs="Calibri"/>
          <w:b/>
          <w:color w:val="000000" w:themeColor="text1"/>
          <w:lang w:val="es-MX"/>
        </w:rPr>
        <w:t>MAYO</w:t>
      </w:r>
      <w:r w:rsidR="00DF7C6D" w:rsidRPr="002B7ADF">
        <w:rPr>
          <w:rFonts w:ascii="Calibri" w:eastAsia="Calibri" w:hAnsi="Calibri" w:cs="Calibri"/>
          <w:b/>
          <w:color w:val="000000" w:themeColor="text1"/>
          <w:lang w:val="es-MX"/>
        </w:rPr>
        <w:t xml:space="preserve"> </w:t>
      </w:r>
      <w:r w:rsidR="00C61324" w:rsidRPr="002B7ADF">
        <w:rPr>
          <w:rFonts w:ascii="Calibri" w:eastAsia="Calibri" w:hAnsi="Calibri" w:cs="Calibri"/>
          <w:b/>
          <w:color w:val="000000" w:themeColor="text1"/>
          <w:lang w:val="es-MX"/>
        </w:rPr>
        <w:t>DEL 2021</w:t>
      </w:r>
      <w:r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C61324"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E06FD9" w:rsidRPr="002B7ADF">
        <w:rPr>
          <w:rFonts w:ascii="Calibri" w:eastAsia="Calibri" w:hAnsi="Calibri" w:cs="Calibri"/>
          <w:b/>
          <w:color w:val="000000" w:themeColor="text1"/>
          <w:lang w:val="es-MX"/>
        </w:rPr>
        <w:t>.</w:t>
      </w:r>
    </w:p>
    <w:p w:rsidR="005E7DA3"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005E439C" w:rsidRPr="00EC60C9">
        <w:rPr>
          <w:rFonts w:ascii="Calibri" w:eastAsia="Calibri" w:hAnsi="Calibri" w:cs="Calibri"/>
          <w:lang w:val="es-MX"/>
        </w:rPr>
        <w:t xml:space="preserve">el </w:t>
      </w:r>
      <w:r w:rsidR="00E26ECE">
        <w:rPr>
          <w:rFonts w:ascii="Calibri" w:eastAsia="Calibri" w:hAnsi="Calibri" w:cs="Calibri"/>
          <w:lang w:val="es-MX"/>
        </w:rPr>
        <w:t>Ing</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w:t>
      </w:r>
      <w:r w:rsidR="00E26ECE">
        <w:rPr>
          <w:rFonts w:ascii="Calibri" w:eastAsia="Calibri" w:hAnsi="Calibri" w:cs="Calibri"/>
          <w:lang w:val="es-MX"/>
        </w:rPr>
        <w:t>Manuel Meza Muñiz</w:t>
      </w:r>
      <w:r w:rsidRPr="0027625F">
        <w:rPr>
          <w:rFonts w:ascii="Calibri" w:eastAsia="Calibri" w:hAnsi="Calibri" w:cs="Calibri"/>
          <w:lang w:val="es-MX"/>
        </w:rPr>
        <w:t xml:space="preserve">,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12659C">
        <w:rPr>
          <w:rFonts w:ascii="Calibri" w:eastAsia="Calibri" w:hAnsi="Calibri" w:cs="Calibri"/>
          <w:lang w:val="es-MX"/>
        </w:rPr>
        <w:t>18</w:t>
      </w:r>
      <w:r w:rsidR="00AE38EF" w:rsidRPr="00AE38EF">
        <w:rPr>
          <w:rFonts w:ascii="Calibri" w:eastAsia="Calibri" w:hAnsi="Calibri" w:cs="Calibri"/>
          <w:lang w:val="es-MX"/>
        </w:rPr>
        <w:t xml:space="preserve"> de </w:t>
      </w:r>
      <w:r w:rsidR="00696697">
        <w:rPr>
          <w:rFonts w:ascii="Calibri" w:eastAsia="Calibri" w:hAnsi="Calibri" w:cs="Calibri"/>
          <w:lang w:val="es-MX"/>
        </w:rPr>
        <w:t xml:space="preserve">mayo </w:t>
      </w:r>
      <w:r w:rsidR="00893B5E">
        <w:rPr>
          <w:rFonts w:ascii="Calibri" w:eastAsia="Calibri" w:hAnsi="Calibri" w:cs="Calibri"/>
          <w:lang w:val="es-MX"/>
        </w:rPr>
        <w:t>del</w:t>
      </w:r>
      <w:r w:rsidR="00C61324">
        <w:rPr>
          <w:rFonts w:ascii="Calibri" w:eastAsia="Calibri" w:hAnsi="Calibri" w:cs="Calibri"/>
          <w:lang w:val="es-MX"/>
        </w:rPr>
        <w:t xml:space="preserve"> 2021</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5E439C">
        <w:rPr>
          <w:rFonts w:ascii="Calibri" w:eastAsia="Calibri" w:hAnsi="Calibri" w:cs="Calibri"/>
          <w:lang w:val="es-MX"/>
        </w:rPr>
        <w:t xml:space="preserve">spensa de la lectura </w:t>
      </w:r>
      <w:r w:rsidR="00696697">
        <w:rPr>
          <w:rFonts w:ascii="Calibri" w:eastAsia="Calibri" w:hAnsi="Calibri" w:cs="Calibri"/>
          <w:color w:val="000000" w:themeColor="text1"/>
          <w:lang w:val="es-MX"/>
        </w:rPr>
        <w:t>del acta 71</w:t>
      </w:r>
      <w:r w:rsidR="00EB09B0" w:rsidRPr="002B7ADF">
        <w:rPr>
          <w:rFonts w:ascii="Calibri" w:eastAsia="Calibri" w:hAnsi="Calibri" w:cs="Calibri"/>
          <w:color w:val="000000" w:themeColor="text1"/>
          <w:lang w:val="es-MX"/>
        </w:rPr>
        <w:t xml:space="preserve"> del </w:t>
      </w:r>
      <w:r w:rsidR="005E439C" w:rsidRPr="002B7ADF">
        <w:rPr>
          <w:rFonts w:ascii="Calibri" w:eastAsia="Calibri" w:hAnsi="Calibri" w:cs="Calibri"/>
          <w:color w:val="000000" w:themeColor="text1"/>
          <w:lang w:val="es-MX"/>
        </w:rPr>
        <w:t xml:space="preserve"> </w:t>
      </w:r>
      <w:r w:rsidR="00F401CD">
        <w:rPr>
          <w:rFonts w:ascii="Calibri" w:eastAsia="Calibri" w:hAnsi="Calibri" w:cs="Calibri"/>
          <w:color w:val="000000" w:themeColor="text1"/>
          <w:lang w:val="es-MX"/>
        </w:rPr>
        <w:t xml:space="preserve">18 </w:t>
      </w:r>
      <w:r w:rsidR="005E439C" w:rsidRPr="002B7ADF">
        <w:rPr>
          <w:rFonts w:ascii="Calibri" w:eastAsia="Calibri" w:hAnsi="Calibri" w:cs="Calibri"/>
          <w:color w:val="000000" w:themeColor="text1"/>
          <w:lang w:val="es-MX"/>
        </w:rPr>
        <w:t xml:space="preserve">de </w:t>
      </w:r>
      <w:r w:rsidR="00F401CD">
        <w:rPr>
          <w:rFonts w:ascii="Calibri" w:eastAsia="Calibri" w:hAnsi="Calibri" w:cs="Calibri"/>
          <w:color w:val="000000" w:themeColor="text1"/>
          <w:lang w:val="es-MX"/>
        </w:rPr>
        <w:t>mayo</w:t>
      </w:r>
      <w:r w:rsidR="005E439C" w:rsidRPr="002B7ADF">
        <w:rPr>
          <w:rFonts w:ascii="Calibri" w:eastAsia="Calibri" w:hAnsi="Calibri" w:cs="Calibri"/>
          <w:color w:val="000000" w:themeColor="text1"/>
          <w:lang w:val="es-MX"/>
        </w:rPr>
        <w:t xml:space="preserve"> del 2021</w:t>
      </w:r>
      <w:r w:rsidR="00AE38EF" w:rsidRPr="002B7ADF">
        <w:rPr>
          <w:rFonts w:ascii="Calibri" w:eastAsia="Calibri" w:hAnsi="Calibri" w:cs="Calibri"/>
          <w:color w:val="000000" w:themeColor="text1"/>
          <w:lang w:val="es-MX"/>
        </w:rPr>
        <w:t xml:space="preserve">, </w:t>
      </w:r>
      <w:r w:rsidR="00AE38EF" w:rsidRPr="00AE38EF">
        <w:rPr>
          <w:rFonts w:ascii="Calibri" w:eastAsia="Calibri" w:hAnsi="Calibri" w:cs="Calibri"/>
          <w:lang w:val="es-MX"/>
        </w:rPr>
        <w:t xml:space="preserve">sírvanse </w:t>
      </w:r>
      <w:r w:rsidR="00AE38EF" w:rsidRPr="00515592">
        <w:rPr>
          <w:rFonts w:ascii="Calibri" w:eastAsia="Calibri" w:hAnsi="Calibri" w:cs="Calibri"/>
          <w:lang w:val="es-MX"/>
        </w:rPr>
        <w:t>manifestarlo en la forma acostumbrada</w:t>
      </w:r>
      <w:r w:rsidR="007B3876" w:rsidRPr="00515592">
        <w:rPr>
          <w:rFonts w:ascii="Calibri" w:eastAsia="Calibri" w:hAnsi="Calibri" w:cs="Calibri"/>
          <w:lang w:val="es-MX"/>
        </w:rPr>
        <w:t>.</w:t>
      </w:r>
    </w:p>
    <w:p w:rsidR="00F401CD" w:rsidRDefault="00F401CD" w:rsidP="005E7DA3">
      <w:pPr>
        <w:spacing w:after="160" w:line="259" w:lineRule="auto"/>
        <w:jc w:val="both"/>
        <w:rPr>
          <w:rFonts w:ascii="Calibri" w:eastAsia="Calibri" w:hAnsi="Calibri" w:cs="Calibri"/>
          <w:lang w:val="es-MX"/>
        </w:rPr>
      </w:pPr>
      <w:r w:rsidRPr="00F401CD">
        <w:rPr>
          <w:rFonts w:ascii="Calibri" w:eastAsia="Calibri" w:hAnsi="Calibri" w:cs="Calibri"/>
          <w:lang w:val="es-MX"/>
        </w:rPr>
        <w:t>El Ayuntamiento con 14 votos a favor, 1 en contra de Carolina Maria Vazquez Juarez en votación económica emite el siguiente Acuerdo:</w:t>
      </w:r>
    </w:p>
    <w:p w:rsidR="00676B72" w:rsidRDefault="00676B72" w:rsidP="005E7DA3">
      <w:pPr>
        <w:spacing w:after="160" w:line="259" w:lineRule="auto"/>
        <w:jc w:val="both"/>
        <w:rPr>
          <w:rFonts w:ascii="Calibri" w:eastAsia="Calibri" w:hAnsi="Calibri" w:cs="Calibri"/>
          <w:lang w:val="es-MX"/>
        </w:rPr>
      </w:pPr>
    </w:p>
    <w:p w:rsidR="00676B72" w:rsidRDefault="00676B72" w:rsidP="005E7DA3">
      <w:pPr>
        <w:spacing w:after="160" w:line="259" w:lineRule="auto"/>
        <w:jc w:val="both"/>
        <w:rPr>
          <w:rFonts w:ascii="Calibri" w:eastAsia="Calibri" w:hAnsi="Calibri" w:cs="Calibri"/>
          <w:lang w:val="es-MX"/>
        </w:rPr>
      </w:pPr>
    </w:p>
    <w:p w:rsidR="0027625F" w:rsidRPr="00515592" w:rsidRDefault="00515592" w:rsidP="005E7DA3">
      <w:pPr>
        <w:spacing w:after="160" w:line="259" w:lineRule="auto"/>
        <w:jc w:val="both"/>
        <w:rPr>
          <w:rFonts w:ascii="Calibri" w:eastAsia="Calibri" w:hAnsi="Calibri" w:cs="Calibri"/>
          <w:lang w:val="es-MX"/>
        </w:rPr>
      </w:pPr>
      <w:r w:rsidRPr="00515592">
        <w:rPr>
          <w:rFonts w:ascii="Calibri" w:eastAsia="Calibri" w:hAnsi="Calibri" w:cs="Calibri"/>
          <w:noProof/>
          <w:lang w:val="es-MX" w:eastAsia="es-MX"/>
        </w:rPr>
        <mc:AlternateContent>
          <mc:Choice Requires="wps">
            <w:drawing>
              <wp:anchor distT="0" distB="0" distL="114300" distR="114300" simplePos="0" relativeHeight="251659264" behindDoc="1" locked="0" layoutInCell="1" allowOverlap="1" wp14:anchorId="07CA00F9" wp14:editId="6B93F3AC">
                <wp:simplePos x="0" y="0"/>
                <wp:positionH relativeFrom="column">
                  <wp:posOffset>-118110</wp:posOffset>
                </wp:positionH>
                <wp:positionV relativeFrom="paragraph">
                  <wp:posOffset>207010</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D7983A" id="Rectángulo 7" o:spid="_x0000_s1026" style="position:absolute;margin-left:-9.3pt;margin-top:16.3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" fillcolor="window" strokecolor="windowText" strokeweight="1pt">
                <v:path arrowok="t"/>
              </v:rect>
            </w:pict>
          </mc:Fallback>
        </mc:AlternateContent>
      </w:r>
    </w:p>
    <w:p w:rsidR="0027625F" w:rsidRPr="002B7ADF" w:rsidRDefault="0027625F" w:rsidP="0027625F">
      <w:pPr>
        <w:widowControl w:val="0"/>
        <w:autoSpaceDE w:val="0"/>
        <w:autoSpaceDN w:val="0"/>
        <w:adjustRightInd w:val="0"/>
        <w:spacing w:after="160" w:line="256" w:lineRule="auto"/>
        <w:jc w:val="both"/>
        <w:rPr>
          <w:rFonts w:ascii="Calibri" w:eastAsia="Calibri" w:hAnsi="Calibri" w:cs="Calibri"/>
          <w:b/>
          <w:color w:val="000000" w:themeColor="text1"/>
          <w:lang w:val="es-MX"/>
        </w:rPr>
      </w:pPr>
      <w:r w:rsidRPr="00515592">
        <w:rPr>
          <w:rFonts w:ascii="Calibri" w:eastAsia="Calibri" w:hAnsi="Calibri" w:cs="Calibri"/>
          <w:b/>
          <w:lang w:val="es-MX"/>
        </w:rPr>
        <w:t xml:space="preserve">UNICO.- Por </w:t>
      </w:r>
      <w:r w:rsidR="00F401CD">
        <w:rPr>
          <w:rFonts w:ascii="Calibri" w:eastAsia="Calibri" w:hAnsi="Calibri" w:cs="Calibri"/>
          <w:b/>
          <w:lang w:val="es-MX"/>
        </w:rPr>
        <w:t>mayoria</w:t>
      </w:r>
      <w:r w:rsidR="00515592" w:rsidRPr="00515592">
        <w:rPr>
          <w:rFonts w:ascii="Calibri" w:eastAsia="Calibri" w:hAnsi="Calibri" w:cs="Calibri"/>
          <w:b/>
          <w:lang w:val="es-MX"/>
        </w:rPr>
        <w:t xml:space="preserve"> </w:t>
      </w:r>
      <w:r w:rsidRPr="00515592">
        <w:rPr>
          <w:rFonts w:ascii="Calibri" w:eastAsia="Calibri" w:hAnsi="Calibri" w:cs="Calibri"/>
          <w:b/>
          <w:lang w:val="es-MX"/>
        </w:rPr>
        <w:t>se aprueba la di</w:t>
      </w:r>
      <w:r w:rsidR="00B43E51" w:rsidRPr="00515592">
        <w:rPr>
          <w:rFonts w:ascii="Calibri" w:eastAsia="Calibri" w:hAnsi="Calibri" w:cs="Calibri"/>
          <w:b/>
          <w:lang w:val="es-MX"/>
        </w:rPr>
        <w:t xml:space="preserve">spensa de </w:t>
      </w:r>
      <w:r w:rsidR="005E439C" w:rsidRPr="00515592">
        <w:rPr>
          <w:rFonts w:ascii="Calibri" w:eastAsia="Calibri" w:hAnsi="Calibri" w:cs="Calibri"/>
          <w:b/>
          <w:lang w:val="es-MX"/>
        </w:rPr>
        <w:t>la lectur</w:t>
      </w:r>
      <w:r w:rsidR="0012659C">
        <w:rPr>
          <w:rFonts w:ascii="Calibri" w:eastAsia="Calibri" w:hAnsi="Calibri" w:cs="Calibri"/>
          <w:b/>
          <w:lang w:val="es-MX"/>
        </w:rPr>
        <w:t>a del Acta 71</w:t>
      </w:r>
      <w:r w:rsidRPr="00515592">
        <w:rPr>
          <w:rFonts w:ascii="Calibri" w:eastAsia="Calibri" w:hAnsi="Calibri" w:cs="Calibri"/>
          <w:b/>
          <w:lang w:val="es-MX"/>
        </w:rPr>
        <w:t xml:space="preserve">, correspondiente </w:t>
      </w:r>
      <w:r w:rsidR="003C5416" w:rsidRPr="00515592">
        <w:rPr>
          <w:rFonts w:ascii="Calibri" w:eastAsia="Calibri" w:hAnsi="Calibri" w:cs="Calibri"/>
          <w:b/>
          <w:lang w:val="es-MX"/>
        </w:rPr>
        <w:t xml:space="preserve">a la Sesión </w:t>
      </w:r>
      <w:r w:rsidR="00E06FD9" w:rsidRPr="00515592">
        <w:rPr>
          <w:rFonts w:ascii="Calibri" w:eastAsia="Calibri" w:hAnsi="Calibri" w:cs="Calibri"/>
          <w:b/>
          <w:lang w:val="es-MX"/>
        </w:rPr>
        <w:t>Ordi</w:t>
      </w:r>
      <w:r w:rsidR="00034C37" w:rsidRPr="00515592">
        <w:rPr>
          <w:rFonts w:ascii="Calibri" w:eastAsia="Calibri" w:hAnsi="Calibri" w:cs="Calibri"/>
          <w:b/>
          <w:lang w:val="es-MX"/>
        </w:rPr>
        <w:t xml:space="preserve">naria del día </w:t>
      </w:r>
      <w:r w:rsidR="0012659C">
        <w:rPr>
          <w:rFonts w:ascii="Calibri" w:eastAsia="Calibri" w:hAnsi="Calibri" w:cs="Calibri"/>
          <w:b/>
          <w:lang w:val="es-MX"/>
        </w:rPr>
        <w:t>18</w:t>
      </w:r>
      <w:r w:rsidRPr="00515592">
        <w:rPr>
          <w:rFonts w:ascii="Calibri" w:eastAsia="Calibri" w:hAnsi="Calibri" w:cs="Calibri"/>
          <w:b/>
          <w:lang w:val="es-MX"/>
        </w:rPr>
        <w:t xml:space="preserve"> de </w:t>
      </w:r>
      <w:r w:rsidR="0012659C">
        <w:rPr>
          <w:rFonts w:ascii="Calibri" w:eastAsia="Calibri" w:hAnsi="Calibri" w:cs="Calibri"/>
          <w:b/>
          <w:lang w:val="es-MX"/>
        </w:rPr>
        <w:t>mayo</w:t>
      </w:r>
      <w:r w:rsidR="00B43E51" w:rsidRPr="00515592">
        <w:rPr>
          <w:rFonts w:ascii="Calibri" w:eastAsia="Calibri" w:hAnsi="Calibri" w:cs="Calibri"/>
          <w:b/>
          <w:lang w:val="es-MX"/>
        </w:rPr>
        <w:t xml:space="preserve"> del 2021</w:t>
      </w:r>
      <w:r w:rsidRPr="002B7ADF">
        <w:rPr>
          <w:rFonts w:ascii="Calibri" w:eastAsia="Calibri" w:hAnsi="Calibri" w:cs="Calibri"/>
          <w:b/>
          <w:color w:val="000000" w:themeColor="text1"/>
          <w:lang w:val="es-MX"/>
        </w:rPr>
        <w:t>.</w:t>
      </w:r>
    </w:p>
    <w:p w:rsidR="008D5657" w:rsidRPr="0027625F" w:rsidRDefault="008D5657" w:rsidP="0027625F">
      <w:pPr>
        <w:spacing w:after="0" w:line="240" w:lineRule="auto"/>
        <w:jc w:val="both"/>
        <w:rPr>
          <w:rFonts w:ascii="Calibri" w:eastAsia="Calibri" w:hAnsi="Calibri" w:cs="Calibri"/>
          <w:lang w:val="es-MX"/>
        </w:rPr>
      </w:pPr>
    </w:p>
    <w:p w:rsidR="0027625F" w:rsidRDefault="00E26ECE"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27625F" w:rsidRPr="0027625F">
        <w:rPr>
          <w:rFonts w:ascii="Calibri" w:eastAsia="Calibri" w:hAnsi="Calibri" w:cs="Calibri"/>
          <w:lang w:val="es-MX"/>
        </w:rPr>
        <w:t xml:space="preserve">, manifiesta si hay algún comentario con referencia a dicha Acta. </w:t>
      </w:r>
    </w:p>
    <w:p w:rsidR="00893B5E" w:rsidRDefault="00893B5E" w:rsidP="0027625F">
      <w:pPr>
        <w:spacing w:after="0" w:line="240" w:lineRule="auto"/>
        <w:jc w:val="both"/>
        <w:rPr>
          <w:rFonts w:eastAsia="Calibri" w:cstheme="minorHAnsi"/>
          <w:lang w:val="es-MX"/>
        </w:rPr>
      </w:pPr>
    </w:p>
    <w:p w:rsidR="00F401CD" w:rsidRDefault="00F401CD" w:rsidP="0027625F">
      <w:pPr>
        <w:spacing w:after="0" w:line="240" w:lineRule="auto"/>
        <w:jc w:val="both"/>
        <w:rPr>
          <w:rFonts w:eastAsia="Calibri" w:cstheme="minorHAnsi"/>
          <w:lang w:val="es-MX"/>
        </w:rPr>
      </w:pPr>
      <w:r w:rsidRPr="00F401CD">
        <w:rPr>
          <w:rFonts w:eastAsia="Calibri" w:cstheme="minorHAnsi"/>
          <w:lang w:val="es-MX"/>
        </w:rPr>
        <w:t>El Ayuntamiento con 14 votos a favor, 1 en contra de Carolina Maria Vazquez Juarez en votación económica emite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val="es-MX" w:eastAsia="es-MX"/>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143509</wp:posOffset>
            </wp:positionV>
            <wp:extent cx="5753100" cy="581025"/>
            <wp:effectExtent l="0" t="0" r="0" b="9525"/>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581123"/>
                    </a:xfrm>
                    <a:prstGeom prst="rect">
                      <a:avLst/>
                    </a:prstGeom>
                    <a:noFill/>
                  </pic:spPr>
                </pic:pic>
              </a:graphicData>
            </a:graphic>
            <wp14:sizeRelH relativeFrom="margin">
              <wp14:pctWidth>0</wp14:pctWidth>
            </wp14:sizeRelH>
            <wp14:sizeRelV relativeFrom="margin">
              <wp14:pctHeight>0</wp14:pctHeight>
            </wp14:sizeRelV>
          </wp:anchor>
        </w:drawing>
      </w:r>
    </w:p>
    <w:p w:rsidR="006B4611" w:rsidRPr="002B7ADF" w:rsidRDefault="0027625F" w:rsidP="008D6851">
      <w:pPr>
        <w:widowControl w:val="0"/>
        <w:autoSpaceDE w:val="0"/>
        <w:autoSpaceDN w:val="0"/>
        <w:adjustRightInd w:val="0"/>
        <w:spacing w:after="160" w:line="256" w:lineRule="auto"/>
        <w:jc w:val="both"/>
        <w:rPr>
          <w:rFonts w:ascii="Calibri" w:eastAsia="Calibri" w:hAnsi="Calibri" w:cs="Calibri"/>
          <w:b/>
          <w:color w:val="000000" w:themeColor="text1"/>
          <w:lang w:val="es-MX"/>
        </w:rPr>
      </w:pPr>
      <w:r w:rsidRPr="00893B5E">
        <w:rPr>
          <w:rFonts w:ascii="Calibri" w:eastAsia="Calibri" w:hAnsi="Calibri" w:cs="Calibri"/>
          <w:b/>
          <w:lang w:val="es-MX"/>
        </w:rPr>
        <w:t>UNICO</w:t>
      </w:r>
      <w:r w:rsidRPr="00515592">
        <w:rPr>
          <w:rFonts w:ascii="Calibri" w:eastAsia="Calibri" w:hAnsi="Calibri" w:cs="Calibri"/>
          <w:b/>
          <w:lang w:val="es-MX"/>
        </w:rPr>
        <w:t xml:space="preserve">.- Por </w:t>
      </w:r>
      <w:r w:rsidR="00F401CD">
        <w:rPr>
          <w:rFonts w:ascii="Calibri" w:eastAsia="Calibri" w:hAnsi="Calibri" w:cs="Calibri"/>
          <w:b/>
          <w:lang w:val="es-MX"/>
        </w:rPr>
        <w:t>mayoria</w:t>
      </w:r>
      <w:r w:rsidR="00516D77" w:rsidRPr="00515592">
        <w:rPr>
          <w:rFonts w:ascii="Calibri" w:eastAsia="Calibri" w:hAnsi="Calibri" w:cs="Calibri"/>
          <w:b/>
          <w:lang w:val="es-MX"/>
        </w:rPr>
        <w:t xml:space="preserve"> se </w:t>
      </w:r>
      <w:r w:rsidR="0012659C">
        <w:rPr>
          <w:rFonts w:ascii="Calibri" w:eastAsia="Calibri" w:hAnsi="Calibri" w:cs="Calibri"/>
          <w:b/>
          <w:color w:val="000000" w:themeColor="text1"/>
          <w:lang w:val="es-MX"/>
        </w:rPr>
        <w:t>aprueba el acta 71</w:t>
      </w:r>
      <w:r w:rsidRPr="002B7ADF">
        <w:rPr>
          <w:rFonts w:ascii="Calibri" w:eastAsia="Calibri" w:hAnsi="Calibri" w:cs="Calibri"/>
          <w:b/>
          <w:color w:val="000000" w:themeColor="text1"/>
          <w:lang w:val="es-MX"/>
        </w:rPr>
        <w:t xml:space="preserve">, correspondiente </w:t>
      </w:r>
      <w:r w:rsidR="002033CE" w:rsidRPr="002B7ADF">
        <w:rPr>
          <w:rFonts w:ascii="Calibri" w:eastAsia="Calibri" w:hAnsi="Calibri" w:cs="Calibri"/>
          <w:b/>
          <w:color w:val="000000" w:themeColor="text1"/>
          <w:lang w:val="es-MX"/>
        </w:rPr>
        <w:t xml:space="preserve">a la </w:t>
      </w:r>
      <w:r w:rsidR="0012659C">
        <w:rPr>
          <w:rFonts w:ascii="Calibri" w:eastAsia="Calibri" w:hAnsi="Calibri" w:cs="Calibri"/>
          <w:b/>
          <w:color w:val="000000" w:themeColor="text1"/>
          <w:lang w:val="es-MX"/>
        </w:rPr>
        <w:t>Sesión Ordinaria del día 18</w:t>
      </w:r>
      <w:r w:rsidRPr="002B7ADF">
        <w:rPr>
          <w:rFonts w:ascii="Calibri" w:eastAsia="Calibri" w:hAnsi="Calibri" w:cs="Calibri"/>
          <w:b/>
          <w:color w:val="000000" w:themeColor="text1"/>
          <w:lang w:val="es-MX"/>
        </w:rPr>
        <w:t xml:space="preserve"> de </w:t>
      </w:r>
      <w:r w:rsidR="0012659C">
        <w:rPr>
          <w:rFonts w:ascii="Calibri" w:eastAsia="Calibri" w:hAnsi="Calibri" w:cs="Calibri"/>
          <w:b/>
          <w:color w:val="000000" w:themeColor="text1"/>
          <w:lang w:val="es-MX"/>
        </w:rPr>
        <w:t>mayo</w:t>
      </w:r>
      <w:r w:rsidR="00A07ECC" w:rsidRPr="002B7ADF">
        <w:rPr>
          <w:rFonts w:ascii="Calibri" w:eastAsia="Calibri" w:hAnsi="Calibri" w:cs="Calibri"/>
          <w:b/>
          <w:color w:val="000000" w:themeColor="text1"/>
          <w:lang w:val="es-MX"/>
        </w:rPr>
        <w:t xml:space="preserve"> del </w:t>
      </w:r>
      <w:r w:rsidR="00B43E51" w:rsidRPr="002B7ADF">
        <w:rPr>
          <w:rFonts w:ascii="Calibri" w:eastAsia="Calibri" w:hAnsi="Calibri" w:cs="Calibri"/>
          <w:b/>
          <w:color w:val="000000" w:themeColor="text1"/>
          <w:lang w:val="es-MX"/>
        </w:rPr>
        <w:t>2021</w:t>
      </w:r>
      <w:r w:rsidR="00516D77">
        <w:rPr>
          <w:rFonts w:ascii="Calibri" w:eastAsia="Calibri" w:hAnsi="Calibri" w:cs="Calibri"/>
          <w:b/>
          <w:color w:val="000000" w:themeColor="text1"/>
          <w:lang w:val="es-MX"/>
        </w:rPr>
        <w:t>…………….</w:t>
      </w:r>
      <w:r w:rsidR="002B7ADF" w:rsidRPr="002B7ADF">
        <w:rPr>
          <w:rFonts w:ascii="Calibri" w:eastAsia="Calibri" w:hAnsi="Calibri" w:cs="Calibri"/>
          <w:b/>
          <w:color w:val="000000" w:themeColor="text1"/>
          <w:lang w:val="es-MX"/>
        </w:rPr>
        <w:t>………………………..</w:t>
      </w:r>
      <w:r w:rsidR="00EB2B07" w:rsidRPr="002B7ADF">
        <w:rPr>
          <w:rFonts w:ascii="Calibri" w:eastAsia="Calibri" w:hAnsi="Calibri" w:cs="Calibri"/>
          <w:b/>
          <w:color w:val="000000" w:themeColor="text1"/>
          <w:lang w:val="es-MX"/>
        </w:rPr>
        <w:t>………….</w:t>
      </w:r>
      <w:r w:rsidR="006F62FB" w:rsidRPr="002B7ADF">
        <w:rPr>
          <w:rFonts w:ascii="Calibri" w:eastAsia="Calibri" w:hAnsi="Calibri" w:cs="Calibri"/>
          <w:b/>
          <w:color w:val="000000" w:themeColor="text1"/>
          <w:lang w:val="es-MX"/>
        </w:rPr>
        <w:t>…………</w:t>
      </w:r>
      <w:r w:rsidR="00EE4190" w:rsidRPr="002B7ADF">
        <w:rPr>
          <w:rFonts w:ascii="Calibri" w:eastAsia="Calibri" w:hAnsi="Calibri" w:cs="Calibri"/>
          <w:b/>
          <w:color w:val="000000" w:themeColor="text1"/>
          <w:lang w:val="es-MX"/>
        </w:rPr>
        <w:t>……</w:t>
      </w:r>
      <w:r w:rsidR="006F62FB" w:rsidRPr="002B7ADF">
        <w:rPr>
          <w:rFonts w:ascii="Calibri" w:eastAsia="Calibri" w:hAnsi="Calibri" w:cs="Calibri"/>
          <w:b/>
          <w:color w:val="000000" w:themeColor="text1"/>
          <w:lang w:val="es-MX"/>
        </w:rPr>
        <w:t>…</w:t>
      </w:r>
      <w:r w:rsidR="002921FE" w:rsidRPr="002B7ADF">
        <w:rPr>
          <w:rFonts w:ascii="Calibri" w:eastAsia="Calibri" w:hAnsi="Calibri" w:cs="Calibri"/>
          <w:b/>
          <w:color w:val="000000" w:themeColor="text1"/>
          <w:lang w:val="es-MX"/>
        </w:rPr>
        <w:t>……………………………</w:t>
      </w:r>
      <w:r w:rsidR="00E4543F" w:rsidRPr="002B7ADF">
        <w:rPr>
          <w:rFonts w:ascii="Calibri" w:eastAsia="Calibri" w:hAnsi="Calibri" w:cs="Calibri"/>
          <w:b/>
          <w:color w:val="000000" w:themeColor="text1"/>
          <w:lang w:val="es-MX"/>
        </w:rPr>
        <w:t>…..</w:t>
      </w:r>
      <w:r w:rsidR="002921FE" w:rsidRPr="002B7ADF">
        <w:rPr>
          <w:rFonts w:ascii="Calibri" w:eastAsia="Calibri" w:hAnsi="Calibri" w:cs="Calibri"/>
          <w:b/>
          <w:color w:val="000000" w:themeColor="text1"/>
          <w:lang w:val="es-MX"/>
        </w:rPr>
        <w:t>………….……</w:t>
      </w:r>
    </w:p>
    <w:p w:rsidR="00BD09A4" w:rsidRPr="00515592" w:rsidRDefault="00BD09A4" w:rsidP="006B4611">
      <w:pPr>
        <w:jc w:val="both"/>
        <w:rPr>
          <w:rFonts w:ascii="Calibri" w:eastAsia="Calibri" w:hAnsi="Calibri" w:cs="Calibri"/>
          <w:lang w:val="es-MX"/>
        </w:rPr>
      </w:pPr>
    </w:p>
    <w:p w:rsidR="00810DC4" w:rsidRPr="00515592" w:rsidRDefault="00810DC4" w:rsidP="00810DC4">
      <w:pPr>
        <w:jc w:val="both"/>
        <w:rPr>
          <w:rFonts w:ascii="Calibri" w:eastAsia="Calibri" w:hAnsi="Calibri" w:cs="Calibri"/>
          <w:lang w:val="es-MX"/>
        </w:rPr>
      </w:pPr>
      <w:r w:rsidRPr="00515592">
        <w:rPr>
          <w:rFonts w:ascii="Calibri" w:eastAsia="Calibri" w:hAnsi="Calibri" w:cs="Calibri"/>
          <w:lang w:val="es-MX"/>
        </w:rPr>
        <w:t>Para dar cumplimiento al artículo 49 de la ley de gobierno municipal del Estado de N.L., se les informa a los presentes los acuerdos tomados en la pasada sesión ordinaria, los cuales son:</w:t>
      </w:r>
    </w:p>
    <w:p w:rsidR="0012659C" w:rsidRPr="0012659C" w:rsidRDefault="0012659C" w:rsidP="0012659C">
      <w:pPr>
        <w:jc w:val="both"/>
        <w:rPr>
          <w:rFonts w:ascii="Calibri" w:eastAsia="Times New Roman" w:hAnsi="Calibri" w:cs="Calibri"/>
          <w:lang w:eastAsia="es-ES"/>
        </w:rPr>
      </w:pPr>
      <w:r w:rsidRPr="0012659C">
        <w:rPr>
          <w:rFonts w:ascii="Calibri" w:eastAsia="Times New Roman" w:hAnsi="Calibri" w:cs="Calibri"/>
          <w:lang w:eastAsia="es-ES"/>
        </w:rPr>
        <w:t>•</w:t>
      </w:r>
      <w:r w:rsidRPr="0012659C">
        <w:rPr>
          <w:rFonts w:ascii="Calibri" w:eastAsia="Times New Roman" w:hAnsi="Calibri" w:cs="Calibri"/>
          <w:lang w:eastAsia="es-ES"/>
        </w:rPr>
        <w:tab/>
        <w:t>LECTURA DEL ACTA 70 DE LA SESIÓN ORDINARI</w:t>
      </w:r>
      <w:r>
        <w:rPr>
          <w:rFonts w:ascii="Calibri" w:eastAsia="Times New Roman" w:hAnsi="Calibri" w:cs="Calibri"/>
          <w:lang w:eastAsia="es-ES"/>
        </w:rPr>
        <w:t>A DEL DÍA 29 DE ABRIL DEL 2021;</w:t>
      </w:r>
    </w:p>
    <w:p w:rsidR="0012659C" w:rsidRPr="0012659C" w:rsidRDefault="0012659C" w:rsidP="0012659C">
      <w:pPr>
        <w:jc w:val="both"/>
        <w:rPr>
          <w:rFonts w:ascii="Calibri" w:eastAsia="Times New Roman" w:hAnsi="Calibri" w:cs="Calibri"/>
          <w:lang w:eastAsia="es-ES"/>
        </w:rPr>
      </w:pPr>
      <w:r w:rsidRPr="0012659C">
        <w:rPr>
          <w:rFonts w:ascii="Calibri" w:eastAsia="Times New Roman" w:hAnsi="Calibri" w:cs="Calibri"/>
          <w:lang w:eastAsia="es-ES"/>
        </w:rPr>
        <w:t>•</w:t>
      </w:r>
      <w:r w:rsidRPr="0012659C">
        <w:rPr>
          <w:rFonts w:ascii="Calibri" w:eastAsia="Times New Roman" w:hAnsi="Calibri" w:cs="Calibri"/>
          <w:lang w:eastAsia="es-ES"/>
        </w:rPr>
        <w:tab/>
        <w:t>LECTURA DE ASUNTOS TURNADOS A COM</w:t>
      </w:r>
      <w:r>
        <w:rPr>
          <w:rFonts w:ascii="Calibri" w:eastAsia="Times New Roman" w:hAnsi="Calibri" w:cs="Calibri"/>
          <w:lang w:eastAsia="es-ES"/>
        </w:rPr>
        <w:t>ISIONES DE LA ADMÓN. 2018-2021;</w:t>
      </w:r>
    </w:p>
    <w:p w:rsidR="0012659C" w:rsidRPr="0012659C" w:rsidRDefault="0012659C" w:rsidP="0012659C">
      <w:pPr>
        <w:jc w:val="both"/>
        <w:rPr>
          <w:rFonts w:ascii="Calibri" w:eastAsia="Times New Roman" w:hAnsi="Calibri" w:cs="Calibri"/>
          <w:lang w:eastAsia="es-ES"/>
        </w:rPr>
      </w:pPr>
      <w:r w:rsidRPr="0012659C">
        <w:rPr>
          <w:rFonts w:ascii="Calibri" w:eastAsia="Times New Roman" w:hAnsi="Calibri" w:cs="Calibri"/>
          <w:lang w:eastAsia="es-ES"/>
        </w:rPr>
        <w:t>•</w:t>
      </w:r>
      <w:r w:rsidRPr="0012659C">
        <w:rPr>
          <w:rFonts w:ascii="Calibri" w:eastAsia="Times New Roman" w:hAnsi="Calibri" w:cs="Calibri"/>
          <w:lang w:eastAsia="es-ES"/>
        </w:rPr>
        <w:tab/>
        <w:t>PRESENTACIÓN DE LA PROPUESTA PARA SUSCRIBIR UN CONTRATO DE COMODATO DEL INMUEBLE UBICADO EN AV. RAÚL SALINAS LOZANO ENTRE LA CALLE JALISCO Y GUANAJUATO DE LA COLONIA CELESTINO GASCA, MUNICIPIO DE GENERAL ESCOBEDO NUEVO LEÓN, POR UN TÉRMINO DE 15 AÑOS A FAVOR DEL CLUB DE LEONES MONTERREY CHEPEVERA A.C., RESPECTO DE UN INMUEBLE MUNICIPA</w:t>
      </w:r>
      <w:r>
        <w:rPr>
          <w:rFonts w:ascii="Calibri" w:eastAsia="Times New Roman" w:hAnsi="Calibri" w:cs="Calibri"/>
          <w:lang w:eastAsia="es-ES"/>
        </w:rPr>
        <w:t>L CON UNA SUPERFICIE DE 917 M².</w:t>
      </w:r>
    </w:p>
    <w:p w:rsidR="0012659C" w:rsidRDefault="0012659C" w:rsidP="0012659C">
      <w:pPr>
        <w:jc w:val="both"/>
        <w:rPr>
          <w:rFonts w:ascii="Calibri" w:eastAsia="Times New Roman" w:hAnsi="Calibri" w:cs="Calibri"/>
          <w:lang w:eastAsia="es-ES"/>
        </w:rPr>
      </w:pPr>
      <w:r w:rsidRPr="0012659C">
        <w:rPr>
          <w:rFonts w:ascii="Calibri" w:eastAsia="Times New Roman" w:hAnsi="Calibri" w:cs="Calibri"/>
          <w:lang w:eastAsia="es-ES"/>
        </w:rPr>
        <w:t>•</w:t>
      </w:r>
      <w:r w:rsidRPr="0012659C">
        <w:rPr>
          <w:rFonts w:ascii="Calibri" w:eastAsia="Times New Roman" w:hAnsi="Calibri" w:cs="Calibri"/>
          <w:lang w:eastAsia="es-ES"/>
        </w:rPr>
        <w:tab/>
        <w:t>PRESENTACIÓN DE PROPUESTA DE NOMENCLATURA DEL FRACCIONAMIENTO SAN MIGUEL DEL PARQUE SECTOR SAN PEDRO ETAPA 2.</w:t>
      </w:r>
    </w:p>
    <w:p w:rsidR="005E4EF1" w:rsidRPr="00BD09A4" w:rsidRDefault="005E4EF1" w:rsidP="0012659C">
      <w:pPr>
        <w:jc w:val="both"/>
        <w:rPr>
          <w:rFonts w:ascii="Calibri" w:eastAsia="Calibri" w:hAnsi="Calibri" w:cs="Calibri"/>
        </w:rPr>
      </w:pPr>
      <w:r w:rsidRPr="00D93F0A">
        <w:rPr>
          <w:noProof/>
          <w:lang w:val="es-MX" w:eastAsia="es-MX"/>
        </w:rPr>
        <mc:AlternateContent>
          <mc:Choice Requires="wps">
            <w:drawing>
              <wp:anchor distT="0" distB="0" distL="114300" distR="114300" simplePos="0" relativeHeight="251660288" behindDoc="0" locked="0" layoutInCell="1" allowOverlap="1" wp14:anchorId="5453119C" wp14:editId="11D76052">
                <wp:simplePos x="0" y="0"/>
                <wp:positionH relativeFrom="column">
                  <wp:posOffset>-51435</wp:posOffset>
                </wp:positionH>
                <wp:positionV relativeFrom="paragraph">
                  <wp:posOffset>254000</wp:posOffset>
                </wp:positionV>
                <wp:extent cx="5819775" cy="6286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286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DC5A8" id="Rectángulo 2" o:spid="_x0000_s1026" style="position:absolute;margin-left:-4.05pt;margin-top:20pt;width:458.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" filled="f" strokecolor="windowText" strokeweight="1pt">
                <v:stroke dashstyle="dash"/>
                <v:path arrowok="t"/>
              </v:rect>
            </w:pict>
          </mc:Fallback>
        </mc:AlternateContent>
      </w:r>
    </w:p>
    <w:p w:rsidR="00BD09A4" w:rsidRPr="00D93F0A" w:rsidRDefault="005E4EF1" w:rsidP="005E4EF1">
      <w:pPr>
        <w:jc w:val="both"/>
        <w:rPr>
          <w:rFonts w:ascii="Calibri" w:eastAsia="Calibri" w:hAnsi="Calibri" w:cs="Calibri"/>
          <w:b/>
        </w:rPr>
      </w:pPr>
      <w:r w:rsidRPr="00D93F0A">
        <w:rPr>
          <w:rFonts w:ascii="Calibri" w:eastAsia="Calibri" w:hAnsi="Calibri" w:cs="Calibri"/>
          <w:b/>
          <w:lang w:val="es-MX"/>
        </w:rPr>
        <w:t xml:space="preserve">PUNTO </w:t>
      </w:r>
      <w:r w:rsidR="007F2EF1">
        <w:rPr>
          <w:rFonts w:ascii="Calibri" w:eastAsia="Calibri" w:hAnsi="Calibri" w:cs="Calibri"/>
          <w:b/>
          <w:lang w:val="es-MX"/>
        </w:rPr>
        <w:t>3</w:t>
      </w:r>
      <w:r w:rsidRPr="00D93F0A">
        <w:rPr>
          <w:rFonts w:ascii="Calibri" w:eastAsia="Calibri" w:hAnsi="Calibri" w:cs="Calibri"/>
          <w:b/>
          <w:lang w:val="es-MX"/>
        </w:rPr>
        <w:t xml:space="preserve"> DEL ORDEN DEL </w:t>
      </w:r>
      <w:r w:rsidR="00860AB4" w:rsidRPr="00D93F0A">
        <w:rPr>
          <w:rFonts w:ascii="Calibri" w:eastAsia="Calibri" w:hAnsi="Calibri" w:cs="Calibri"/>
          <w:b/>
          <w:lang w:val="es-MX"/>
        </w:rPr>
        <w:t>DÍA. -</w:t>
      </w:r>
      <w:r w:rsidR="00D93F0A" w:rsidRPr="00D93F0A">
        <w:rPr>
          <w:rFonts w:ascii="Calibri" w:eastAsia="Calibri" w:hAnsi="Calibri" w:cs="Calibri"/>
          <w:b/>
          <w:lang w:val="es-MX"/>
        </w:rPr>
        <w:t xml:space="preserve"> </w:t>
      </w:r>
      <w:r w:rsidR="0012659C" w:rsidRPr="0012659C">
        <w:rPr>
          <w:rFonts w:ascii="Calibri" w:eastAsia="Calibri" w:hAnsi="Calibri" w:cs="Calibri"/>
          <w:b/>
        </w:rPr>
        <w:t>PRESENTACIÓN DEL INFORME CONTABLE Y FINANCIERO MENSUAL DE LA SECRETARÍA DE ADMINISTRACIÓN, FINANZAS Y TESORERO MUNICIPAL DE GENERAL ESCOBEDO NUEVO LEÓN.</w:t>
      </w:r>
    </w:p>
    <w:p w:rsidR="0012659C" w:rsidRDefault="005E4EF1" w:rsidP="005E4EF1">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7F2EF1">
        <w:rPr>
          <w:rFonts w:ascii="Calibri" w:eastAsia="Calibri" w:hAnsi="Calibri" w:cs="Calibri"/>
          <w:lang w:val="es-MX"/>
        </w:rPr>
        <w:t xml:space="preserve">  3</w:t>
      </w:r>
      <w:r w:rsidR="00EE4190">
        <w:rPr>
          <w:rFonts w:ascii="Calibri" w:eastAsia="Calibri" w:hAnsi="Calibri" w:cs="Calibri"/>
          <w:lang w:val="es-MX"/>
        </w:rPr>
        <w:t xml:space="preserve">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C85371">
        <w:rPr>
          <w:rFonts w:ascii="Calibri" w:eastAsia="Calibri" w:hAnsi="Calibri" w:cs="Calibri"/>
          <w:lang w:val="es-MX"/>
        </w:rPr>
        <w:t xml:space="preserve">la </w:t>
      </w:r>
      <w:r w:rsidR="00F401CD" w:rsidRPr="00F401CD">
        <w:rPr>
          <w:rFonts w:ascii="Calibri" w:eastAsia="Calibri" w:hAnsi="Calibri" w:cs="Calibri"/>
          <w:lang w:val="es-MX"/>
        </w:rPr>
        <w:t>presentación del informe contable y financiero mensual de la secretaría de administración, finanzas y tesorero municipal</w:t>
      </w:r>
      <w:r w:rsidR="00F401CD">
        <w:rPr>
          <w:rFonts w:ascii="Calibri" w:eastAsia="Calibri" w:hAnsi="Calibri" w:cs="Calibri"/>
          <w:lang w:val="es-MX"/>
        </w:rPr>
        <w:t xml:space="preserve"> de General Escobedo Nuevo León</w:t>
      </w:r>
      <w:r w:rsidR="00F401CD" w:rsidRPr="00D53D6E">
        <w:rPr>
          <w:rFonts w:ascii="Calibri" w:eastAsia="Calibri" w:hAnsi="Calibri" w:cs="Calibri"/>
          <w:lang w:val="es-MX"/>
        </w:rPr>
        <w:t xml:space="preserve"> </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857095" w:rsidRPr="00515592" w:rsidRDefault="004D12B5" w:rsidP="009B65D0">
      <w:pPr>
        <w:spacing w:after="0" w:line="240" w:lineRule="auto"/>
        <w:contextualSpacing/>
        <w:jc w:val="both"/>
        <w:rPr>
          <w:rFonts w:ascii="Calibri" w:eastAsia="Calibri" w:hAnsi="Calibri" w:cs="Calibri"/>
          <w:lang w:val="es-MX"/>
        </w:rPr>
      </w:pPr>
      <w:r w:rsidRPr="00515592">
        <w:rPr>
          <w:rFonts w:ascii="Calibri" w:eastAsia="Calibri" w:hAnsi="Calibri" w:cs="Calibri"/>
          <w:lang w:val="es-MX"/>
        </w:rPr>
        <w:t>El Ayuntamiento con 14 votos a favor, 1 en contra de Carolina Maria Vazquez Juarez en votación económica emite el siguiente Acuerdo:</w:t>
      </w:r>
    </w:p>
    <w:p w:rsidR="005E4EF1" w:rsidRPr="00D93F0A" w:rsidRDefault="005E4EF1" w:rsidP="005E4EF1">
      <w:pPr>
        <w:spacing w:after="0" w:line="240" w:lineRule="auto"/>
        <w:contextualSpacing/>
        <w:jc w:val="both"/>
        <w:rPr>
          <w:rFonts w:ascii="Calibri" w:eastAsia="Calibri" w:hAnsi="Calibri" w:cs="Calibri"/>
          <w:lang w:val="es-MX"/>
        </w:rPr>
      </w:pPr>
      <w:r w:rsidRPr="00D93F0A">
        <w:rPr>
          <w:rFonts w:ascii="Calibri" w:eastAsia="Calibri" w:hAnsi="Calibri" w:cs="Calibri"/>
          <w:b/>
          <w:noProof/>
          <w:lang w:val="es-MX" w:eastAsia="es-MX"/>
        </w:rPr>
        <mc:AlternateContent>
          <mc:Choice Requires="wps">
            <w:drawing>
              <wp:anchor distT="0" distB="0" distL="114300" distR="114300" simplePos="0" relativeHeight="251698176" behindDoc="0" locked="0" layoutInCell="1" allowOverlap="1" wp14:anchorId="7DAF25BC" wp14:editId="4347A943">
                <wp:simplePos x="0" y="0"/>
                <wp:positionH relativeFrom="column">
                  <wp:posOffset>-51435</wp:posOffset>
                </wp:positionH>
                <wp:positionV relativeFrom="paragraph">
                  <wp:posOffset>149861</wp:posOffset>
                </wp:positionV>
                <wp:extent cx="5705475" cy="5524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539FF" id="17 Rectángulo" o:spid="_x0000_s1026" style="position:absolute;margin-left:-4.05pt;margin-top:11.8pt;width:449.25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" filled="f" strokecolor="windowText" strokeweight="1pt"/>
            </w:pict>
          </mc:Fallback>
        </mc:AlternateContent>
      </w:r>
    </w:p>
    <w:p w:rsidR="00095F92" w:rsidRPr="00515592" w:rsidRDefault="005E4EF1" w:rsidP="005E4EF1">
      <w:pPr>
        <w:spacing w:after="0" w:line="240" w:lineRule="auto"/>
        <w:contextualSpacing/>
        <w:jc w:val="both"/>
        <w:rPr>
          <w:rFonts w:ascii="Calibri" w:eastAsia="Calibri" w:hAnsi="Calibri" w:cs="Calibri"/>
          <w:b/>
          <w:lang w:val="es-MX"/>
        </w:rPr>
      </w:pPr>
      <w:r w:rsidRPr="00515592">
        <w:rPr>
          <w:rFonts w:ascii="Calibri" w:eastAsia="Calibri" w:hAnsi="Calibri" w:cs="Calibri"/>
          <w:b/>
          <w:lang w:val="es-MX"/>
        </w:rPr>
        <w:t xml:space="preserve">UNICO. - </w:t>
      </w:r>
      <w:r w:rsidR="00CB6872" w:rsidRPr="00515592">
        <w:rPr>
          <w:rFonts w:ascii="Calibri" w:eastAsia="Calibri" w:hAnsi="Calibri" w:cs="Calibri"/>
          <w:b/>
          <w:lang w:val="es-MX"/>
        </w:rPr>
        <w:t xml:space="preserve">Por </w:t>
      </w:r>
      <w:r w:rsidR="004D12B5" w:rsidRPr="00515592">
        <w:rPr>
          <w:rFonts w:ascii="Calibri" w:eastAsia="Calibri" w:hAnsi="Calibri" w:cs="Calibri"/>
          <w:b/>
          <w:lang w:val="es-MX"/>
        </w:rPr>
        <w:t>mayoria</w:t>
      </w:r>
      <w:r w:rsidR="00095F92" w:rsidRPr="00515592">
        <w:rPr>
          <w:rFonts w:ascii="Calibri" w:eastAsia="Calibri" w:hAnsi="Calibri" w:cs="Calibri"/>
          <w:b/>
          <w:lang w:val="es-MX"/>
        </w:rPr>
        <w:t xml:space="preserve"> se</w:t>
      </w:r>
      <w:r w:rsidR="00CB6872" w:rsidRPr="00515592">
        <w:rPr>
          <w:rFonts w:ascii="Calibri" w:eastAsia="Calibri" w:hAnsi="Calibri" w:cs="Calibri"/>
          <w:b/>
          <w:lang w:val="es-MX"/>
        </w:rPr>
        <w:t xml:space="preserve"> aprueba la dispensa de</w:t>
      </w:r>
      <w:r w:rsidR="00E67165" w:rsidRPr="00515592">
        <w:rPr>
          <w:rFonts w:ascii="Calibri" w:eastAsia="Calibri" w:hAnsi="Calibri" w:cs="Calibri"/>
          <w:b/>
          <w:lang w:val="es-MX"/>
        </w:rPr>
        <w:t xml:space="preserve"> su lectura </w:t>
      </w:r>
      <w:r w:rsidR="00095F92" w:rsidRPr="00515592">
        <w:rPr>
          <w:rFonts w:ascii="Calibri" w:eastAsia="Calibri" w:hAnsi="Calibri" w:cs="Calibri"/>
          <w:b/>
          <w:lang w:val="es-MX"/>
        </w:rPr>
        <w:t>del dictamen relativo a</w:t>
      </w:r>
      <w:r w:rsidR="00F401CD">
        <w:rPr>
          <w:rFonts w:ascii="Calibri" w:eastAsia="Calibri" w:hAnsi="Calibri" w:cs="Calibri"/>
          <w:b/>
          <w:lang w:val="es-MX"/>
        </w:rPr>
        <w:t xml:space="preserve"> la </w:t>
      </w:r>
      <w:r w:rsidR="00F401CD" w:rsidRPr="00F401CD">
        <w:rPr>
          <w:rFonts w:ascii="Calibri" w:eastAsia="Calibri" w:hAnsi="Calibri" w:cs="Calibri"/>
          <w:b/>
          <w:lang w:val="es-MX"/>
        </w:rPr>
        <w:t>presentación del informe contable y financiero mensual de la secretaría de administración, finanzas y tesorero municipal de general Escobedo</w:t>
      </w:r>
      <w:r w:rsidR="00F401CD">
        <w:rPr>
          <w:rFonts w:ascii="Calibri" w:eastAsia="Calibri" w:hAnsi="Calibri" w:cs="Calibri"/>
          <w:b/>
          <w:lang w:val="es-MX"/>
        </w:rPr>
        <w:t xml:space="preserve"> Nuevo L</w:t>
      </w:r>
      <w:r w:rsidR="00F401CD" w:rsidRPr="00F401CD">
        <w:rPr>
          <w:rFonts w:ascii="Calibri" w:eastAsia="Calibri" w:hAnsi="Calibri" w:cs="Calibri"/>
          <w:b/>
          <w:lang w:val="es-MX"/>
        </w:rPr>
        <w:t>eón.</w:t>
      </w:r>
    </w:p>
    <w:p w:rsidR="00095F92" w:rsidRDefault="00095F92" w:rsidP="005E4EF1">
      <w:pPr>
        <w:spacing w:after="0" w:line="240" w:lineRule="auto"/>
        <w:contextualSpacing/>
        <w:jc w:val="both"/>
        <w:rPr>
          <w:rFonts w:ascii="Calibri" w:eastAsia="Calibri" w:hAnsi="Calibri" w:cs="Calibri"/>
          <w:lang w:val="es-MX"/>
        </w:rPr>
      </w:pPr>
    </w:p>
    <w:p w:rsidR="00516D77" w:rsidRDefault="00516D77" w:rsidP="005E4EF1">
      <w:pPr>
        <w:spacing w:after="0" w:line="240" w:lineRule="auto"/>
        <w:jc w:val="both"/>
        <w:rPr>
          <w:rFonts w:ascii="Calibri" w:eastAsia="Calibri" w:hAnsi="Calibri" w:cs="Calibri"/>
          <w:lang w:val="es-MX"/>
        </w:rPr>
      </w:pPr>
    </w:p>
    <w:p w:rsidR="005E4EF1" w:rsidRDefault="00E26ECE"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5E4EF1" w:rsidRPr="0027625F">
        <w:rPr>
          <w:rFonts w:ascii="Calibri" w:eastAsia="Calibri" w:hAnsi="Calibri" w:cs="Calibri"/>
          <w:lang w:val="es-MX"/>
        </w:rPr>
        <w:t>, manifiesta si hay algún comentario con referencia a dicho Dictamen.</w:t>
      </w:r>
    </w:p>
    <w:p w:rsidR="00B40A03" w:rsidRPr="009368BA" w:rsidRDefault="00B40A03" w:rsidP="005E4EF1">
      <w:pPr>
        <w:spacing w:after="0" w:line="240" w:lineRule="auto"/>
        <w:jc w:val="both"/>
        <w:rPr>
          <w:rFonts w:ascii="Calibri" w:eastAsia="Calibri" w:hAnsi="Calibri" w:cs="Calibri"/>
          <w:color w:val="FF0000"/>
          <w:lang w:val="es-MX"/>
        </w:rPr>
      </w:pPr>
    </w:p>
    <w:p w:rsidR="00515592" w:rsidRDefault="00515592" w:rsidP="005E4EF1">
      <w:pPr>
        <w:spacing w:after="0" w:line="240" w:lineRule="auto"/>
        <w:jc w:val="both"/>
        <w:rPr>
          <w:rFonts w:ascii="Calibri" w:eastAsia="Calibri" w:hAnsi="Calibri" w:cs="Calibri"/>
          <w:lang w:val="es-MX"/>
        </w:rPr>
      </w:pPr>
      <w:r w:rsidRPr="00515592">
        <w:rPr>
          <w:rFonts w:ascii="Calibri" w:eastAsia="Calibri" w:hAnsi="Calibri" w:cs="Calibri"/>
          <w:lang w:val="es-MX"/>
        </w:rPr>
        <w:t>El Ayuntamiento con 14 votos a favor, 1 en contra de Carolina Maria Vazquez Juarez en votación económica emite el siguiente Acuerdo:</w:t>
      </w:r>
    </w:p>
    <w:p w:rsidR="005E4EF1" w:rsidRPr="00515592"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4D136FBB" wp14:editId="7DB224C3">
                <wp:simplePos x="0" y="0"/>
                <wp:positionH relativeFrom="column">
                  <wp:posOffset>-51435</wp:posOffset>
                </wp:positionH>
                <wp:positionV relativeFrom="paragraph">
                  <wp:posOffset>129540</wp:posOffset>
                </wp:positionV>
                <wp:extent cx="5831205" cy="485775"/>
                <wp:effectExtent l="0" t="0" r="17145" b="28575"/>
                <wp:wrapNone/>
                <wp:docPr id="18" name="18 Rectángulo"/>
                <wp:cNvGraphicFramePr/>
                <a:graphic xmlns:a="http://schemas.openxmlformats.org/drawingml/2006/main">
                  <a:graphicData uri="http://schemas.microsoft.com/office/word/2010/wordprocessingShape">
                    <wps:wsp>
                      <wps:cNvSpPr/>
                      <wps:spPr>
                        <a:xfrm>
                          <a:off x="0" y="0"/>
                          <a:ext cx="5831205" cy="485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FC35A" id="18 Rectángulo" o:spid="_x0000_s1026" style="position:absolute;margin-left:-4.05pt;margin-top:10.2pt;width:459.1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" filled="f" strokecolor="windowText" strokeweight="1pt"/>
            </w:pict>
          </mc:Fallback>
        </mc:AlternateContent>
      </w:r>
    </w:p>
    <w:p w:rsidR="004D5A7F" w:rsidRPr="00515592" w:rsidRDefault="005E4EF1" w:rsidP="00E65DAC">
      <w:pPr>
        <w:widowControl w:val="0"/>
        <w:autoSpaceDE w:val="0"/>
        <w:autoSpaceDN w:val="0"/>
        <w:adjustRightInd w:val="0"/>
        <w:spacing w:after="160" w:line="256" w:lineRule="auto"/>
        <w:jc w:val="both"/>
        <w:rPr>
          <w:rFonts w:ascii="Calibri" w:eastAsia="Calibri" w:hAnsi="Calibri" w:cs="Calibri"/>
          <w:b/>
          <w:lang w:val="es-MX"/>
        </w:rPr>
      </w:pPr>
      <w:r w:rsidRPr="00515592">
        <w:rPr>
          <w:rFonts w:ascii="Calibri" w:eastAsia="Calibri" w:hAnsi="Calibri" w:cs="Calibri"/>
          <w:b/>
          <w:lang w:val="es-MX"/>
        </w:rPr>
        <w:t xml:space="preserve">ÚNICO.- Por </w:t>
      </w:r>
      <w:r w:rsidR="00515592" w:rsidRPr="00515592">
        <w:rPr>
          <w:rFonts w:ascii="Calibri" w:eastAsia="Calibri" w:hAnsi="Calibri" w:cs="Calibri"/>
          <w:b/>
          <w:lang w:val="es-MX"/>
        </w:rPr>
        <w:t>mayoria</w:t>
      </w:r>
      <w:r w:rsidR="007F2EF1" w:rsidRPr="00515592">
        <w:rPr>
          <w:rFonts w:ascii="Calibri" w:eastAsia="Calibri" w:hAnsi="Calibri" w:cs="Calibri"/>
          <w:b/>
          <w:lang w:val="es-MX"/>
        </w:rPr>
        <w:t xml:space="preserve"> se aprueba</w:t>
      </w:r>
      <w:r w:rsidR="00516D77" w:rsidRPr="00515592">
        <w:rPr>
          <w:rFonts w:ascii="Calibri" w:eastAsia="Calibri" w:hAnsi="Calibri" w:cs="Calibri"/>
          <w:b/>
          <w:lang w:val="es-MX"/>
        </w:rPr>
        <w:t xml:space="preserve"> el dictamen relativo al Informe de Bonificaciones y Subsidios del primer trimestre del año 2021.</w:t>
      </w:r>
    </w:p>
    <w:p w:rsidR="00516D77" w:rsidRDefault="00516D77" w:rsidP="00E65DAC">
      <w:pPr>
        <w:widowControl w:val="0"/>
        <w:autoSpaceDE w:val="0"/>
        <w:autoSpaceDN w:val="0"/>
        <w:adjustRightInd w:val="0"/>
        <w:spacing w:after="160" w:line="256" w:lineRule="auto"/>
        <w:jc w:val="both"/>
        <w:rPr>
          <w:rFonts w:ascii="Calibri" w:eastAsia="Calibri" w:hAnsi="Calibri" w:cs="Calibri"/>
          <w:b/>
          <w:lang w:val="es-MX"/>
        </w:rPr>
      </w:pPr>
    </w:p>
    <w:p w:rsidR="009D6957" w:rsidRDefault="009D6957" w:rsidP="009D6957">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F401CD" w:rsidRPr="00F401CD" w:rsidRDefault="00F401CD" w:rsidP="00F401CD">
      <w:pPr>
        <w:spacing w:after="0" w:line="240" w:lineRule="auto"/>
        <w:jc w:val="both"/>
        <w:rPr>
          <w:rFonts w:ascii="Tahoma" w:eastAsia="Times New Roman" w:hAnsi="Tahoma" w:cs="Tahoma"/>
          <w:b/>
          <w:bCs/>
          <w:sz w:val="20"/>
          <w:szCs w:val="20"/>
          <w:lang w:eastAsia="es-ES"/>
        </w:rPr>
      </w:pPr>
      <w:r w:rsidRPr="00F401CD">
        <w:rPr>
          <w:rFonts w:ascii="Tahoma" w:eastAsia="Times New Roman" w:hAnsi="Tahoma" w:cs="Tahoma"/>
          <w:b/>
          <w:bCs/>
          <w:sz w:val="20"/>
          <w:szCs w:val="20"/>
          <w:lang w:eastAsia="es-ES"/>
        </w:rPr>
        <w:t xml:space="preserve">CC. INTEGRANTES DEL R. AYUNTAMIENTO </w:t>
      </w:r>
    </w:p>
    <w:p w:rsidR="00F401CD" w:rsidRPr="00F401CD" w:rsidRDefault="00F401CD" w:rsidP="00F401CD">
      <w:pPr>
        <w:spacing w:after="0" w:line="240" w:lineRule="auto"/>
        <w:jc w:val="both"/>
        <w:rPr>
          <w:rFonts w:ascii="Tahoma" w:eastAsia="Times New Roman" w:hAnsi="Tahoma" w:cs="Tahoma"/>
          <w:b/>
          <w:bCs/>
          <w:sz w:val="20"/>
          <w:szCs w:val="20"/>
          <w:lang w:eastAsia="es-ES"/>
        </w:rPr>
      </w:pPr>
      <w:r w:rsidRPr="00F401CD">
        <w:rPr>
          <w:rFonts w:ascii="Tahoma" w:eastAsia="Times New Roman" w:hAnsi="Tahoma" w:cs="Tahoma"/>
          <w:b/>
          <w:bCs/>
          <w:sz w:val="20"/>
          <w:szCs w:val="20"/>
          <w:lang w:eastAsia="es-ES"/>
        </w:rPr>
        <w:t>DE GENERAL ESCOBEDO, N. L.</w:t>
      </w:r>
    </w:p>
    <w:p w:rsidR="00F401CD" w:rsidRPr="00F401CD" w:rsidRDefault="00F401CD" w:rsidP="00F401CD">
      <w:pPr>
        <w:spacing w:after="0" w:line="240" w:lineRule="auto"/>
        <w:jc w:val="both"/>
        <w:rPr>
          <w:rFonts w:ascii="Tahoma" w:eastAsia="Times New Roman" w:hAnsi="Tahoma" w:cs="Tahoma"/>
          <w:b/>
          <w:bCs/>
          <w:sz w:val="20"/>
          <w:szCs w:val="20"/>
          <w:lang w:eastAsia="es-ES"/>
        </w:rPr>
      </w:pPr>
      <w:r w:rsidRPr="00F401CD">
        <w:rPr>
          <w:rFonts w:ascii="Tahoma" w:eastAsia="Times New Roman" w:hAnsi="Tahoma" w:cs="Tahoma"/>
          <w:b/>
          <w:bCs/>
          <w:sz w:val="20"/>
          <w:szCs w:val="20"/>
          <w:lang w:eastAsia="es-ES"/>
        </w:rPr>
        <w:t>PRESENTES.-</w:t>
      </w:r>
    </w:p>
    <w:p w:rsidR="00F401CD" w:rsidRPr="00F401CD" w:rsidRDefault="00F401CD" w:rsidP="00F401CD">
      <w:pPr>
        <w:spacing w:after="0" w:line="240" w:lineRule="auto"/>
        <w:jc w:val="both"/>
        <w:rPr>
          <w:rFonts w:ascii="Tahoma" w:eastAsia="Times New Roman" w:hAnsi="Tahoma" w:cs="Tahoma"/>
          <w:b/>
          <w:bCs/>
          <w:sz w:val="20"/>
          <w:szCs w:val="20"/>
          <w:lang w:eastAsia="es-ES"/>
        </w:rPr>
      </w:pPr>
    </w:p>
    <w:p w:rsidR="00F401CD" w:rsidRPr="00F401CD" w:rsidRDefault="00F401CD" w:rsidP="00F401CD">
      <w:pPr>
        <w:spacing w:after="0" w:line="240" w:lineRule="auto"/>
        <w:ind w:firstLine="708"/>
        <w:jc w:val="both"/>
        <w:rPr>
          <w:rFonts w:ascii="Tahoma" w:eastAsia="Times New Roman" w:hAnsi="Tahoma" w:cs="Tahoma"/>
          <w:sz w:val="20"/>
          <w:szCs w:val="20"/>
          <w:lang w:eastAsia="es-ES"/>
        </w:rPr>
      </w:pPr>
      <w:r w:rsidRPr="00F401CD">
        <w:rPr>
          <w:rFonts w:ascii="Tahoma" w:eastAsia="Times New Roman" w:hAnsi="Tahoma" w:cs="Tahoma"/>
          <w:sz w:val="20"/>
          <w:szCs w:val="20"/>
          <w:lang w:eastAsia="es-ES"/>
        </w:rPr>
        <w:t xml:space="preserve">Atendiendo la convocatoria correspondiente de la Comisión de Hacienda Municipal y Patrimonio, los integrantes de la misma, en Sesión de Comisión del 28 de mayo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F401CD">
        <w:rPr>
          <w:rFonts w:ascii="Tahoma" w:eastAsia="Times New Roman" w:hAnsi="Tahoma" w:cs="Tahoma"/>
          <w:b/>
          <w:sz w:val="20"/>
          <w:szCs w:val="20"/>
          <w:lang w:eastAsia="es-ES"/>
        </w:rPr>
        <w:t>Informe Contable y Financiero mensual de la Secretaría de Administración, Finanzas y Tesorero Municipal de General Escobedo Nuevo León</w:t>
      </w:r>
      <w:r w:rsidRPr="00F401CD">
        <w:rPr>
          <w:rFonts w:ascii="Tahoma" w:eastAsia="Times New Roman" w:hAnsi="Tahoma" w:cs="Tahoma"/>
          <w:sz w:val="20"/>
          <w:szCs w:val="20"/>
          <w:lang w:eastAsia="es-ES"/>
        </w:rPr>
        <w:t xml:space="preserve"> correspondientes al mes de Abril </w:t>
      </w:r>
      <w:r w:rsidRPr="00F401CD">
        <w:rPr>
          <w:rFonts w:ascii="Tahoma" w:eastAsia="Times New Roman" w:hAnsi="Tahoma" w:cs="Tahoma"/>
          <w:bCs/>
          <w:sz w:val="20"/>
          <w:szCs w:val="20"/>
          <w:lang w:eastAsia="es-ES"/>
        </w:rPr>
        <w:t>del año 2021</w:t>
      </w:r>
      <w:r w:rsidRPr="00F401CD">
        <w:rPr>
          <w:rFonts w:ascii="Tahoma" w:eastAsia="Times New Roman" w:hAnsi="Tahoma" w:cs="Tahoma"/>
          <w:b/>
          <w:sz w:val="20"/>
          <w:szCs w:val="20"/>
          <w:lang w:eastAsia="es-ES"/>
        </w:rPr>
        <w:t xml:space="preserve"> </w:t>
      </w:r>
      <w:r w:rsidRPr="00F401CD">
        <w:rPr>
          <w:rFonts w:ascii="Tahoma" w:eastAsia="Times New Roman" w:hAnsi="Tahoma" w:cs="Tahoma"/>
          <w:sz w:val="20"/>
          <w:szCs w:val="20"/>
          <w:lang w:eastAsia="es-ES"/>
        </w:rPr>
        <w:t xml:space="preserve">bajo los siguiente: </w:t>
      </w:r>
    </w:p>
    <w:p w:rsidR="00F401CD" w:rsidRPr="00F401CD" w:rsidRDefault="00F401CD" w:rsidP="00F401CD">
      <w:pPr>
        <w:spacing w:after="0" w:line="240" w:lineRule="auto"/>
        <w:rPr>
          <w:rFonts w:ascii="Times New Roman" w:eastAsia="Times New Roman" w:hAnsi="Times New Roman" w:cs="Times New Roman"/>
          <w:sz w:val="24"/>
          <w:szCs w:val="24"/>
          <w:lang w:eastAsia="es-ES"/>
        </w:rPr>
      </w:pPr>
    </w:p>
    <w:p w:rsidR="00F401CD" w:rsidRPr="00F401CD" w:rsidRDefault="00F401CD" w:rsidP="00F401CD">
      <w:pPr>
        <w:spacing w:after="0" w:line="240" w:lineRule="auto"/>
        <w:jc w:val="center"/>
        <w:rPr>
          <w:rFonts w:ascii="Tahoma" w:eastAsia="Times New Roman" w:hAnsi="Tahoma" w:cs="Tahoma"/>
          <w:b/>
          <w:bCs/>
          <w:sz w:val="20"/>
          <w:szCs w:val="20"/>
          <w:lang w:eastAsia="es-ES"/>
        </w:rPr>
      </w:pPr>
      <w:r w:rsidRPr="00F401CD">
        <w:rPr>
          <w:rFonts w:ascii="Tahoma" w:eastAsia="Times New Roman" w:hAnsi="Tahoma" w:cs="Tahoma"/>
          <w:b/>
          <w:bCs/>
          <w:sz w:val="20"/>
          <w:szCs w:val="20"/>
          <w:lang w:eastAsia="es-ES"/>
        </w:rPr>
        <w:t>ANTECEDENTES</w:t>
      </w:r>
    </w:p>
    <w:p w:rsidR="00F401CD" w:rsidRPr="00F401CD" w:rsidRDefault="00F401CD" w:rsidP="00F401CD">
      <w:pPr>
        <w:spacing w:after="0" w:line="240" w:lineRule="auto"/>
        <w:jc w:val="both"/>
        <w:rPr>
          <w:rFonts w:ascii="Tahoma" w:eastAsia="Times New Roman" w:hAnsi="Tahoma" w:cs="Tahoma"/>
          <w:b/>
          <w:bCs/>
          <w:sz w:val="20"/>
          <w:szCs w:val="20"/>
          <w:lang w:eastAsia="es-ES"/>
        </w:rPr>
      </w:pPr>
    </w:p>
    <w:p w:rsidR="00F401CD" w:rsidRPr="00F401CD" w:rsidRDefault="00F401CD" w:rsidP="00F401CD">
      <w:pPr>
        <w:spacing w:after="0" w:line="240" w:lineRule="auto"/>
        <w:jc w:val="both"/>
        <w:rPr>
          <w:rFonts w:ascii="Tahoma" w:eastAsia="Times New Roman" w:hAnsi="Tahoma" w:cs="Tahoma"/>
          <w:b/>
          <w:bCs/>
          <w:sz w:val="20"/>
          <w:szCs w:val="20"/>
          <w:lang w:eastAsia="es-ES"/>
        </w:rPr>
      </w:pPr>
      <w:r w:rsidRPr="00F401CD">
        <w:rPr>
          <w:rFonts w:ascii="Tahoma" w:eastAsia="Times New Roman" w:hAnsi="Tahoma" w:cs="Tahoma"/>
          <w:sz w:val="20"/>
          <w:szCs w:val="20"/>
          <w:lang w:eastAsia="es-ES"/>
        </w:rPr>
        <w:t xml:space="preserve">La Secretaria de Administración, Finanzas y Tesorero Municipal, llevó a cabo una reunión con los integrantes de la Comisión de Hacienda Municipal y Patrimonio, a fin de presentar y explicarnos el informe financiero de origen y aplicación de recursos correspondientes al mes de </w:t>
      </w:r>
      <w:r w:rsidRPr="00F401CD">
        <w:rPr>
          <w:rFonts w:ascii="Tahoma" w:eastAsia="Times New Roman" w:hAnsi="Tahoma" w:cs="Tahoma"/>
          <w:b/>
          <w:sz w:val="20"/>
          <w:szCs w:val="20"/>
          <w:lang w:eastAsia="es-ES"/>
        </w:rPr>
        <w:t xml:space="preserve">Abril </w:t>
      </w:r>
      <w:r w:rsidRPr="00F401CD">
        <w:rPr>
          <w:rFonts w:ascii="Tahoma" w:eastAsia="Times New Roman" w:hAnsi="Tahoma" w:cs="Tahoma"/>
          <w:b/>
          <w:bCs/>
          <w:sz w:val="20"/>
          <w:szCs w:val="20"/>
          <w:lang w:eastAsia="es-ES"/>
        </w:rPr>
        <w:t>del año 2021.</w:t>
      </w:r>
    </w:p>
    <w:p w:rsidR="00F401CD" w:rsidRPr="00F401CD" w:rsidRDefault="00F401CD" w:rsidP="00F401CD">
      <w:pPr>
        <w:spacing w:after="0" w:line="240" w:lineRule="auto"/>
        <w:jc w:val="both"/>
        <w:rPr>
          <w:rFonts w:ascii="Tahoma" w:eastAsia="Times New Roman" w:hAnsi="Tahoma" w:cs="Tahoma"/>
          <w:b/>
          <w:bCs/>
          <w:sz w:val="20"/>
          <w:szCs w:val="20"/>
          <w:lang w:eastAsia="es-ES"/>
        </w:rPr>
      </w:pPr>
    </w:p>
    <w:p w:rsidR="00F401CD" w:rsidRPr="00F401CD" w:rsidRDefault="00F401CD" w:rsidP="00F401CD">
      <w:pPr>
        <w:spacing w:after="0" w:line="240" w:lineRule="auto"/>
        <w:jc w:val="both"/>
        <w:rPr>
          <w:rFonts w:ascii="Tahoma" w:eastAsia="Times New Roman" w:hAnsi="Tahoma" w:cs="Tahoma"/>
          <w:sz w:val="20"/>
          <w:szCs w:val="20"/>
          <w:lang w:eastAsia="es-ES"/>
        </w:rPr>
      </w:pPr>
      <w:r w:rsidRPr="00F401CD">
        <w:rPr>
          <w:rFonts w:ascii="Tahoma" w:eastAsia="Times New Roman" w:hAnsi="Tahoma" w:cs="Tahoma"/>
          <w:sz w:val="20"/>
          <w:szCs w:val="20"/>
          <w:lang w:eastAsia="es-ES"/>
        </w:rPr>
        <w:t xml:space="preserve">En el citado Informe, la Comisión de Hacienda Municipal y Patrimonio encontró los siguientes datos relevantes: </w:t>
      </w:r>
    </w:p>
    <w:p w:rsidR="00F401CD" w:rsidRPr="00F401CD" w:rsidRDefault="00F401CD" w:rsidP="00F401CD">
      <w:pPr>
        <w:spacing w:after="0" w:line="240" w:lineRule="auto"/>
        <w:jc w:val="both"/>
        <w:rPr>
          <w:rFonts w:ascii="Tahoma" w:eastAsia="Times New Roman" w:hAnsi="Tahoma" w:cs="Tahoma"/>
          <w:sz w:val="20"/>
          <w:szCs w:val="20"/>
          <w:lang w:eastAsia="es-ES"/>
        </w:rPr>
      </w:pPr>
    </w:p>
    <w:p w:rsidR="00F401CD" w:rsidRPr="00F401CD" w:rsidRDefault="00F401CD" w:rsidP="00F401CD">
      <w:pPr>
        <w:spacing w:after="0" w:line="240" w:lineRule="auto"/>
        <w:jc w:val="both"/>
        <w:rPr>
          <w:rFonts w:ascii="Tahoma" w:eastAsia="Times New Roman" w:hAnsi="Tahoma" w:cs="Tahoma"/>
          <w:sz w:val="20"/>
          <w:szCs w:val="20"/>
          <w:lang w:eastAsia="es-ES"/>
        </w:rPr>
      </w:pPr>
      <w:r w:rsidRPr="00F401CD">
        <w:rPr>
          <w:rFonts w:ascii="Tahoma" w:eastAsia="Times New Roman" w:hAnsi="Tahoma" w:cs="Tahoma"/>
          <w:sz w:val="20"/>
          <w:szCs w:val="20"/>
          <w:lang w:eastAsia="es-ES"/>
        </w:rPr>
        <w:t xml:space="preserve">Dentro del Período comprendido entre el 1º- primero de Abril del 2021 - dos mil veintiuno, al 30 – treinta  de Abril del mismo año, fueron reportados un total de ingresos por la cantidad de </w:t>
      </w:r>
      <w:r w:rsidRPr="00F401CD">
        <w:rPr>
          <w:rFonts w:ascii="Tahoma" w:eastAsia="Times New Roman" w:hAnsi="Tahoma" w:cs="Tahoma"/>
          <w:b/>
          <w:sz w:val="20"/>
          <w:szCs w:val="20"/>
          <w:lang w:eastAsia="es-ES"/>
        </w:rPr>
        <w:t xml:space="preserve">$122, 798,381 </w:t>
      </w:r>
      <w:r w:rsidRPr="00F401CD">
        <w:rPr>
          <w:rFonts w:ascii="Tahoma" w:eastAsia="Times New Roman" w:hAnsi="Tahoma" w:cs="Tahoma"/>
          <w:sz w:val="20"/>
          <w:szCs w:val="20"/>
          <w:lang w:eastAsia="es-ES"/>
        </w:rPr>
        <w:t>(Ciento veintidós millones setecientos noventa y ocho mil trecientos ochenta y uno 00/100 M.N.)</w:t>
      </w:r>
      <w:r w:rsidRPr="00F401CD">
        <w:rPr>
          <w:rFonts w:ascii="Tahoma" w:eastAsia="Times New Roman" w:hAnsi="Tahoma" w:cs="Tahoma"/>
          <w:b/>
          <w:sz w:val="20"/>
          <w:szCs w:val="20"/>
          <w:lang w:eastAsia="es-ES"/>
        </w:rPr>
        <w:t xml:space="preserve"> </w:t>
      </w:r>
      <w:r w:rsidRPr="00F401CD">
        <w:rPr>
          <w:rFonts w:ascii="Tahoma" w:eastAsia="Times New Roman" w:hAnsi="Tahoma" w:cs="Tahoma"/>
          <w:sz w:val="20"/>
          <w:szCs w:val="20"/>
          <w:lang w:eastAsia="es-ES"/>
        </w:rPr>
        <w:t xml:space="preserve">Por concepto de Impuestos, Derechos, Productos, Aprovechamientos, Participaciones, Aportaciones Federales, Contribuciones de Vecinos y Financiamiento. Con un acumulado de </w:t>
      </w:r>
      <w:r w:rsidRPr="00F401CD">
        <w:rPr>
          <w:rFonts w:ascii="Tahoma" w:eastAsia="Times New Roman" w:hAnsi="Tahoma" w:cs="Tahoma"/>
          <w:b/>
          <w:sz w:val="20"/>
          <w:szCs w:val="20"/>
          <w:lang w:eastAsia="es-ES"/>
        </w:rPr>
        <w:t xml:space="preserve">$486,674,756 </w:t>
      </w:r>
      <w:r w:rsidRPr="00F401CD">
        <w:rPr>
          <w:rFonts w:ascii="Tahoma" w:eastAsia="Times New Roman" w:hAnsi="Tahoma" w:cs="Tahoma"/>
          <w:sz w:val="20"/>
          <w:szCs w:val="20"/>
          <w:lang w:eastAsia="es-ES"/>
        </w:rPr>
        <w:t>( cuatrocientos ochenta y seis millones seiscientos setenta y cuatro mil setecientos cincuenta y seis 00/100 M.N.)</w:t>
      </w:r>
    </w:p>
    <w:p w:rsidR="00F401CD" w:rsidRPr="00F401CD" w:rsidRDefault="00F401CD" w:rsidP="00F401CD">
      <w:pPr>
        <w:spacing w:after="0" w:line="240" w:lineRule="auto"/>
        <w:jc w:val="both"/>
        <w:rPr>
          <w:rFonts w:ascii="Tahoma" w:eastAsia="Times New Roman" w:hAnsi="Tahoma" w:cs="Tahoma"/>
          <w:sz w:val="20"/>
          <w:szCs w:val="20"/>
          <w:lang w:eastAsia="es-ES"/>
        </w:rPr>
      </w:pPr>
      <w:r w:rsidRPr="00F401CD">
        <w:rPr>
          <w:rFonts w:ascii="Tahoma" w:eastAsia="Times New Roman" w:hAnsi="Tahoma" w:cs="Tahoma"/>
          <w:sz w:val="20"/>
          <w:szCs w:val="20"/>
          <w:lang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F401CD">
        <w:rPr>
          <w:rFonts w:ascii="Tahoma" w:eastAsia="Times New Roman" w:hAnsi="Tahoma" w:cs="Tahoma"/>
          <w:b/>
          <w:sz w:val="20"/>
          <w:szCs w:val="20"/>
          <w:lang w:eastAsia="es-ES"/>
        </w:rPr>
        <w:t xml:space="preserve">$106,813,604 </w:t>
      </w:r>
      <w:r w:rsidRPr="00F401CD">
        <w:rPr>
          <w:rFonts w:ascii="Tahoma" w:eastAsia="Times New Roman" w:hAnsi="Tahoma" w:cs="Tahoma"/>
          <w:sz w:val="20"/>
          <w:szCs w:val="20"/>
          <w:lang w:eastAsia="es-ES"/>
        </w:rPr>
        <w:t>( Ciento seis millones ochocientos trece mil seiscientos cuatro 00/100 M.N.)</w:t>
      </w:r>
      <w:r w:rsidRPr="00F401CD">
        <w:rPr>
          <w:rFonts w:ascii="Tahoma" w:eastAsia="Times New Roman" w:hAnsi="Tahoma" w:cs="Tahoma"/>
          <w:b/>
          <w:sz w:val="20"/>
          <w:szCs w:val="20"/>
          <w:lang w:eastAsia="es-ES"/>
        </w:rPr>
        <w:t xml:space="preserve"> </w:t>
      </w:r>
      <w:r w:rsidRPr="00F401CD">
        <w:rPr>
          <w:rFonts w:ascii="Tahoma" w:eastAsia="Times New Roman" w:hAnsi="Tahoma" w:cs="Tahoma"/>
          <w:sz w:val="20"/>
          <w:szCs w:val="20"/>
          <w:lang w:eastAsia="es-ES"/>
        </w:rPr>
        <w:t xml:space="preserve"> Con un acumulado de </w:t>
      </w:r>
      <w:r w:rsidRPr="00F401CD">
        <w:rPr>
          <w:rFonts w:ascii="Tahoma" w:eastAsia="Times New Roman" w:hAnsi="Tahoma" w:cs="Tahoma"/>
          <w:b/>
          <w:sz w:val="20"/>
          <w:szCs w:val="20"/>
          <w:lang w:eastAsia="es-ES"/>
        </w:rPr>
        <w:t xml:space="preserve">$442,261,220 </w:t>
      </w:r>
      <w:r w:rsidRPr="00F401CD">
        <w:rPr>
          <w:rFonts w:ascii="Tahoma" w:eastAsia="Times New Roman" w:hAnsi="Tahoma" w:cs="Tahoma"/>
          <w:sz w:val="20"/>
          <w:szCs w:val="20"/>
          <w:lang w:eastAsia="es-ES"/>
        </w:rPr>
        <w:t xml:space="preserve">( Cuatrocientos cuarenta y dos millones doscientos sesenta y uno  mil doscientos veinte 00/ 100 M.N.) </w:t>
      </w:r>
    </w:p>
    <w:p w:rsidR="00F401CD" w:rsidRDefault="00F401CD" w:rsidP="00F401CD">
      <w:pPr>
        <w:spacing w:after="0" w:line="240" w:lineRule="auto"/>
        <w:jc w:val="both"/>
        <w:rPr>
          <w:rFonts w:ascii="Tahoma" w:eastAsia="Times New Roman" w:hAnsi="Tahoma" w:cs="Tahoma"/>
          <w:sz w:val="20"/>
          <w:szCs w:val="20"/>
          <w:lang w:eastAsia="es-ES"/>
        </w:rPr>
      </w:pPr>
      <w:r w:rsidRPr="00F401CD">
        <w:rPr>
          <w:rFonts w:ascii="Tahoma" w:eastAsia="Times New Roman" w:hAnsi="Tahoma" w:cs="Tahoma"/>
          <w:sz w:val="20"/>
          <w:szCs w:val="20"/>
          <w:lang w:eastAsia="es-ES"/>
        </w:rPr>
        <w:t xml:space="preserve">En ese orden de ideas, dentro del Período que se informa, existió un remanente negativo del Municipio por la cantidad de </w:t>
      </w:r>
      <w:r w:rsidRPr="00F401CD">
        <w:rPr>
          <w:rFonts w:ascii="Tahoma" w:eastAsia="Times New Roman" w:hAnsi="Tahoma" w:cs="Tahoma"/>
          <w:b/>
          <w:sz w:val="20"/>
          <w:szCs w:val="20"/>
          <w:lang w:eastAsia="es-ES"/>
        </w:rPr>
        <w:t xml:space="preserve">$15,984,778 </w:t>
      </w:r>
      <w:r w:rsidRPr="00F401CD">
        <w:rPr>
          <w:rFonts w:ascii="Tahoma" w:eastAsia="Times New Roman" w:hAnsi="Tahoma" w:cs="Tahoma"/>
          <w:sz w:val="20"/>
          <w:szCs w:val="20"/>
          <w:lang w:eastAsia="es-ES"/>
        </w:rPr>
        <w:t xml:space="preserve">( Quince millones novecientos ochenta y cuatro mil setecientos setenta y ocho 00/100 Moneda Nacional). Con un acumulado </w:t>
      </w:r>
      <w:r w:rsidRPr="00F401CD">
        <w:rPr>
          <w:rFonts w:ascii="Tahoma" w:eastAsia="Times New Roman" w:hAnsi="Tahoma" w:cs="Tahoma"/>
          <w:b/>
          <w:sz w:val="20"/>
          <w:szCs w:val="20"/>
          <w:lang w:eastAsia="es-ES"/>
        </w:rPr>
        <w:t xml:space="preserve">$44,413,536 </w:t>
      </w:r>
      <w:r w:rsidRPr="00F401CD">
        <w:rPr>
          <w:rFonts w:ascii="Tahoma" w:eastAsia="Times New Roman" w:hAnsi="Tahoma" w:cs="Tahoma"/>
          <w:sz w:val="20"/>
          <w:szCs w:val="20"/>
          <w:lang w:eastAsia="es-ES"/>
        </w:rPr>
        <w:t>( Cuarenta y cuatro millones cuatrocientos trece mil quinientos treinta y seis 00/100 Moneda Nacional). Lo anterior se resume conforme a la siguiente tabla:</w:t>
      </w:r>
    </w:p>
    <w:p w:rsidR="00676B72" w:rsidRDefault="00676B72" w:rsidP="00F401CD">
      <w:pPr>
        <w:spacing w:after="0" w:line="240" w:lineRule="auto"/>
        <w:jc w:val="both"/>
        <w:rPr>
          <w:rFonts w:ascii="Tahoma" w:eastAsia="Times New Roman" w:hAnsi="Tahoma" w:cs="Tahoma"/>
          <w:sz w:val="20"/>
          <w:szCs w:val="20"/>
          <w:lang w:eastAsia="es-ES"/>
        </w:rPr>
      </w:pPr>
    </w:p>
    <w:p w:rsidR="00676B72" w:rsidRDefault="00676B72" w:rsidP="00F401CD">
      <w:pPr>
        <w:spacing w:after="0" w:line="240" w:lineRule="auto"/>
        <w:jc w:val="both"/>
        <w:rPr>
          <w:rFonts w:ascii="Tahoma" w:eastAsia="Times New Roman" w:hAnsi="Tahoma" w:cs="Tahoma"/>
          <w:sz w:val="20"/>
          <w:szCs w:val="20"/>
          <w:lang w:eastAsia="es-ES"/>
        </w:rPr>
      </w:pPr>
    </w:p>
    <w:p w:rsidR="00676B72" w:rsidRDefault="00676B72" w:rsidP="00F401CD">
      <w:pPr>
        <w:spacing w:after="0" w:line="240" w:lineRule="auto"/>
        <w:jc w:val="both"/>
        <w:rPr>
          <w:rFonts w:ascii="Tahoma" w:eastAsia="Times New Roman" w:hAnsi="Tahoma" w:cs="Tahoma"/>
          <w:sz w:val="20"/>
          <w:szCs w:val="20"/>
          <w:lang w:eastAsia="es-ES"/>
        </w:rPr>
      </w:pPr>
    </w:p>
    <w:p w:rsidR="00676B72" w:rsidRPr="00F401CD" w:rsidRDefault="00676B72" w:rsidP="00F401CD">
      <w:pPr>
        <w:spacing w:after="0" w:line="240" w:lineRule="auto"/>
        <w:jc w:val="both"/>
        <w:rPr>
          <w:rFonts w:ascii="Tahoma" w:eastAsia="Times New Roman" w:hAnsi="Tahoma" w:cs="Tahoma"/>
          <w:sz w:val="20"/>
          <w:szCs w:val="20"/>
          <w:lang w:eastAsia="es-ES"/>
        </w:rPr>
      </w:pPr>
    </w:p>
    <w:p w:rsidR="00F401CD" w:rsidRPr="00F401CD" w:rsidRDefault="00F401CD" w:rsidP="00F401CD">
      <w:pPr>
        <w:spacing w:after="0" w:line="240" w:lineRule="auto"/>
        <w:jc w:val="both"/>
        <w:rPr>
          <w:rFonts w:ascii="Tahoma" w:eastAsia="Times New Roman" w:hAnsi="Tahoma" w:cs="Tahoma"/>
          <w:sz w:val="18"/>
          <w:szCs w:val="20"/>
          <w:lang w:eastAsia="es-ES"/>
        </w:rPr>
      </w:pPr>
    </w:p>
    <w:tbl>
      <w:tblPr>
        <w:tblStyle w:val="Tablaconcuadrcula24"/>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F401CD" w:rsidRPr="00F401CD" w:rsidTr="006C34AA">
        <w:tc>
          <w:tcPr>
            <w:tcW w:w="3794" w:type="dxa"/>
          </w:tcPr>
          <w:p w:rsidR="00F401CD" w:rsidRPr="00F401CD" w:rsidRDefault="00F401CD" w:rsidP="00F401CD">
            <w:pPr>
              <w:jc w:val="both"/>
              <w:rPr>
                <w:rFonts w:ascii="Tahoma" w:hAnsi="Tahoma" w:cs="Tahoma"/>
                <w:sz w:val="18"/>
              </w:rPr>
            </w:pPr>
          </w:p>
        </w:tc>
        <w:tc>
          <w:tcPr>
            <w:tcW w:w="2551" w:type="dxa"/>
          </w:tcPr>
          <w:p w:rsidR="00F401CD" w:rsidRPr="00F401CD" w:rsidRDefault="00F401CD" w:rsidP="00F401CD">
            <w:pPr>
              <w:jc w:val="center"/>
              <w:rPr>
                <w:rFonts w:ascii="Tahoma" w:hAnsi="Tahoma" w:cs="Tahoma"/>
                <w:b/>
                <w:sz w:val="18"/>
              </w:rPr>
            </w:pPr>
            <w:r w:rsidRPr="00F401CD">
              <w:rPr>
                <w:rFonts w:ascii="Tahoma" w:hAnsi="Tahoma" w:cs="Tahoma"/>
                <w:b/>
                <w:sz w:val="18"/>
              </w:rPr>
              <w:t>Abril</w:t>
            </w:r>
          </w:p>
        </w:tc>
        <w:tc>
          <w:tcPr>
            <w:tcW w:w="2552" w:type="dxa"/>
          </w:tcPr>
          <w:p w:rsidR="00F401CD" w:rsidRPr="00F401CD" w:rsidRDefault="00F401CD" w:rsidP="00F401CD">
            <w:pPr>
              <w:jc w:val="center"/>
              <w:rPr>
                <w:rFonts w:ascii="Tahoma" w:hAnsi="Tahoma" w:cs="Tahoma"/>
                <w:b/>
                <w:sz w:val="18"/>
              </w:rPr>
            </w:pPr>
            <w:r w:rsidRPr="00F401CD">
              <w:rPr>
                <w:rFonts w:ascii="Tahoma" w:hAnsi="Tahoma" w:cs="Tahoma"/>
                <w:b/>
                <w:sz w:val="18"/>
              </w:rPr>
              <w:t>Acumulado</w:t>
            </w:r>
          </w:p>
        </w:tc>
      </w:tr>
      <w:tr w:rsidR="00F401CD" w:rsidRPr="00F401CD" w:rsidTr="006C34AA">
        <w:tc>
          <w:tcPr>
            <w:tcW w:w="3794" w:type="dxa"/>
          </w:tcPr>
          <w:p w:rsidR="00F401CD" w:rsidRPr="00F401CD" w:rsidRDefault="00F401CD" w:rsidP="00F401CD">
            <w:pPr>
              <w:jc w:val="both"/>
              <w:rPr>
                <w:rFonts w:ascii="Tahoma" w:hAnsi="Tahoma" w:cs="Tahoma"/>
                <w:sz w:val="18"/>
              </w:rPr>
            </w:pPr>
            <w:r w:rsidRPr="00F401CD">
              <w:rPr>
                <w:rFonts w:ascii="Tahoma" w:hAnsi="Tahoma" w:cs="Tahoma"/>
                <w:sz w:val="18"/>
              </w:rPr>
              <w:t>Total de Ingresos en el periodo</w:t>
            </w:r>
          </w:p>
        </w:tc>
        <w:tc>
          <w:tcPr>
            <w:tcW w:w="2551" w:type="dxa"/>
          </w:tcPr>
          <w:p w:rsidR="00F401CD" w:rsidRPr="00F401CD" w:rsidRDefault="00F401CD" w:rsidP="00F401CD">
            <w:pPr>
              <w:jc w:val="center"/>
              <w:rPr>
                <w:rFonts w:ascii="Tahoma" w:hAnsi="Tahoma" w:cs="Tahoma"/>
                <w:sz w:val="18"/>
              </w:rPr>
            </w:pPr>
            <w:r w:rsidRPr="00F401CD">
              <w:rPr>
                <w:rFonts w:ascii="Tahoma" w:hAnsi="Tahoma" w:cs="Tahoma"/>
                <w:sz w:val="18"/>
              </w:rPr>
              <w:t>$ 122,798,381</w:t>
            </w:r>
          </w:p>
        </w:tc>
        <w:tc>
          <w:tcPr>
            <w:tcW w:w="2552" w:type="dxa"/>
          </w:tcPr>
          <w:p w:rsidR="00F401CD" w:rsidRPr="00F401CD" w:rsidRDefault="00F401CD" w:rsidP="00F401CD">
            <w:pPr>
              <w:jc w:val="center"/>
              <w:rPr>
                <w:rFonts w:ascii="Tahoma" w:hAnsi="Tahoma" w:cs="Tahoma"/>
                <w:sz w:val="18"/>
              </w:rPr>
            </w:pPr>
            <w:r w:rsidRPr="00F401CD">
              <w:rPr>
                <w:rFonts w:ascii="Tahoma" w:hAnsi="Tahoma" w:cs="Tahoma"/>
                <w:sz w:val="18"/>
              </w:rPr>
              <w:t>$ 486,674,756</w:t>
            </w:r>
          </w:p>
        </w:tc>
      </w:tr>
      <w:tr w:rsidR="00F401CD" w:rsidRPr="00F401CD" w:rsidTr="006C34AA">
        <w:tc>
          <w:tcPr>
            <w:tcW w:w="3794" w:type="dxa"/>
          </w:tcPr>
          <w:p w:rsidR="00F401CD" w:rsidRPr="00F401CD" w:rsidRDefault="00F401CD" w:rsidP="00F401CD">
            <w:pPr>
              <w:jc w:val="both"/>
              <w:rPr>
                <w:rFonts w:ascii="Tahoma" w:hAnsi="Tahoma" w:cs="Tahoma"/>
                <w:sz w:val="18"/>
              </w:rPr>
            </w:pPr>
            <w:r w:rsidRPr="00F401CD">
              <w:rPr>
                <w:rFonts w:ascii="Tahoma" w:hAnsi="Tahoma" w:cs="Tahoma"/>
                <w:sz w:val="18"/>
              </w:rPr>
              <w:t>Total de Egresos en el periodo</w:t>
            </w:r>
          </w:p>
        </w:tc>
        <w:tc>
          <w:tcPr>
            <w:tcW w:w="2551" w:type="dxa"/>
          </w:tcPr>
          <w:p w:rsidR="00F401CD" w:rsidRPr="00F401CD" w:rsidRDefault="00F401CD" w:rsidP="00F401CD">
            <w:pPr>
              <w:jc w:val="center"/>
              <w:rPr>
                <w:rFonts w:ascii="Tahoma" w:hAnsi="Tahoma" w:cs="Tahoma"/>
                <w:sz w:val="18"/>
              </w:rPr>
            </w:pPr>
            <w:r w:rsidRPr="00F401CD">
              <w:rPr>
                <w:rFonts w:ascii="Tahoma" w:hAnsi="Tahoma" w:cs="Tahoma"/>
                <w:sz w:val="18"/>
              </w:rPr>
              <w:t>$ 106,813,604</w:t>
            </w:r>
          </w:p>
        </w:tc>
        <w:tc>
          <w:tcPr>
            <w:tcW w:w="2552" w:type="dxa"/>
          </w:tcPr>
          <w:p w:rsidR="00F401CD" w:rsidRPr="00F401CD" w:rsidRDefault="00F401CD" w:rsidP="00F401CD">
            <w:pPr>
              <w:jc w:val="center"/>
              <w:rPr>
                <w:rFonts w:ascii="Tahoma" w:hAnsi="Tahoma" w:cs="Tahoma"/>
                <w:sz w:val="18"/>
              </w:rPr>
            </w:pPr>
            <w:r w:rsidRPr="00F401CD">
              <w:rPr>
                <w:rFonts w:ascii="Tahoma" w:hAnsi="Tahoma" w:cs="Tahoma"/>
                <w:sz w:val="18"/>
              </w:rPr>
              <w:t>$ 442,261,220</w:t>
            </w:r>
          </w:p>
        </w:tc>
      </w:tr>
      <w:tr w:rsidR="00F401CD" w:rsidRPr="00F401CD" w:rsidTr="006C34AA">
        <w:tc>
          <w:tcPr>
            <w:tcW w:w="3794" w:type="dxa"/>
          </w:tcPr>
          <w:p w:rsidR="00F401CD" w:rsidRPr="00F401CD" w:rsidRDefault="00F401CD" w:rsidP="00F401CD">
            <w:pPr>
              <w:jc w:val="both"/>
              <w:rPr>
                <w:rFonts w:ascii="Tahoma" w:hAnsi="Tahoma" w:cs="Tahoma"/>
                <w:sz w:val="18"/>
              </w:rPr>
            </w:pPr>
          </w:p>
        </w:tc>
        <w:tc>
          <w:tcPr>
            <w:tcW w:w="2551" w:type="dxa"/>
          </w:tcPr>
          <w:p w:rsidR="00F401CD" w:rsidRPr="00F401CD" w:rsidRDefault="00F401CD" w:rsidP="00F401CD">
            <w:pPr>
              <w:jc w:val="center"/>
              <w:rPr>
                <w:rFonts w:ascii="Tahoma" w:hAnsi="Tahoma" w:cs="Tahoma"/>
                <w:sz w:val="18"/>
              </w:rPr>
            </w:pPr>
          </w:p>
        </w:tc>
        <w:tc>
          <w:tcPr>
            <w:tcW w:w="2552" w:type="dxa"/>
          </w:tcPr>
          <w:p w:rsidR="00F401CD" w:rsidRPr="00F401CD" w:rsidRDefault="00F401CD" w:rsidP="00F401CD">
            <w:pPr>
              <w:jc w:val="center"/>
              <w:rPr>
                <w:rFonts w:ascii="Tahoma" w:hAnsi="Tahoma" w:cs="Tahoma"/>
                <w:sz w:val="18"/>
              </w:rPr>
            </w:pPr>
          </w:p>
        </w:tc>
      </w:tr>
      <w:tr w:rsidR="00F401CD" w:rsidRPr="00F401CD" w:rsidTr="006C34AA">
        <w:tc>
          <w:tcPr>
            <w:tcW w:w="3794" w:type="dxa"/>
          </w:tcPr>
          <w:p w:rsidR="00F401CD" w:rsidRPr="00F401CD" w:rsidRDefault="00F401CD" w:rsidP="00F401CD">
            <w:pPr>
              <w:jc w:val="center"/>
              <w:rPr>
                <w:rFonts w:ascii="Tahoma" w:hAnsi="Tahoma" w:cs="Tahoma"/>
                <w:b/>
                <w:sz w:val="18"/>
              </w:rPr>
            </w:pPr>
            <w:r w:rsidRPr="00F401CD">
              <w:rPr>
                <w:rFonts w:ascii="Tahoma" w:hAnsi="Tahoma" w:cs="Tahoma"/>
                <w:b/>
                <w:sz w:val="18"/>
              </w:rPr>
              <w:t>Remanente</w:t>
            </w:r>
          </w:p>
        </w:tc>
        <w:tc>
          <w:tcPr>
            <w:tcW w:w="2551" w:type="dxa"/>
          </w:tcPr>
          <w:p w:rsidR="00F401CD" w:rsidRPr="00F401CD" w:rsidRDefault="00F401CD" w:rsidP="00F401CD">
            <w:pPr>
              <w:jc w:val="center"/>
              <w:rPr>
                <w:rFonts w:ascii="Tahoma" w:hAnsi="Tahoma" w:cs="Tahoma"/>
                <w:b/>
                <w:sz w:val="18"/>
              </w:rPr>
            </w:pPr>
            <w:r w:rsidRPr="00F401CD">
              <w:rPr>
                <w:rFonts w:ascii="Tahoma" w:hAnsi="Tahoma" w:cs="Tahoma"/>
                <w:b/>
                <w:sz w:val="18"/>
              </w:rPr>
              <w:t xml:space="preserve">$15,984,778 </w:t>
            </w:r>
          </w:p>
        </w:tc>
        <w:tc>
          <w:tcPr>
            <w:tcW w:w="2552" w:type="dxa"/>
          </w:tcPr>
          <w:p w:rsidR="00F401CD" w:rsidRPr="00F401CD" w:rsidRDefault="00F401CD" w:rsidP="00F401CD">
            <w:pPr>
              <w:jc w:val="center"/>
              <w:rPr>
                <w:rFonts w:ascii="Tahoma" w:hAnsi="Tahoma" w:cs="Tahoma"/>
                <w:b/>
                <w:sz w:val="18"/>
              </w:rPr>
            </w:pPr>
            <w:r w:rsidRPr="00F401CD">
              <w:rPr>
                <w:rFonts w:ascii="Tahoma" w:hAnsi="Tahoma" w:cs="Tahoma"/>
                <w:b/>
                <w:sz w:val="18"/>
              </w:rPr>
              <w:t>$44,413,536</w:t>
            </w:r>
          </w:p>
        </w:tc>
      </w:tr>
    </w:tbl>
    <w:p w:rsidR="00F401CD" w:rsidRPr="00F401CD" w:rsidRDefault="00F401CD" w:rsidP="00F401CD">
      <w:pPr>
        <w:spacing w:after="0" w:line="240" w:lineRule="auto"/>
        <w:jc w:val="both"/>
        <w:rPr>
          <w:rFonts w:ascii="Tahoma" w:eastAsia="Times New Roman" w:hAnsi="Tahoma" w:cs="Tahoma"/>
          <w:sz w:val="18"/>
          <w:szCs w:val="20"/>
          <w:lang w:eastAsia="es-ES"/>
        </w:rPr>
      </w:pPr>
    </w:p>
    <w:p w:rsidR="00F401CD" w:rsidRPr="00F401CD" w:rsidRDefault="00F401CD" w:rsidP="00F401CD">
      <w:pPr>
        <w:spacing w:after="0" w:line="240" w:lineRule="auto"/>
        <w:jc w:val="both"/>
        <w:rPr>
          <w:rFonts w:ascii="Tahoma" w:eastAsia="Times New Roman" w:hAnsi="Tahoma" w:cs="Tahoma"/>
          <w:sz w:val="18"/>
          <w:szCs w:val="20"/>
          <w:lang w:eastAsia="es-ES"/>
        </w:rPr>
      </w:pPr>
    </w:p>
    <w:p w:rsidR="00F401CD" w:rsidRPr="00F401CD" w:rsidRDefault="00F401CD" w:rsidP="00F401CD">
      <w:pPr>
        <w:spacing w:after="0" w:line="240" w:lineRule="auto"/>
        <w:jc w:val="both"/>
        <w:rPr>
          <w:rFonts w:ascii="Tahoma" w:eastAsia="Times New Roman" w:hAnsi="Tahoma" w:cs="Tahoma"/>
          <w:sz w:val="18"/>
          <w:szCs w:val="20"/>
          <w:lang w:eastAsia="es-ES"/>
        </w:rPr>
      </w:pPr>
    </w:p>
    <w:p w:rsidR="00F401CD" w:rsidRPr="00F401CD" w:rsidRDefault="00F401CD" w:rsidP="00F401CD">
      <w:pPr>
        <w:spacing w:after="0" w:line="240" w:lineRule="auto"/>
        <w:jc w:val="both"/>
        <w:rPr>
          <w:rFonts w:ascii="Tahoma" w:eastAsia="Times New Roman" w:hAnsi="Tahoma" w:cs="Tahoma"/>
          <w:sz w:val="18"/>
          <w:szCs w:val="20"/>
          <w:lang w:eastAsia="es-ES"/>
        </w:rPr>
      </w:pPr>
      <w:r w:rsidRPr="00F401CD">
        <w:rPr>
          <w:rFonts w:ascii="Tahoma" w:eastAsia="Times New Roman" w:hAnsi="Tahoma" w:cs="Tahoma"/>
          <w:sz w:val="18"/>
          <w:szCs w:val="20"/>
          <w:lang w:eastAsia="es-ES"/>
        </w:rPr>
        <w:t>Una vez terminada la presentación, los integrantes de esta Comisión de Hacienda Municipal y Patrimonio, nos avocamos al análisis del documento con la finalidad de presentar el dictamen correspondiente a este Ayuntamiento.</w:t>
      </w:r>
    </w:p>
    <w:p w:rsidR="00F401CD" w:rsidRPr="00F401CD" w:rsidRDefault="00F401CD" w:rsidP="00F401CD">
      <w:pPr>
        <w:spacing w:after="0" w:line="240" w:lineRule="auto"/>
        <w:jc w:val="both"/>
        <w:rPr>
          <w:rFonts w:ascii="Tahoma" w:eastAsia="Times New Roman" w:hAnsi="Tahoma" w:cs="Tahoma"/>
          <w:sz w:val="18"/>
          <w:szCs w:val="20"/>
          <w:lang w:eastAsia="es-ES"/>
        </w:rPr>
      </w:pPr>
    </w:p>
    <w:p w:rsidR="00F401CD" w:rsidRPr="00F401CD" w:rsidRDefault="00F401CD" w:rsidP="00F401CD">
      <w:pPr>
        <w:spacing w:after="0" w:line="240" w:lineRule="auto"/>
        <w:jc w:val="center"/>
        <w:rPr>
          <w:rFonts w:ascii="Tahoma" w:eastAsia="Times New Roman" w:hAnsi="Tahoma" w:cs="Tahoma"/>
          <w:b/>
          <w:bCs/>
          <w:sz w:val="18"/>
          <w:szCs w:val="20"/>
          <w:lang w:eastAsia="es-ES"/>
        </w:rPr>
      </w:pPr>
      <w:r w:rsidRPr="00F401CD">
        <w:rPr>
          <w:rFonts w:ascii="Tahoma" w:eastAsia="Times New Roman" w:hAnsi="Tahoma" w:cs="Tahoma"/>
          <w:b/>
          <w:bCs/>
          <w:sz w:val="18"/>
          <w:szCs w:val="20"/>
          <w:lang w:eastAsia="es-ES"/>
        </w:rPr>
        <w:t>CONSIDERACIONES</w:t>
      </w:r>
    </w:p>
    <w:p w:rsidR="00F401CD" w:rsidRPr="00F401CD" w:rsidRDefault="00F401CD" w:rsidP="00F401CD">
      <w:pPr>
        <w:spacing w:after="0" w:line="240" w:lineRule="auto"/>
        <w:jc w:val="both"/>
        <w:rPr>
          <w:rFonts w:ascii="Tahoma" w:eastAsia="Times New Roman" w:hAnsi="Tahoma" w:cs="Tahoma"/>
          <w:b/>
          <w:bCs/>
          <w:sz w:val="18"/>
          <w:szCs w:val="20"/>
          <w:lang w:eastAsia="es-ES"/>
        </w:rPr>
      </w:pPr>
    </w:p>
    <w:p w:rsidR="00F401CD" w:rsidRPr="00F401CD" w:rsidRDefault="00F401CD" w:rsidP="00F401CD">
      <w:pPr>
        <w:spacing w:after="0" w:line="240" w:lineRule="auto"/>
        <w:jc w:val="both"/>
        <w:rPr>
          <w:rFonts w:ascii="Tahoma" w:eastAsia="Times New Roman" w:hAnsi="Tahoma" w:cs="Tahoma"/>
          <w:sz w:val="16"/>
          <w:szCs w:val="20"/>
          <w:lang w:eastAsia="es-ES"/>
        </w:rPr>
      </w:pPr>
      <w:r w:rsidRPr="00F401CD">
        <w:rPr>
          <w:rFonts w:ascii="Tahoma" w:eastAsia="Times New Roman" w:hAnsi="Tahoma" w:cs="Tahoma"/>
          <w:b/>
          <w:bCs/>
          <w:sz w:val="16"/>
          <w:szCs w:val="20"/>
          <w:lang w:eastAsia="es-ES"/>
        </w:rPr>
        <w:t xml:space="preserve">PRIMERO.- </w:t>
      </w:r>
      <w:r w:rsidRPr="00F401CD">
        <w:rPr>
          <w:rFonts w:ascii="Tahoma" w:eastAsia="Times New Roman" w:hAnsi="Tahoma" w:cs="Tahoma"/>
          <w:sz w:val="16"/>
          <w:szCs w:val="20"/>
          <w:lang w:eastAsia="es-ES"/>
        </w:rPr>
        <w:t>Que el artículo 100, fracciones XIX de la Ley de Gobierno Municipal del Estado de Nuevo León, establece como obligación del Tesorero Municipal, Presentar mensualmente un informe contable y financiero al Ayuntamiento.</w:t>
      </w:r>
    </w:p>
    <w:p w:rsidR="00F401CD" w:rsidRPr="00F401CD" w:rsidRDefault="00F401CD" w:rsidP="00F401CD">
      <w:pPr>
        <w:spacing w:after="0" w:line="240" w:lineRule="auto"/>
        <w:jc w:val="both"/>
        <w:rPr>
          <w:rFonts w:ascii="Tahoma" w:eastAsia="Times New Roman" w:hAnsi="Tahoma" w:cs="Tahoma"/>
          <w:sz w:val="16"/>
          <w:szCs w:val="20"/>
          <w:lang w:eastAsia="es-ES"/>
        </w:rPr>
      </w:pPr>
    </w:p>
    <w:p w:rsidR="00F401CD" w:rsidRPr="00F401CD" w:rsidRDefault="00F401CD" w:rsidP="00F401CD">
      <w:pPr>
        <w:autoSpaceDE w:val="0"/>
        <w:autoSpaceDN w:val="0"/>
        <w:adjustRightInd w:val="0"/>
        <w:spacing w:after="0" w:line="240" w:lineRule="auto"/>
        <w:jc w:val="both"/>
        <w:rPr>
          <w:rFonts w:ascii="Tahoma" w:eastAsia="Times New Roman" w:hAnsi="Tahoma" w:cs="Tahoma"/>
          <w:sz w:val="16"/>
          <w:szCs w:val="20"/>
          <w:lang w:eastAsia="es-ES"/>
        </w:rPr>
      </w:pPr>
      <w:r w:rsidRPr="00F401CD">
        <w:rPr>
          <w:rFonts w:ascii="Tahoma" w:eastAsia="Times New Roman" w:hAnsi="Tahoma" w:cs="Tahoma"/>
          <w:b/>
          <w:color w:val="000000"/>
          <w:sz w:val="16"/>
          <w:szCs w:val="20"/>
          <w:lang w:eastAsia="es-ES"/>
        </w:rPr>
        <w:t>SEGUNDO.-</w:t>
      </w:r>
      <w:r w:rsidRPr="00F401CD">
        <w:rPr>
          <w:rFonts w:ascii="Tahoma" w:eastAsia="Times New Roman" w:hAnsi="Tahoma" w:cs="Tahoma"/>
          <w:color w:val="000000"/>
          <w:sz w:val="16"/>
          <w:szCs w:val="20"/>
          <w:lang w:val="es-MX" w:eastAsia="es-ES"/>
        </w:rPr>
        <w:t xml:space="preserve">Que el artículo 33, fracción III  inciso i) de la Ley de Gobierno Municipal del Estado de Nuevo León, menciona que el </w:t>
      </w:r>
      <w:r w:rsidRPr="00F401CD">
        <w:rPr>
          <w:rFonts w:ascii="Tahoma" w:eastAsia="Times New Roman" w:hAnsi="Tahoma" w:cs="Tahoma"/>
          <w:sz w:val="16"/>
          <w:szCs w:val="20"/>
          <w:lang w:eastAsia="es-ES"/>
        </w:rPr>
        <w:t xml:space="preserve">Ayuntamiento tendrá las siguientes facultades y obligaciones. En materia de Hacienda Pública Municipal, Conocer los informes contables y financieros rendidos mensualmente por el Tesorero Municipal; </w:t>
      </w:r>
    </w:p>
    <w:p w:rsidR="00F401CD" w:rsidRPr="00F401CD" w:rsidRDefault="00F401CD" w:rsidP="00F401CD">
      <w:pPr>
        <w:spacing w:after="0" w:line="240" w:lineRule="auto"/>
        <w:jc w:val="both"/>
        <w:rPr>
          <w:rFonts w:ascii="Tahoma" w:eastAsia="Times New Roman" w:hAnsi="Tahoma" w:cs="Tahoma"/>
          <w:sz w:val="16"/>
          <w:szCs w:val="20"/>
          <w:lang w:eastAsia="es-ES"/>
        </w:rPr>
      </w:pPr>
      <w:r w:rsidRPr="00F401CD">
        <w:rPr>
          <w:rFonts w:ascii="Tahoma" w:eastAsia="Times New Roman" w:hAnsi="Tahoma" w:cs="Tahoma"/>
          <w:sz w:val="16"/>
          <w:szCs w:val="20"/>
          <w:lang w:eastAsia="es-ES"/>
        </w:rPr>
        <w:t xml:space="preserve"> </w:t>
      </w:r>
    </w:p>
    <w:p w:rsidR="00F401CD" w:rsidRPr="00F401CD" w:rsidRDefault="00F401CD" w:rsidP="00F401CD">
      <w:pPr>
        <w:spacing w:after="0" w:line="240" w:lineRule="auto"/>
        <w:jc w:val="both"/>
        <w:rPr>
          <w:rFonts w:ascii="Tahoma" w:eastAsia="Times New Roman" w:hAnsi="Tahoma" w:cs="Tahoma"/>
          <w:sz w:val="16"/>
          <w:szCs w:val="20"/>
          <w:lang w:eastAsia="es-ES"/>
        </w:rPr>
      </w:pPr>
      <w:r w:rsidRPr="00F401CD">
        <w:rPr>
          <w:rFonts w:ascii="Tahoma" w:eastAsia="Times New Roman" w:hAnsi="Tahoma" w:cs="Tahoma"/>
          <w:b/>
          <w:bCs/>
          <w:sz w:val="16"/>
          <w:szCs w:val="20"/>
          <w:lang w:eastAsia="es-ES"/>
        </w:rPr>
        <w:t xml:space="preserve">TERCERO.- </w:t>
      </w:r>
      <w:r w:rsidRPr="00F401CD">
        <w:rPr>
          <w:rFonts w:ascii="Tahoma" w:eastAsia="Times New Roman" w:hAnsi="Tahoma" w:cs="Tahoma"/>
          <w:sz w:val="16"/>
          <w:szCs w:val="20"/>
          <w:lang w:eastAsia="es-ES"/>
        </w:rPr>
        <w:t>Que los integrantes de esta Comisión sostuvieron una reunión con el Tesorero Municipal, en la  cual nos presentó y explico los documentos que contemplan la descripción del origen y aplicación de los recursos financieros que integran el mes de Abril del año 2017, el cual, debidamente suscrito, se adjunta al presente Dictamen.</w:t>
      </w:r>
    </w:p>
    <w:p w:rsidR="00F401CD" w:rsidRPr="00F401CD" w:rsidRDefault="00F401CD" w:rsidP="00F401CD">
      <w:pPr>
        <w:spacing w:after="0" w:line="240" w:lineRule="auto"/>
        <w:jc w:val="both"/>
        <w:rPr>
          <w:rFonts w:ascii="Tahoma" w:eastAsia="Times New Roman" w:hAnsi="Tahoma" w:cs="Tahoma"/>
          <w:sz w:val="18"/>
          <w:szCs w:val="20"/>
          <w:lang w:eastAsia="es-ES"/>
        </w:rPr>
      </w:pPr>
    </w:p>
    <w:p w:rsidR="00F401CD" w:rsidRPr="00F401CD" w:rsidRDefault="00F401CD" w:rsidP="00F401CD">
      <w:pPr>
        <w:spacing w:after="0" w:line="240" w:lineRule="auto"/>
        <w:jc w:val="both"/>
        <w:rPr>
          <w:rFonts w:ascii="Tahoma" w:eastAsia="Times New Roman" w:hAnsi="Tahoma" w:cs="Tahoma"/>
          <w:sz w:val="18"/>
          <w:szCs w:val="20"/>
          <w:lang w:eastAsia="es-ES"/>
        </w:rPr>
      </w:pPr>
      <w:r w:rsidRPr="00F401CD">
        <w:rPr>
          <w:rFonts w:ascii="Tahoma" w:eastAsia="Times New Roman" w:hAnsi="Tahoma" w:cs="Tahoma"/>
          <w:sz w:val="18"/>
          <w:szCs w:val="20"/>
          <w:lang w:eastAsia="es-ES"/>
        </w:rPr>
        <w:t>Por lo anterior, se tiene a bien recomendar a este pleno, previo análisis, la aprobación en su caso de los siguientes:</w:t>
      </w:r>
    </w:p>
    <w:p w:rsidR="00F401CD" w:rsidRPr="00F401CD" w:rsidRDefault="00F401CD" w:rsidP="00F401CD">
      <w:pPr>
        <w:spacing w:after="0" w:line="240" w:lineRule="auto"/>
        <w:jc w:val="center"/>
        <w:rPr>
          <w:rFonts w:ascii="Tahoma" w:eastAsia="Times New Roman" w:hAnsi="Tahoma" w:cs="Tahoma"/>
          <w:b/>
          <w:bCs/>
          <w:sz w:val="18"/>
          <w:szCs w:val="20"/>
          <w:lang w:eastAsia="es-ES"/>
        </w:rPr>
      </w:pPr>
      <w:r w:rsidRPr="00F401CD">
        <w:rPr>
          <w:rFonts w:ascii="Tahoma" w:eastAsia="Times New Roman" w:hAnsi="Tahoma" w:cs="Tahoma"/>
          <w:b/>
          <w:bCs/>
          <w:sz w:val="18"/>
          <w:szCs w:val="20"/>
          <w:lang w:eastAsia="es-ES"/>
        </w:rPr>
        <w:t>ACUERDOS</w:t>
      </w:r>
    </w:p>
    <w:p w:rsidR="00F401CD" w:rsidRPr="00F401CD" w:rsidRDefault="00F401CD" w:rsidP="00F401CD">
      <w:pPr>
        <w:spacing w:after="0" w:line="240" w:lineRule="auto"/>
        <w:jc w:val="both"/>
        <w:rPr>
          <w:rFonts w:ascii="Tahoma" w:eastAsia="Times New Roman" w:hAnsi="Tahoma" w:cs="Tahoma"/>
          <w:sz w:val="18"/>
          <w:szCs w:val="20"/>
          <w:lang w:eastAsia="es-ES"/>
        </w:rPr>
      </w:pPr>
    </w:p>
    <w:p w:rsidR="00F401CD" w:rsidRPr="00F401CD" w:rsidRDefault="00F401CD" w:rsidP="00F401CD">
      <w:pPr>
        <w:spacing w:after="0" w:line="240" w:lineRule="auto"/>
        <w:jc w:val="both"/>
        <w:rPr>
          <w:rFonts w:ascii="Tahoma" w:eastAsia="Times New Roman" w:hAnsi="Tahoma" w:cs="Tahoma"/>
          <w:sz w:val="18"/>
          <w:szCs w:val="20"/>
          <w:lang w:eastAsia="es-ES"/>
        </w:rPr>
      </w:pPr>
      <w:r w:rsidRPr="00F401CD">
        <w:rPr>
          <w:rFonts w:ascii="Tahoma" w:eastAsia="Times New Roman" w:hAnsi="Tahoma" w:cs="Tahoma"/>
          <w:b/>
          <w:bCs/>
          <w:sz w:val="18"/>
          <w:szCs w:val="20"/>
          <w:lang w:eastAsia="es-ES"/>
        </w:rPr>
        <w:t xml:space="preserve">Primero.- </w:t>
      </w:r>
      <w:r w:rsidRPr="00F401CD">
        <w:rPr>
          <w:rFonts w:ascii="Tahoma" w:eastAsia="Times New Roman" w:hAnsi="Tahoma" w:cs="Tahoma"/>
          <w:sz w:val="18"/>
          <w:szCs w:val="20"/>
          <w:lang w:eastAsia="es-ES"/>
        </w:rPr>
        <w:t>Se apruebe el informe financiero de origen y aplicación de recursos del municipio de General Escobedo, correspondiente, al mes de Abril del año 2021; en los términos que se describen en el documento adjunto al presente, mismo que forma parte integral de este Dictamen.</w:t>
      </w:r>
    </w:p>
    <w:p w:rsidR="00F401CD" w:rsidRPr="00F401CD" w:rsidRDefault="00F401CD" w:rsidP="00F401CD">
      <w:pPr>
        <w:spacing w:after="0" w:line="240" w:lineRule="auto"/>
        <w:jc w:val="both"/>
        <w:rPr>
          <w:rFonts w:ascii="Tahoma" w:eastAsia="Times New Roman" w:hAnsi="Tahoma" w:cs="Tahoma"/>
          <w:sz w:val="18"/>
          <w:szCs w:val="20"/>
          <w:lang w:eastAsia="es-ES"/>
        </w:rPr>
      </w:pPr>
    </w:p>
    <w:p w:rsidR="00F401CD" w:rsidRPr="00F401CD" w:rsidRDefault="00F401CD" w:rsidP="00F401CD">
      <w:pPr>
        <w:spacing w:after="0" w:line="240" w:lineRule="auto"/>
        <w:jc w:val="both"/>
        <w:rPr>
          <w:rFonts w:ascii="Tahoma" w:eastAsia="Times New Roman" w:hAnsi="Tahoma" w:cs="Tahoma"/>
          <w:sz w:val="18"/>
          <w:szCs w:val="20"/>
          <w:lang w:eastAsia="es-ES"/>
        </w:rPr>
      </w:pPr>
      <w:r w:rsidRPr="00F401CD">
        <w:rPr>
          <w:rFonts w:ascii="Tahoma" w:eastAsia="Times New Roman" w:hAnsi="Tahoma" w:cs="Tahoma"/>
          <w:b/>
          <w:bCs/>
          <w:sz w:val="18"/>
          <w:szCs w:val="20"/>
          <w:lang w:eastAsia="es-ES"/>
        </w:rPr>
        <w:t xml:space="preserve">Segundo.- </w:t>
      </w:r>
      <w:r w:rsidRPr="00F401CD">
        <w:rPr>
          <w:rFonts w:ascii="Tahoma" w:eastAsia="Times New Roman" w:hAnsi="Tahoma" w:cs="Tahoma"/>
          <w:sz w:val="18"/>
          <w:szCs w:val="20"/>
          <w:lang w:eastAsia="es-ES"/>
        </w:rPr>
        <w:t>Que se dé la debida difusión al informe Financiero de Origen y Aplicación de Recursos del Municipio, correspondiente al mes de Abril del año 2021.</w:t>
      </w:r>
    </w:p>
    <w:p w:rsidR="00F401CD" w:rsidRPr="00F401CD" w:rsidRDefault="00F401CD" w:rsidP="00F401CD">
      <w:pPr>
        <w:spacing w:after="0" w:line="240" w:lineRule="auto"/>
        <w:jc w:val="both"/>
        <w:rPr>
          <w:rFonts w:ascii="Tahoma" w:eastAsia="Times New Roman" w:hAnsi="Tahoma" w:cs="Tahoma"/>
          <w:sz w:val="20"/>
          <w:szCs w:val="20"/>
          <w:lang w:eastAsia="es-ES"/>
        </w:rPr>
      </w:pPr>
    </w:p>
    <w:p w:rsidR="00F401CD" w:rsidRPr="00F401CD" w:rsidRDefault="00F401CD" w:rsidP="00F401CD">
      <w:pPr>
        <w:spacing w:after="0" w:line="240" w:lineRule="auto"/>
        <w:jc w:val="both"/>
        <w:rPr>
          <w:rFonts w:ascii="Tahoma" w:eastAsia="Times New Roman" w:hAnsi="Tahoma" w:cs="Tahoma"/>
          <w:sz w:val="18"/>
          <w:szCs w:val="20"/>
          <w:lang w:eastAsia="es-ES"/>
        </w:rPr>
      </w:pPr>
      <w:r w:rsidRPr="00F401CD">
        <w:rPr>
          <w:rFonts w:ascii="Tahoma" w:eastAsia="Times New Roman" w:hAnsi="Tahoma" w:cs="Tahoma"/>
          <w:sz w:val="18"/>
          <w:szCs w:val="20"/>
          <w:lang w:eastAsia="es-ES"/>
        </w:rPr>
        <w:t>Así lo acuerdan quienes firman al calce del presente Dictamen, en sesión de la Comisión de Hacienda Municipal y Patrimonio a los 28 días del mes de mayo del año 2021.</w:t>
      </w:r>
    </w:p>
    <w:p w:rsidR="00BD09A4" w:rsidRPr="00624A4B" w:rsidRDefault="00E65DAC" w:rsidP="00F401CD">
      <w:pPr>
        <w:spacing w:after="160" w:line="259" w:lineRule="auto"/>
        <w:jc w:val="both"/>
        <w:rPr>
          <w:rFonts w:ascii="Tahoma" w:eastAsia="Calibri" w:hAnsi="Tahoma" w:cs="Tahoma"/>
          <w:sz w:val="20"/>
          <w:szCs w:val="20"/>
        </w:rPr>
      </w:pPr>
      <w:r w:rsidRPr="0027625F">
        <w:rPr>
          <w:rFonts w:ascii="Tahoma" w:eastAsia="Calibri" w:hAnsi="Tahoma" w:cs="Tahoma"/>
          <w:noProof/>
          <w:sz w:val="20"/>
          <w:szCs w:val="20"/>
          <w:lang w:val="es-MX" w:eastAsia="es-MX"/>
        </w:rPr>
        <w:drawing>
          <wp:anchor distT="0" distB="0" distL="114300" distR="114300" simplePos="0" relativeHeight="251704320" behindDoc="1" locked="0" layoutInCell="1" allowOverlap="1" wp14:anchorId="3C68CCDE" wp14:editId="1B882C41">
            <wp:simplePos x="0" y="0"/>
            <wp:positionH relativeFrom="column">
              <wp:posOffset>-41910</wp:posOffset>
            </wp:positionH>
            <wp:positionV relativeFrom="paragraph">
              <wp:posOffset>252096</wp:posOffset>
            </wp:positionV>
            <wp:extent cx="5720715" cy="4953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495300"/>
                    </a:xfrm>
                    <a:prstGeom prst="rect">
                      <a:avLst/>
                    </a:prstGeom>
                    <a:noFill/>
                  </pic:spPr>
                </pic:pic>
              </a:graphicData>
            </a:graphic>
            <wp14:sizeRelH relativeFrom="margin">
              <wp14:pctWidth>0</wp14:pctWidth>
            </wp14:sizeRelH>
            <wp14:sizeRelV relativeFrom="margin">
              <wp14:pctHeight>0</wp14:pctHeight>
            </wp14:sizeRelV>
          </wp:anchor>
        </w:drawing>
      </w:r>
    </w:p>
    <w:p w:rsidR="003411F8" w:rsidRDefault="00F401CD" w:rsidP="0027625F">
      <w:pPr>
        <w:jc w:val="both"/>
        <w:rPr>
          <w:rFonts w:ascii="Tahoma" w:eastAsia="Calibri" w:hAnsi="Tahoma" w:cs="Tahoma"/>
          <w:sz w:val="20"/>
          <w:szCs w:val="20"/>
          <w:lang w:val="es-MX"/>
        </w:rPr>
      </w:pPr>
      <w:r>
        <w:rPr>
          <w:rFonts w:ascii="Tahoma" w:eastAsia="Calibri" w:hAnsi="Tahoma" w:cs="Tahoma"/>
          <w:b/>
          <w:sz w:val="20"/>
          <w:szCs w:val="20"/>
          <w:lang w:val="es-MX"/>
        </w:rPr>
        <w:t>PUNTO 4</w:t>
      </w:r>
      <w:r w:rsidR="00BF5B72" w:rsidRPr="0027625F">
        <w:rPr>
          <w:rFonts w:ascii="Tahoma" w:eastAsia="Calibri" w:hAnsi="Tahoma" w:cs="Tahoma"/>
          <w:b/>
          <w:sz w:val="20"/>
          <w:szCs w:val="20"/>
          <w:lang w:val="es-MX"/>
        </w:rPr>
        <w:t xml:space="preserve"> DEL ORDEN DEL DIA.- ASUNTOS</w:t>
      </w:r>
      <w:r w:rsidR="00BF5B72">
        <w:rPr>
          <w:rFonts w:ascii="Tahoma" w:eastAsia="Calibri" w:hAnsi="Tahoma" w:cs="Tahoma"/>
          <w:b/>
          <w:sz w:val="20"/>
          <w:szCs w:val="20"/>
          <w:lang w:val="es-MX"/>
        </w:rPr>
        <w:t xml:space="preserve"> GENERALES</w:t>
      </w:r>
    </w:p>
    <w:p w:rsidR="00FE7E0B" w:rsidRDefault="00FE7E0B" w:rsidP="0027625F">
      <w:pPr>
        <w:jc w:val="both"/>
        <w:rPr>
          <w:rFonts w:eastAsia="Calibri" w:cstheme="minorHAnsi"/>
          <w:lang w:val="es-MX"/>
        </w:rPr>
      </w:pPr>
    </w:p>
    <w:p w:rsidR="00495EFB" w:rsidRPr="009938BE" w:rsidRDefault="003411F8" w:rsidP="006043C9">
      <w:pPr>
        <w:jc w:val="both"/>
        <w:rPr>
          <w:rFonts w:eastAsia="Calibri" w:cstheme="minorHAnsi"/>
          <w:lang w:val="es-MX"/>
        </w:rPr>
      </w:pPr>
      <w:r w:rsidRPr="009938BE">
        <w:rPr>
          <w:rFonts w:eastAsia="Calibri" w:cstheme="minorHAnsi"/>
          <w:lang w:val="es-MX"/>
        </w:rPr>
        <w:t xml:space="preserve">El </w:t>
      </w:r>
      <w:r w:rsidR="00E26ECE" w:rsidRPr="009938BE">
        <w:rPr>
          <w:rFonts w:eastAsia="Calibri" w:cstheme="minorHAnsi"/>
          <w:lang w:val="es-MX"/>
        </w:rPr>
        <w:t xml:space="preserve">Encargado del Despacho </w:t>
      </w:r>
      <w:r w:rsidR="00495EFB" w:rsidRPr="009938BE">
        <w:rPr>
          <w:rFonts w:eastAsia="Calibri" w:cstheme="minorHAnsi"/>
          <w:lang w:val="es-MX"/>
        </w:rPr>
        <w:t>de la</w:t>
      </w:r>
      <w:r w:rsidR="00E26ECE" w:rsidRPr="009938BE">
        <w:rPr>
          <w:rFonts w:eastAsia="Calibri" w:cstheme="minorHAnsi"/>
          <w:lang w:val="es-MX"/>
        </w:rPr>
        <w:t xml:space="preserve"> Secretaria del R. A</w:t>
      </w:r>
      <w:r w:rsidRPr="009938BE">
        <w:rPr>
          <w:rFonts w:eastAsia="Calibri" w:cstheme="minorHAnsi"/>
          <w:lang w:val="es-MX"/>
        </w:rPr>
        <w:t>yuntamiento menciona Alguien desea hacer uso de la palabra</w:t>
      </w:r>
      <w:r w:rsidR="006043C9" w:rsidRPr="009938BE">
        <w:rPr>
          <w:rFonts w:eastAsia="Calibri" w:cstheme="minorHAnsi"/>
          <w:lang w:val="es-MX"/>
        </w:rPr>
        <w:t>.</w:t>
      </w:r>
    </w:p>
    <w:p w:rsidR="009317C4" w:rsidRPr="007B5128" w:rsidRDefault="00704ACF" w:rsidP="007B5128">
      <w:pPr>
        <w:jc w:val="both"/>
        <w:rPr>
          <w:rFonts w:eastAsia="Calibri" w:cstheme="minorHAnsi"/>
          <w:lang w:val="es-MX"/>
        </w:rPr>
      </w:pPr>
      <w:r w:rsidRPr="00704ACF">
        <w:rPr>
          <w:rFonts w:eastAsia="Calibri" w:cstheme="minorHAnsi"/>
          <w:lang w:val="es-MX"/>
        </w:rPr>
        <w:t>El Encargado del Despacho de la Secretaria del R. Ayuntamiento</w:t>
      </w:r>
      <w:r>
        <w:rPr>
          <w:rFonts w:eastAsia="Calibri" w:cstheme="minorHAnsi"/>
          <w:lang w:val="es-MX"/>
        </w:rPr>
        <w:t xml:space="preserve"> </w:t>
      </w:r>
      <w:r w:rsidR="009317C4">
        <w:rPr>
          <w:rFonts w:eastAsia="Calibri" w:cstheme="minorHAnsi"/>
          <w:lang w:val="es-MX"/>
        </w:rPr>
        <w:t>menciona lo siguiente quiero tomar la palabra en este momento para comentar la propuesta de la contraloría esta propuesta se refiere a que se amplia el plazo para la presentación de la Declaración patrimonial hasta la fecha 31 de agosto del 2021, Quiénes este de acuerdo con la presente propuesta sírvanse a manifestarlo de la manera acostumbrada</w:t>
      </w:r>
    </w:p>
    <w:p w:rsidR="009317C4" w:rsidRDefault="009317C4" w:rsidP="009317C4">
      <w:pPr>
        <w:spacing w:after="0" w:line="240" w:lineRule="auto"/>
        <w:jc w:val="both"/>
        <w:rPr>
          <w:rFonts w:ascii="Calibri" w:eastAsia="Calibri" w:hAnsi="Calibri" w:cs="Calibri"/>
          <w:lang w:val="es-MX"/>
        </w:rPr>
      </w:pPr>
      <w:r w:rsidRPr="00515592">
        <w:rPr>
          <w:rFonts w:ascii="Calibri" w:eastAsia="Calibri" w:hAnsi="Calibri" w:cs="Calibri"/>
          <w:lang w:val="es-MX"/>
        </w:rPr>
        <w:t>El Ayuntamiento emite el siguiente Acuerdo:</w:t>
      </w:r>
    </w:p>
    <w:p w:rsidR="009317C4" w:rsidRPr="00515592" w:rsidRDefault="009317C4" w:rsidP="009317C4">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706368" behindDoc="0" locked="0" layoutInCell="1" allowOverlap="1" wp14:anchorId="0764DA95" wp14:editId="43222B25">
                <wp:simplePos x="0" y="0"/>
                <wp:positionH relativeFrom="column">
                  <wp:posOffset>-51435</wp:posOffset>
                </wp:positionH>
                <wp:positionV relativeFrom="paragraph">
                  <wp:posOffset>131445</wp:posOffset>
                </wp:positionV>
                <wp:extent cx="5831205" cy="638175"/>
                <wp:effectExtent l="0" t="0" r="17145" b="28575"/>
                <wp:wrapNone/>
                <wp:docPr id="4" name="4 Rectángulo"/>
                <wp:cNvGraphicFramePr/>
                <a:graphic xmlns:a="http://schemas.openxmlformats.org/drawingml/2006/main">
                  <a:graphicData uri="http://schemas.microsoft.com/office/word/2010/wordprocessingShape">
                    <wps:wsp>
                      <wps:cNvSpPr/>
                      <wps:spPr>
                        <a:xfrm>
                          <a:off x="0" y="0"/>
                          <a:ext cx="5831205" cy="638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E47C7" id="4 Rectángulo" o:spid="_x0000_s1026" style="position:absolute;margin-left:-4.05pt;margin-top:10.35pt;width:459.1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" filled="f" strokecolor="windowText" strokeweight="1pt"/>
            </w:pict>
          </mc:Fallback>
        </mc:AlternateContent>
      </w:r>
    </w:p>
    <w:p w:rsidR="009317C4" w:rsidRDefault="009317C4" w:rsidP="006043C9">
      <w:pPr>
        <w:jc w:val="both"/>
        <w:rPr>
          <w:rFonts w:eastAsia="Calibri" w:cstheme="minorHAnsi"/>
          <w:lang w:val="es-MX"/>
        </w:rPr>
      </w:pPr>
      <w:r w:rsidRPr="00515592">
        <w:rPr>
          <w:rFonts w:ascii="Calibri" w:eastAsia="Calibri" w:hAnsi="Calibri" w:cs="Calibri"/>
          <w:b/>
          <w:lang w:val="es-MX"/>
        </w:rPr>
        <w:t xml:space="preserve">ÚNICO.- Por </w:t>
      </w:r>
      <w:r>
        <w:rPr>
          <w:rFonts w:ascii="Calibri" w:eastAsia="Calibri" w:hAnsi="Calibri" w:cs="Calibri"/>
          <w:b/>
          <w:lang w:val="es-MX"/>
        </w:rPr>
        <w:t>Unanimidad</w:t>
      </w:r>
      <w:r w:rsidRPr="00515592">
        <w:rPr>
          <w:rFonts w:ascii="Calibri" w:eastAsia="Calibri" w:hAnsi="Calibri" w:cs="Calibri"/>
          <w:b/>
          <w:lang w:val="es-MX"/>
        </w:rPr>
        <w:t xml:space="preserve"> se aprueba </w:t>
      </w:r>
      <w:r>
        <w:rPr>
          <w:rFonts w:ascii="Calibri" w:eastAsia="Calibri" w:hAnsi="Calibri" w:cs="Calibri"/>
          <w:b/>
          <w:lang w:val="es-MX"/>
        </w:rPr>
        <w:t xml:space="preserve">la propuesta de ampliar el plazo para la presentación de la declaración patrimonial </w:t>
      </w:r>
      <w:r w:rsidR="007B5128">
        <w:rPr>
          <w:rFonts w:ascii="Calibri" w:eastAsia="Calibri" w:hAnsi="Calibri" w:cs="Calibri"/>
          <w:b/>
          <w:lang w:val="es-MX"/>
        </w:rPr>
        <w:t xml:space="preserve">2021 </w:t>
      </w:r>
      <w:r>
        <w:rPr>
          <w:rFonts w:ascii="Calibri" w:eastAsia="Calibri" w:hAnsi="Calibri" w:cs="Calibri"/>
          <w:b/>
          <w:lang w:val="es-MX"/>
        </w:rPr>
        <w:t xml:space="preserve">para los servidores públicos del municipio de General Escobedo N.L. hasta </w:t>
      </w:r>
      <w:r w:rsidR="007B5128">
        <w:rPr>
          <w:rFonts w:ascii="Calibri" w:eastAsia="Calibri" w:hAnsi="Calibri" w:cs="Calibri"/>
          <w:b/>
          <w:lang w:val="es-MX"/>
        </w:rPr>
        <w:t xml:space="preserve">la </w:t>
      </w:r>
      <w:r>
        <w:rPr>
          <w:rFonts w:ascii="Calibri" w:eastAsia="Calibri" w:hAnsi="Calibri" w:cs="Calibri"/>
          <w:b/>
          <w:lang w:val="es-MX"/>
        </w:rPr>
        <w:t>fecha del 31 de agosto del 2021.</w:t>
      </w:r>
    </w:p>
    <w:p w:rsidR="00676B72" w:rsidRDefault="00676B72" w:rsidP="0027625F">
      <w:pPr>
        <w:jc w:val="both"/>
        <w:rPr>
          <w:rFonts w:eastAsia="Calibri" w:cstheme="minorHAnsi"/>
          <w:lang w:val="es-MX"/>
        </w:rPr>
      </w:pPr>
    </w:p>
    <w:p w:rsidR="00676B72" w:rsidRDefault="00676B72" w:rsidP="0027625F">
      <w:pPr>
        <w:jc w:val="both"/>
        <w:rPr>
          <w:rFonts w:eastAsia="Calibri" w:cstheme="minorHAnsi"/>
          <w:lang w:val="es-MX"/>
        </w:rPr>
      </w:pP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1ABE988B" wp14:editId="1CEEB9E8">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495EFB" w:rsidRPr="00704ACF" w:rsidRDefault="009317C4"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5</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704AC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w:t>
      </w:r>
      <w:r w:rsidR="00E26ECE">
        <w:rPr>
          <w:rFonts w:ascii="Calibri" w:eastAsia="Calibri" w:hAnsi="Calibri" w:cs="Times New Roman"/>
          <w:lang w:val="es-MX"/>
        </w:rPr>
        <w:t>Encargado del Despacho de la Secretaria</w:t>
      </w:r>
      <w:r w:rsidRPr="0027625F">
        <w:rPr>
          <w:rFonts w:ascii="Calibri" w:eastAsia="Calibri" w:hAnsi="Calibri" w:cs="Times New Roman"/>
          <w:lang w:val="es-MX"/>
        </w:rPr>
        <w:t xml:space="preserve"> del R. </w:t>
      </w:r>
      <w:r w:rsidR="00E26ECE" w:rsidRPr="0027625F">
        <w:rPr>
          <w:rFonts w:ascii="Calibri" w:eastAsia="Calibri" w:hAnsi="Calibri" w:cs="Times New Roman"/>
          <w:lang w:val="es-MX"/>
        </w:rPr>
        <w:t>Ayuntamiento,</w:t>
      </w:r>
      <w:r w:rsidR="00E26ECE" w:rsidRPr="00EC60C9">
        <w:rPr>
          <w:rFonts w:ascii="Calibri" w:eastAsia="Calibri" w:hAnsi="Calibri" w:cs="Times New Roman"/>
          <w:lang w:val="es-MX"/>
        </w:rPr>
        <w:t xml:space="preserve"> Ing.</w:t>
      </w:r>
      <w:r w:rsidR="00E26ECE">
        <w:rPr>
          <w:rFonts w:ascii="Calibri" w:eastAsia="Calibri" w:hAnsi="Calibri" w:cs="Times New Roman"/>
          <w:lang w:val="es-MX"/>
        </w:rPr>
        <w:t xml:space="preserve"> Manuel Meza Muñiz</w:t>
      </w:r>
      <w:r w:rsidRPr="0027625F">
        <w:rPr>
          <w:rFonts w:ascii="Calibri" w:eastAsia="Calibri" w:hAnsi="Calibri" w:cs="Times New Roman"/>
          <w:lang w:val="es-MX"/>
        </w:rPr>
        <w:t xml:space="preserve"> menciona: </w:t>
      </w:r>
      <w:r w:rsidR="00FE2F76" w:rsidRPr="00FE2F76">
        <w:rPr>
          <w:rFonts w:ascii="Calibri" w:eastAsia="Calibri" w:hAnsi="Calibri" w:cs="Times New Roman"/>
          <w:lang w:val="es-MX"/>
        </w:rPr>
        <w:t xml:space="preserve">Agotados los puntos del orden del día y no habiendo más asuntos que tratar me permito agradecerles, Regidores y </w:t>
      </w:r>
      <w:r w:rsidR="00E26ECE" w:rsidRPr="00FE2F76">
        <w:rPr>
          <w:rFonts w:ascii="Calibri" w:eastAsia="Calibri" w:hAnsi="Calibri" w:cs="Times New Roman"/>
          <w:lang w:val="es-MX"/>
        </w:rPr>
        <w:t>Síndicos</w:t>
      </w:r>
      <w:r w:rsidR="00FE2F76" w:rsidRPr="00FE2F76">
        <w:rPr>
          <w:rFonts w:ascii="Calibri" w:eastAsia="Calibri" w:hAnsi="Calibri" w:cs="Times New Roman"/>
          <w:lang w:val="es-MX"/>
        </w:rPr>
        <w:t xml:space="preserve">, su participación en esta segunda sesión ordinaria correspondiente al mes de </w:t>
      </w:r>
      <w:r w:rsidR="009317C4">
        <w:rPr>
          <w:rFonts w:ascii="Calibri" w:eastAsia="Calibri" w:hAnsi="Calibri" w:cs="Times New Roman"/>
          <w:lang w:val="es-MX"/>
        </w:rPr>
        <w:t>mayo</w:t>
      </w:r>
      <w:r w:rsidR="00FE2F76" w:rsidRPr="00FE2F76">
        <w:rPr>
          <w:rFonts w:ascii="Calibri" w:eastAsia="Calibri" w:hAnsi="Calibri" w:cs="Times New Roman"/>
          <w:lang w:val="es-MX"/>
        </w:rPr>
        <w:t>,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C1549F" w:rsidRPr="00704ACF" w:rsidRDefault="00FE2F76" w:rsidP="00857095">
      <w:pPr>
        <w:spacing w:after="160" w:line="259" w:lineRule="auto"/>
        <w:jc w:val="both"/>
        <w:rPr>
          <w:rFonts w:ascii="Times New Roman" w:eastAsia="Calibri" w:hAnsi="Times New Roman" w:cs="Times New Roman"/>
          <w:b/>
          <w:lang w:val="es-MX"/>
        </w:rPr>
      </w:pPr>
      <w:r w:rsidRPr="00704ACF">
        <w:rPr>
          <w:rFonts w:ascii="Calibri" w:eastAsia="Calibri" w:hAnsi="Calibri" w:cs="Times New Roman"/>
          <w:lang w:val="es-MX"/>
        </w:rPr>
        <w:t>E</w:t>
      </w:r>
      <w:r w:rsidR="00EC60C9" w:rsidRPr="00704ACF">
        <w:rPr>
          <w:rFonts w:ascii="Calibri" w:eastAsia="Calibri" w:hAnsi="Calibri" w:cs="Times New Roman"/>
          <w:lang w:val="es-MX"/>
        </w:rPr>
        <w:t xml:space="preserve">l C. </w:t>
      </w:r>
      <w:r w:rsidRPr="00704ACF">
        <w:rPr>
          <w:rFonts w:ascii="Calibri" w:eastAsia="Calibri" w:hAnsi="Calibri" w:cs="Times New Roman"/>
          <w:lang w:val="es-MX"/>
        </w:rPr>
        <w:t xml:space="preserve">José Antonio Quiroga Chapa encargado del despacho de la presidencia municipal </w:t>
      </w:r>
      <w:r w:rsidR="0027625F" w:rsidRPr="00704ACF">
        <w:rPr>
          <w:rFonts w:ascii="Calibri" w:eastAsia="Calibri" w:hAnsi="Calibri" w:cs="Times New Roman"/>
          <w:lang w:val="es-MX"/>
        </w:rPr>
        <w:t xml:space="preserve">comenta: </w:t>
      </w:r>
      <w:r w:rsidR="00C231EE" w:rsidRPr="00704ACF">
        <w:rPr>
          <w:rFonts w:ascii="Calibri" w:eastAsia="Calibri" w:hAnsi="Calibri" w:cs="Times New Roman"/>
          <w:lang w:val="es-MX"/>
        </w:rPr>
        <w:t>Siendo las</w:t>
      </w:r>
      <w:r w:rsidR="00120468" w:rsidRPr="00704ACF">
        <w:rPr>
          <w:rFonts w:ascii="Calibri" w:eastAsia="Calibri" w:hAnsi="Calibri" w:cs="Times New Roman"/>
          <w:lang w:val="es-MX"/>
        </w:rPr>
        <w:t xml:space="preserve"> </w:t>
      </w:r>
      <w:r w:rsidR="009938BE" w:rsidRPr="00704ACF">
        <w:rPr>
          <w:rFonts w:ascii="Calibri" w:eastAsia="Calibri" w:hAnsi="Calibri" w:cs="Times New Roman"/>
          <w:lang w:val="es-MX"/>
        </w:rPr>
        <w:t>13</w:t>
      </w:r>
      <w:r w:rsidR="00AA031A" w:rsidRPr="00704ACF">
        <w:rPr>
          <w:rFonts w:ascii="Calibri" w:eastAsia="Calibri" w:hAnsi="Calibri" w:cs="Times New Roman"/>
          <w:lang w:val="es-MX"/>
        </w:rPr>
        <w:t xml:space="preserve"> </w:t>
      </w:r>
      <w:r w:rsidR="00120468" w:rsidRPr="00704ACF">
        <w:rPr>
          <w:rFonts w:ascii="Calibri" w:eastAsia="Calibri" w:hAnsi="Calibri" w:cs="Times New Roman"/>
          <w:lang w:val="es-MX"/>
        </w:rPr>
        <w:t>horas</w:t>
      </w:r>
      <w:r w:rsidR="00B00E2C" w:rsidRPr="00704ACF">
        <w:rPr>
          <w:rFonts w:ascii="Calibri" w:eastAsia="Calibri" w:hAnsi="Calibri" w:cs="Times New Roman"/>
          <w:lang w:val="es-MX"/>
        </w:rPr>
        <w:t xml:space="preserve"> con</w:t>
      </w:r>
      <w:r w:rsidR="001E0637" w:rsidRPr="00704ACF">
        <w:rPr>
          <w:rFonts w:ascii="Calibri" w:eastAsia="Calibri" w:hAnsi="Calibri" w:cs="Times New Roman"/>
          <w:lang w:val="es-MX"/>
        </w:rPr>
        <w:t xml:space="preserve"> </w:t>
      </w:r>
      <w:r w:rsidR="009317C4">
        <w:rPr>
          <w:rFonts w:ascii="Calibri" w:eastAsia="Calibri" w:hAnsi="Calibri" w:cs="Times New Roman"/>
          <w:lang w:val="es-MX"/>
        </w:rPr>
        <w:t>25</w:t>
      </w:r>
      <w:r w:rsidR="00A465F8" w:rsidRPr="00704ACF">
        <w:rPr>
          <w:rFonts w:ascii="Calibri" w:eastAsia="Calibri" w:hAnsi="Calibri" w:cs="Times New Roman"/>
          <w:lang w:val="es-MX"/>
        </w:rPr>
        <w:t>-</w:t>
      </w:r>
      <w:r w:rsidR="00614645">
        <w:rPr>
          <w:rFonts w:ascii="Calibri" w:eastAsia="Calibri" w:hAnsi="Calibri" w:cs="Times New Roman"/>
          <w:lang w:val="es-MX"/>
        </w:rPr>
        <w:t>veinte</w:t>
      </w:r>
      <w:r w:rsidR="00A465F8" w:rsidRPr="00704ACF">
        <w:rPr>
          <w:rFonts w:ascii="Calibri" w:eastAsia="Calibri" w:hAnsi="Calibri" w:cs="Times New Roman"/>
          <w:lang w:val="es-MX"/>
        </w:rPr>
        <w:t xml:space="preserve"> </w:t>
      </w:r>
      <w:r w:rsidR="009317C4">
        <w:rPr>
          <w:rFonts w:ascii="Calibri" w:eastAsia="Calibri" w:hAnsi="Calibri" w:cs="Times New Roman"/>
          <w:lang w:val="es-MX"/>
        </w:rPr>
        <w:t xml:space="preserve">y cinco </w:t>
      </w:r>
      <w:r w:rsidR="00C231EE" w:rsidRPr="00704ACF">
        <w:rPr>
          <w:rFonts w:ascii="Calibri" w:eastAsia="Calibri" w:hAnsi="Calibri" w:cs="Times New Roman"/>
          <w:lang w:val="es-MX"/>
        </w:rPr>
        <w:t xml:space="preserve">minutos se declaran clausurados los trabajos </w:t>
      </w:r>
      <w:r w:rsidR="003411F8" w:rsidRPr="00704ACF">
        <w:rPr>
          <w:rFonts w:ascii="Calibri" w:eastAsia="Calibri" w:hAnsi="Calibri" w:cs="Times New Roman"/>
          <w:lang w:val="es-MX"/>
        </w:rPr>
        <w:t xml:space="preserve">de esta sesión ordinaria. </w:t>
      </w:r>
    </w:p>
    <w:p w:rsidR="00120468" w:rsidRDefault="00120468" w:rsidP="00EC60C9">
      <w:pPr>
        <w:spacing w:after="0" w:line="259" w:lineRule="auto"/>
        <w:rPr>
          <w:rFonts w:ascii="Times New Roman" w:eastAsia="Calibri" w:hAnsi="Times New Roman" w:cs="Times New Roman"/>
          <w:b/>
          <w:lang w:val="es-MX"/>
        </w:rPr>
      </w:pPr>
    </w:p>
    <w:p w:rsidR="00EC60C9" w:rsidRDefault="00EC60C9" w:rsidP="00EC60C9">
      <w:pPr>
        <w:spacing w:after="0" w:line="259" w:lineRule="auto"/>
        <w:rPr>
          <w:rFonts w:ascii="Times New Roman" w:eastAsia="Calibri" w:hAnsi="Times New Roman" w:cs="Times New Roman"/>
          <w:b/>
          <w:lang w:val="es-MX"/>
        </w:rPr>
      </w:pPr>
    </w:p>
    <w:p w:rsidR="00614645" w:rsidRDefault="00614645" w:rsidP="00624A4B">
      <w:pPr>
        <w:spacing w:after="0" w:line="259" w:lineRule="auto"/>
        <w:rPr>
          <w:rFonts w:ascii="Times New Roman" w:eastAsia="Calibri" w:hAnsi="Times New Roman" w:cs="Times New Roman"/>
          <w:b/>
          <w:lang w:val="es-MX"/>
        </w:rPr>
      </w:pPr>
    </w:p>
    <w:p w:rsidR="00614645" w:rsidRDefault="00614645" w:rsidP="00120468">
      <w:pPr>
        <w:spacing w:after="0" w:line="259" w:lineRule="auto"/>
        <w:jc w:val="center"/>
        <w:rPr>
          <w:rFonts w:ascii="Times New Roman" w:eastAsia="Calibri" w:hAnsi="Times New Roman" w:cs="Times New Roman"/>
          <w:b/>
          <w:lang w:val="es-MX"/>
        </w:rPr>
      </w:pPr>
    </w:p>
    <w:p w:rsidR="00676B72" w:rsidRDefault="00676B72" w:rsidP="00120468">
      <w:pPr>
        <w:spacing w:after="0" w:line="259" w:lineRule="auto"/>
        <w:jc w:val="center"/>
        <w:rPr>
          <w:rFonts w:ascii="Times New Roman" w:eastAsia="Calibri" w:hAnsi="Times New Roman" w:cs="Times New Roman"/>
          <w:b/>
          <w:lang w:val="es-MX"/>
        </w:rPr>
      </w:pPr>
    </w:p>
    <w:p w:rsidR="00614645" w:rsidRDefault="00614645" w:rsidP="00120468">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614645" w:rsidRDefault="00614645"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B03648" w:rsidRPr="00E26ECE" w:rsidRDefault="00FE7E0B"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MANUEL MEZA </w:t>
      </w:r>
      <w:r w:rsidR="00B03648" w:rsidRPr="00E26ECE">
        <w:rPr>
          <w:rFonts w:ascii="Times New Roman" w:eastAsia="Calibri" w:hAnsi="Times New Roman" w:cs="Times New Roman"/>
          <w:b/>
          <w:color w:val="000000" w:themeColor="text1"/>
          <w:lang w:val="es-MX"/>
        </w:rPr>
        <w:t>MUÑIZ.</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ENCARGADO DEL DESPACHO </w:t>
      </w:r>
    </w:p>
    <w:p w:rsidR="00AD6325" w:rsidRPr="00E26ECE" w:rsidRDefault="00B03648" w:rsidP="00E94BAC">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DE LA SECRETARIA</w:t>
      </w:r>
      <w:r w:rsidR="0027625F" w:rsidRPr="00E26ECE">
        <w:rPr>
          <w:rFonts w:ascii="Times New Roman" w:eastAsia="Calibri" w:hAnsi="Times New Roman" w:cs="Times New Roman"/>
          <w:b/>
          <w:color w:val="000000" w:themeColor="text1"/>
          <w:lang w:val="es-MX"/>
        </w:rPr>
        <w:t xml:space="preserve"> DEL AYUNTAMIENTO</w:t>
      </w:r>
    </w:p>
    <w:p w:rsidR="00135DAB" w:rsidRPr="00E26ECE" w:rsidRDefault="00135DAB" w:rsidP="0027625F">
      <w:pPr>
        <w:spacing w:after="0" w:line="259" w:lineRule="auto"/>
        <w:jc w:val="both"/>
        <w:rPr>
          <w:rFonts w:ascii="Times New Roman" w:eastAsia="Calibri" w:hAnsi="Times New Roman" w:cs="Times New Roman"/>
          <w:color w:val="000000" w:themeColor="text1"/>
          <w:lang w:val="es-MX"/>
        </w:rPr>
      </w:pPr>
    </w:p>
    <w:p w:rsidR="006976ED" w:rsidRDefault="006976ED" w:rsidP="0027625F">
      <w:pPr>
        <w:spacing w:after="0" w:line="259" w:lineRule="auto"/>
        <w:jc w:val="both"/>
        <w:rPr>
          <w:rFonts w:ascii="Times New Roman" w:eastAsia="Calibri" w:hAnsi="Times New Roman" w:cs="Times New Roman"/>
          <w:color w:val="000000" w:themeColor="text1"/>
          <w:lang w:val="es-MX"/>
        </w:rPr>
      </w:pPr>
    </w:p>
    <w:p w:rsidR="00614645" w:rsidRPr="00E26ECE" w:rsidRDefault="00614645" w:rsidP="0027625F">
      <w:pPr>
        <w:spacing w:after="0" w:line="259" w:lineRule="auto"/>
        <w:jc w:val="both"/>
        <w:rPr>
          <w:rFonts w:ascii="Times New Roman" w:eastAsia="Calibri" w:hAnsi="Times New Roman" w:cs="Times New Roman"/>
          <w:color w:val="000000" w:themeColor="text1"/>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676B72" w:rsidRPr="0027625F" w:rsidRDefault="00676B72"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676B72" w:rsidRDefault="00676B72"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w:t>
      </w:r>
      <w:r w:rsidR="00B03648">
        <w:rPr>
          <w:rFonts w:ascii="Times New Roman" w:eastAsia="Calibri" w:hAnsi="Times New Roman" w:cs="Times New Roman"/>
          <w:lang w:val="es-MX"/>
        </w:rPr>
        <w:t>__________________________</w:t>
      </w:r>
      <w:r w:rsidR="00804B0D">
        <w:rPr>
          <w:rFonts w:ascii="Times New Roman" w:eastAsia="Calibri" w:hAnsi="Times New Roman" w:cs="Times New Roman"/>
          <w:lang w:val="es-MX"/>
        </w:rPr>
        <w:t xml:space="preserve"> </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994C1B" w:rsidRDefault="00994C1B" w:rsidP="0027625F">
      <w:pPr>
        <w:spacing w:after="0" w:line="259" w:lineRule="auto"/>
        <w:jc w:val="both"/>
        <w:rPr>
          <w:rFonts w:ascii="Times New Roman" w:eastAsia="Calibri" w:hAnsi="Times New Roman" w:cs="Times New Roman"/>
          <w:lang w:val="es-MX"/>
        </w:rPr>
      </w:pPr>
    </w:p>
    <w:p w:rsidR="00E94BAC" w:rsidRDefault="00E94BA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676B72" w:rsidRDefault="00676B72"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1E0637"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20468" w:rsidRDefault="0012046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676B72" w:rsidRDefault="00676B72" w:rsidP="0027625F">
      <w:pPr>
        <w:spacing w:after="0" w:line="259" w:lineRule="auto"/>
        <w:jc w:val="both"/>
        <w:rPr>
          <w:rFonts w:ascii="Times New Roman" w:eastAsia="Calibri" w:hAnsi="Times New Roman" w:cs="Times New Roman"/>
          <w:lang w:val="es-MX"/>
        </w:rPr>
      </w:pPr>
    </w:p>
    <w:p w:rsidR="00676B72" w:rsidRDefault="00676B72" w:rsidP="0027625F">
      <w:pPr>
        <w:spacing w:after="0" w:line="259" w:lineRule="auto"/>
        <w:jc w:val="both"/>
        <w:rPr>
          <w:rFonts w:ascii="Times New Roman" w:eastAsia="Calibri" w:hAnsi="Times New Roman" w:cs="Times New Roman"/>
          <w:lang w:val="es-MX"/>
        </w:rPr>
      </w:pPr>
    </w:p>
    <w:p w:rsidR="00614645" w:rsidRDefault="0061464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614645" w:rsidRDefault="00614645"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994C1B" w:rsidRDefault="00994C1B" w:rsidP="0027625F">
      <w:pPr>
        <w:spacing w:after="0" w:line="259" w:lineRule="auto"/>
        <w:jc w:val="both"/>
        <w:rPr>
          <w:rFonts w:ascii="Times New Roman" w:eastAsia="Calibri" w:hAnsi="Times New Roman" w:cs="Times New Roman"/>
          <w:lang w:val="es-MX"/>
        </w:rPr>
      </w:pPr>
    </w:p>
    <w:p w:rsidR="00614645" w:rsidRDefault="00614645"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7A0518"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614645" w:rsidRDefault="00614645" w:rsidP="0027625F">
      <w:pPr>
        <w:spacing w:after="0" w:line="259" w:lineRule="auto"/>
        <w:jc w:val="both"/>
        <w:rPr>
          <w:rFonts w:ascii="Times New Roman" w:eastAsia="Calibri" w:hAnsi="Times New Roman" w:cs="Times New Roman"/>
          <w:lang w:val="es-MX"/>
        </w:rPr>
      </w:pPr>
    </w:p>
    <w:p w:rsidR="00614645" w:rsidRPr="0027625F" w:rsidRDefault="0061464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B03648">
        <w:rPr>
          <w:rFonts w:ascii="Times New Roman" w:eastAsia="Calibri" w:hAnsi="Times New Roman" w:cs="Times New Roman"/>
          <w:lang w:val="es-MX"/>
        </w:rPr>
        <w:t>STEPHANIE RAMIREZ GUADIAN</w:t>
      </w:r>
      <w:r>
        <w:rPr>
          <w:rFonts w:ascii="Times New Roman" w:eastAsia="Calibri" w:hAnsi="Times New Roman" w:cs="Times New Roman"/>
          <w:lang w:val="es-MX"/>
        </w:rPr>
        <w:t xml:space="preserve">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6976ED" w:rsidRDefault="006976ED" w:rsidP="006976ED">
      <w:pPr>
        <w:tabs>
          <w:tab w:val="left" w:pos="2310"/>
        </w:tabs>
        <w:spacing w:after="0" w:line="259" w:lineRule="auto"/>
        <w:jc w:val="both"/>
        <w:rPr>
          <w:rFonts w:ascii="Times New Roman" w:eastAsia="Calibri" w:hAnsi="Times New Roman" w:cs="Times New Roman"/>
          <w:lang w:val="es-MX"/>
        </w:rPr>
      </w:pPr>
    </w:p>
    <w:p w:rsidR="003411F8" w:rsidRPr="0027625F" w:rsidRDefault="003411F8"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3411F8" w:rsidRDefault="003411F8"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3411F8"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E94BAC" w:rsidRDefault="00E94BAC" w:rsidP="001E0637">
      <w:pPr>
        <w:tabs>
          <w:tab w:val="left" w:pos="2085"/>
        </w:tabs>
        <w:spacing w:after="0" w:line="259" w:lineRule="auto"/>
        <w:jc w:val="both"/>
        <w:rPr>
          <w:rFonts w:ascii="Times New Roman" w:eastAsia="Calibri" w:hAnsi="Times New Roman" w:cs="Times New Roman"/>
          <w:lang w:val="es-MX"/>
        </w:rPr>
      </w:pPr>
    </w:p>
    <w:p w:rsidR="00E94BAC" w:rsidRPr="0027625F" w:rsidRDefault="00E94BAC" w:rsidP="001E0637">
      <w:pPr>
        <w:tabs>
          <w:tab w:val="left" w:pos="2085"/>
        </w:tabs>
        <w:spacing w:after="0" w:line="259" w:lineRule="auto"/>
        <w:jc w:val="both"/>
        <w:rPr>
          <w:rFonts w:ascii="Times New Roman" w:eastAsia="Calibri" w:hAnsi="Times New Roman" w:cs="Times New Roman"/>
          <w:lang w:val="es-MX"/>
        </w:rPr>
      </w:pPr>
    </w:p>
    <w:p w:rsidR="007B5128"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7B5128" w:rsidRPr="007B5128">
        <w:rPr>
          <w:rFonts w:ascii="Times New Roman" w:eastAsia="Calibri" w:hAnsi="Times New Roman" w:cs="Times New Roman"/>
          <w:lang w:val="es-MX"/>
        </w:rPr>
        <w:t>INASIST. JUSTIF</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Default="00F3068D" w:rsidP="0027625F">
      <w:pPr>
        <w:spacing w:after="0" w:line="259" w:lineRule="auto"/>
        <w:jc w:val="both"/>
        <w:rPr>
          <w:rFonts w:ascii="Times New Roman" w:eastAsia="Calibri" w:hAnsi="Times New Roman" w:cs="Times New Roman"/>
          <w:lang w:val="es-MX"/>
        </w:rPr>
      </w:pPr>
    </w:p>
    <w:p w:rsidR="009C5A1D" w:rsidRDefault="009C5A1D" w:rsidP="0027625F">
      <w:pPr>
        <w:spacing w:after="0" w:line="259" w:lineRule="auto"/>
        <w:jc w:val="both"/>
        <w:rPr>
          <w:rFonts w:ascii="Times New Roman" w:eastAsia="Calibri" w:hAnsi="Times New Roman" w:cs="Times New Roman"/>
          <w:lang w:val="es-MX"/>
        </w:rPr>
      </w:pPr>
    </w:p>
    <w:p w:rsidR="00BD09A4" w:rsidRDefault="00BD09A4" w:rsidP="0027625F">
      <w:pPr>
        <w:spacing w:after="0" w:line="259" w:lineRule="auto"/>
        <w:jc w:val="both"/>
        <w:rPr>
          <w:rFonts w:ascii="Times New Roman" w:eastAsia="Calibri" w:hAnsi="Times New Roman" w:cs="Times New Roman"/>
          <w:lang w:val="es-MX"/>
        </w:rPr>
      </w:pPr>
    </w:p>
    <w:p w:rsidR="00676B72" w:rsidRDefault="00676B72" w:rsidP="0027625F">
      <w:pPr>
        <w:spacing w:after="0" w:line="259" w:lineRule="auto"/>
        <w:jc w:val="both"/>
        <w:rPr>
          <w:rFonts w:ascii="Times New Roman" w:eastAsia="Calibri" w:hAnsi="Times New Roman" w:cs="Times New Roman"/>
          <w:lang w:val="es-MX"/>
        </w:rPr>
      </w:pPr>
    </w:p>
    <w:p w:rsidR="00676B72" w:rsidRDefault="00676B72" w:rsidP="0027625F">
      <w:pPr>
        <w:spacing w:after="0" w:line="259" w:lineRule="auto"/>
        <w:jc w:val="both"/>
        <w:rPr>
          <w:rFonts w:ascii="Times New Roman" w:eastAsia="Calibri" w:hAnsi="Times New Roman" w:cs="Times New Roman"/>
          <w:lang w:val="es-MX"/>
        </w:rPr>
      </w:pPr>
    </w:p>
    <w:p w:rsidR="00676B72" w:rsidRDefault="00676B72" w:rsidP="0027625F">
      <w:pPr>
        <w:spacing w:after="0" w:line="259" w:lineRule="auto"/>
        <w:jc w:val="both"/>
        <w:rPr>
          <w:rFonts w:ascii="Times New Roman" w:eastAsia="Calibri" w:hAnsi="Times New Roman" w:cs="Times New Roman"/>
          <w:lang w:val="es-MX"/>
        </w:rPr>
      </w:pPr>
    </w:p>
    <w:p w:rsidR="00676B72" w:rsidRPr="0027625F" w:rsidRDefault="00676B72"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9C5A1D" w:rsidRDefault="009C5A1D"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1E0637" w:rsidSect="00676B72">
      <w:headerReference w:type="default" r:id="rId10"/>
      <w:footerReference w:type="default" r:id="rId11"/>
      <w:pgSz w:w="12240" w:h="20160" w:code="5"/>
      <w:pgMar w:top="2438" w:right="1701" w:bottom="1417" w:left="1701" w:header="13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C0" w:rsidRDefault="00083FC0" w:rsidP="0027625F">
      <w:pPr>
        <w:spacing w:after="0" w:line="240" w:lineRule="auto"/>
      </w:pPr>
      <w:r>
        <w:separator/>
      </w:r>
    </w:p>
  </w:endnote>
  <w:endnote w:type="continuationSeparator" w:id="0">
    <w:p w:rsidR="00083FC0" w:rsidRDefault="00083FC0"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9C" w:rsidRDefault="0012659C" w:rsidP="003A6705">
    <w:pPr>
      <w:pStyle w:val="Piedepgina"/>
    </w:pPr>
    <w:r>
      <w:tab/>
    </w:r>
  </w:p>
  <w:sdt>
    <w:sdtPr>
      <w:id w:val="33370892"/>
      <w:docPartObj>
        <w:docPartGallery w:val="Page Numbers (Bottom of Page)"/>
        <w:docPartUnique/>
      </w:docPartObj>
    </w:sdtPr>
    <w:sdtEndPr>
      <w:rPr>
        <w:sz w:val="20"/>
      </w:rPr>
    </w:sdtEndPr>
    <w:sdtContent>
      <w:p w:rsidR="0012659C" w:rsidRPr="003A6705" w:rsidRDefault="0012659C"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20333B">
          <w:rPr>
            <w:noProof/>
            <w:sz w:val="20"/>
          </w:rPr>
          <w:t>1</w:t>
        </w:r>
        <w:r w:rsidRPr="003A6705">
          <w:rPr>
            <w:noProof/>
            <w:sz w:val="20"/>
          </w:rPr>
          <w:fldChar w:fldCharType="end"/>
        </w:r>
      </w:p>
      <w:p w:rsidR="0012659C" w:rsidRPr="003A6705" w:rsidRDefault="0012659C" w:rsidP="0027625F">
        <w:pPr>
          <w:pStyle w:val="Piedepgina"/>
          <w:jc w:val="center"/>
          <w:rPr>
            <w:sz w:val="20"/>
          </w:rPr>
        </w:pPr>
        <w:r>
          <w:rPr>
            <w:i/>
            <w:sz w:val="20"/>
          </w:rPr>
          <w:t>Original del Acta No.72</w:t>
        </w:r>
        <w:r w:rsidRPr="003A6705">
          <w:rPr>
            <w:i/>
            <w:sz w:val="20"/>
          </w:rPr>
          <w:t xml:space="preserve">, Sesión Ordinaria </w:t>
        </w:r>
        <w:r>
          <w:rPr>
            <w:i/>
            <w:sz w:val="20"/>
          </w:rPr>
          <w:t>31  de Mayo  del 2021</w:t>
        </w:r>
      </w:p>
    </w:sdtContent>
  </w:sdt>
  <w:p w:rsidR="0012659C" w:rsidRDefault="0012659C" w:rsidP="00AA6C8B">
    <w:pPr>
      <w:pStyle w:val="Piedepgina"/>
      <w:tabs>
        <w:tab w:val="clear" w:pos="4252"/>
        <w:tab w:val="clear" w:pos="8504"/>
        <w:tab w:val="left" w:pos="2415"/>
      </w:tabs>
    </w:pPr>
    <w:r>
      <w:tab/>
    </w:r>
  </w:p>
  <w:p w:rsidR="0012659C" w:rsidRDefault="0012659C" w:rsidP="0027625F">
    <w:pPr>
      <w:pStyle w:val="Piedepgina"/>
    </w:pPr>
  </w:p>
  <w:p w:rsidR="0012659C" w:rsidRDefault="0012659C" w:rsidP="0027625F">
    <w:pPr>
      <w:pStyle w:val="Piedepgina"/>
    </w:pPr>
  </w:p>
  <w:p w:rsidR="0012659C" w:rsidRDefault="0012659C" w:rsidP="0027625F">
    <w:pPr>
      <w:pStyle w:val="Piedepgina"/>
      <w:tabs>
        <w:tab w:val="clear" w:pos="4252"/>
        <w:tab w:val="clear" w:pos="8504"/>
        <w:tab w:val="left" w:pos="3084"/>
      </w:tabs>
    </w:pPr>
  </w:p>
  <w:p w:rsidR="0012659C" w:rsidRDefault="0012659C" w:rsidP="0027625F">
    <w:pPr>
      <w:pStyle w:val="Piedepgina"/>
      <w:tabs>
        <w:tab w:val="clear" w:pos="4252"/>
        <w:tab w:val="clear" w:pos="8504"/>
        <w:tab w:val="left" w:pos="30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C0" w:rsidRDefault="00083FC0" w:rsidP="0027625F">
      <w:pPr>
        <w:spacing w:after="0" w:line="240" w:lineRule="auto"/>
      </w:pPr>
      <w:r>
        <w:separator/>
      </w:r>
    </w:p>
  </w:footnote>
  <w:footnote w:type="continuationSeparator" w:id="0">
    <w:p w:rsidR="00083FC0" w:rsidRDefault="00083FC0" w:rsidP="0027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9C" w:rsidRDefault="0012659C">
    <w:pPr>
      <w:pStyle w:val="Encabezado"/>
    </w:pPr>
  </w:p>
  <w:p w:rsidR="0012659C" w:rsidRDefault="0012659C"/>
  <w:p w:rsidR="0012659C" w:rsidRDefault="00676B72" w:rsidP="006976ED">
    <w:r>
      <w:rPr>
        <w:noProof/>
        <w:lang w:val="es-MX" w:eastAsia="es-MX"/>
      </w:rPr>
      <w:drawing>
        <wp:inline distT="0" distB="0" distL="0" distR="0" wp14:anchorId="7AB81395" wp14:editId="02D442FA">
          <wp:extent cx="638175" cy="638175"/>
          <wp:effectExtent l="0" t="0" r="9525" b="9525"/>
          <wp:docPr id="2" name="Imagen 2"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392" cy="6383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3D1"/>
    <w:multiLevelType w:val="hybridMultilevel"/>
    <w:tmpl w:val="D5CEB6F8"/>
    <w:lvl w:ilvl="0" w:tplc="BDD061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06CB8"/>
    <w:multiLevelType w:val="hybridMultilevel"/>
    <w:tmpl w:val="1102CAE4"/>
    <w:lvl w:ilvl="0" w:tplc="35FED80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A6091"/>
    <w:multiLevelType w:val="hybridMultilevel"/>
    <w:tmpl w:val="130C09EA"/>
    <w:lvl w:ilvl="0" w:tplc="96187B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340CAB"/>
    <w:multiLevelType w:val="hybridMultilevel"/>
    <w:tmpl w:val="E12E3B80"/>
    <w:lvl w:ilvl="0" w:tplc="0BECD7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22465"/>
    <w:multiLevelType w:val="hybridMultilevel"/>
    <w:tmpl w:val="7E4486CC"/>
    <w:lvl w:ilvl="0" w:tplc="C91E24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9974F6"/>
    <w:multiLevelType w:val="hybridMultilevel"/>
    <w:tmpl w:val="BB8C9C0E"/>
    <w:lvl w:ilvl="0" w:tplc="52B0BAE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F77659"/>
    <w:multiLevelType w:val="hybridMultilevel"/>
    <w:tmpl w:val="888CF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40D0D"/>
    <w:multiLevelType w:val="hybridMultilevel"/>
    <w:tmpl w:val="E6F6087E"/>
    <w:lvl w:ilvl="0" w:tplc="05C008B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204997"/>
    <w:multiLevelType w:val="hybridMultilevel"/>
    <w:tmpl w:val="CD165F0C"/>
    <w:lvl w:ilvl="0" w:tplc="080A000D">
      <w:start w:val="1"/>
      <w:numFmt w:val="bullet"/>
      <w:lvlText w:val=""/>
      <w:lvlJc w:val="left"/>
      <w:pPr>
        <w:ind w:left="1037" w:hanging="360"/>
      </w:pPr>
      <w:rPr>
        <w:rFonts w:ascii="Wingdings" w:hAnsi="Wingdings"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9" w15:restartNumberingAfterBreak="0">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3070F5"/>
    <w:multiLevelType w:val="hybridMultilevel"/>
    <w:tmpl w:val="AA66A0FA"/>
    <w:lvl w:ilvl="0" w:tplc="18FC03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F94400"/>
    <w:multiLevelType w:val="hybridMultilevel"/>
    <w:tmpl w:val="79984462"/>
    <w:lvl w:ilvl="0" w:tplc="C5D630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365B52"/>
    <w:multiLevelType w:val="hybridMultilevel"/>
    <w:tmpl w:val="1A245B38"/>
    <w:lvl w:ilvl="0" w:tplc="C666DF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5C7FB2"/>
    <w:multiLevelType w:val="hybridMultilevel"/>
    <w:tmpl w:val="83060D72"/>
    <w:lvl w:ilvl="0" w:tplc="504845B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41444A"/>
    <w:multiLevelType w:val="hybridMultilevel"/>
    <w:tmpl w:val="91945FB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443138"/>
    <w:multiLevelType w:val="hybridMultilevel"/>
    <w:tmpl w:val="6CFA5234"/>
    <w:lvl w:ilvl="0" w:tplc="EA46170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0C742E"/>
    <w:multiLevelType w:val="hybridMultilevel"/>
    <w:tmpl w:val="AEAEBDF4"/>
    <w:lvl w:ilvl="0" w:tplc="6FEC33FC">
      <w:start w:val="1"/>
      <w:numFmt w:val="upperRoman"/>
      <w:lvlText w:val="%1."/>
      <w:lvlJc w:val="right"/>
      <w:pPr>
        <w:ind w:left="1146" w:hanging="360"/>
      </w:pPr>
      <w:rPr>
        <w:rFonts w:hint="default"/>
        <w:b/>
        <w:i w:val="0"/>
      </w:rPr>
    </w:lvl>
    <w:lvl w:ilvl="1" w:tplc="6FEC33FC">
      <w:start w:val="1"/>
      <w:numFmt w:val="upperRoman"/>
      <w:lvlText w:val="%2."/>
      <w:lvlJc w:val="right"/>
      <w:pPr>
        <w:ind w:left="1866" w:hanging="360"/>
      </w:pPr>
      <w:rPr>
        <w:rFonts w:hint="default"/>
        <w:b/>
        <w:i w:val="0"/>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286018EB"/>
    <w:multiLevelType w:val="hybridMultilevel"/>
    <w:tmpl w:val="41CA4668"/>
    <w:lvl w:ilvl="0" w:tplc="80581D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F85CEE"/>
    <w:multiLevelType w:val="hybridMultilevel"/>
    <w:tmpl w:val="4282F1B6"/>
    <w:lvl w:ilvl="0" w:tplc="5622B404">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292E015D"/>
    <w:multiLevelType w:val="hybridMultilevel"/>
    <w:tmpl w:val="E4E81CD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9D16B7E"/>
    <w:multiLevelType w:val="hybridMultilevel"/>
    <w:tmpl w:val="C102EF5C"/>
    <w:lvl w:ilvl="0" w:tplc="305EFE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BE3A8D"/>
    <w:multiLevelType w:val="hybridMultilevel"/>
    <w:tmpl w:val="B964C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E1E7FD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F905953"/>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5460EBC"/>
    <w:multiLevelType w:val="hybridMultilevel"/>
    <w:tmpl w:val="67B2852C"/>
    <w:lvl w:ilvl="0" w:tplc="30A0FA9A">
      <w:start w:val="3"/>
      <w:numFmt w:val="decimal"/>
      <w:lvlText w:val="%1."/>
      <w:lvlJc w:val="left"/>
      <w:pPr>
        <w:ind w:left="2776" w:hanging="360"/>
      </w:pPr>
      <w:rPr>
        <w:rFonts w:hint="default"/>
      </w:rPr>
    </w:lvl>
    <w:lvl w:ilvl="1" w:tplc="080A0019" w:tentative="1">
      <w:start w:val="1"/>
      <w:numFmt w:val="lowerLetter"/>
      <w:lvlText w:val="%2."/>
      <w:lvlJc w:val="left"/>
      <w:pPr>
        <w:ind w:left="3496" w:hanging="360"/>
      </w:pPr>
    </w:lvl>
    <w:lvl w:ilvl="2" w:tplc="080A001B" w:tentative="1">
      <w:start w:val="1"/>
      <w:numFmt w:val="lowerRoman"/>
      <w:lvlText w:val="%3."/>
      <w:lvlJc w:val="right"/>
      <w:pPr>
        <w:ind w:left="4216" w:hanging="180"/>
      </w:pPr>
    </w:lvl>
    <w:lvl w:ilvl="3" w:tplc="080A000F" w:tentative="1">
      <w:start w:val="1"/>
      <w:numFmt w:val="decimal"/>
      <w:lvlText w:val="%4."/>
      <w:lvlJc w:val="left"/>
      <w:pPr>
        <w:ind w:left="4936" w:hanging="360"/>
      </w:pPr>
    </w:lvl>
    <w:lvl w:ilvl="4" w:tplc="080A0019" w:tentative="1">
      <w:start w:val="1"/>
      <w:numFmt w:val="lowerLetter"/>
      <w:lvlText w:val="%5."/>
      <w:lvlJc w:val="left"/>
      <w:pPr>
        <w:ind w:left="5656" w:hanging="360"/>
      </w:pPr>
    </w:lvl>
    <w:lvl w:ilvl="5" w:tplc="080A001B" w:tentative="1">
      <w:start w:val="1"/>
      <w:numFmt w:val="lowerRoman"/>
      <w:lvlText w:val="%6."/>
      <w:lvlJc w:val="right"/>
      <w:pPr>
        <w:ind w:left="6376" w:hanging="180"/>
      </w:pPr>
    </w:lvl>
    <w:lvl w:ilvl="6" w:tplc="080A000F" w:tentative="1">
      <w:start w:val="1"/>
      <w:numFmt w:val="decimal"/>
      <w:lvlText w:val="%7."/>
      <w:lvlJc w:val="left"/>
      <w:pPr>
        <w:ind w:left="7096" w:hanging="360"/>
      </w:pPr>
    </w:lvl>
    <w:lvl w:ilvl="7" w:tplc="080A0019" w:tentative="1">
      <w:start w:val="1"/>
      <w:numFmt w:val="lowerLetter"/>
      <w:lvlText w:val="%8."/>
      <w:lvlJc w:val="left"/>
      <w:pPr>
        <w:ind w:left="7816" w:hanging="360"/>
      </w:pPr>
    </w:lvl>
    <w:lvl w:ilvl="8" w:tplc="080A001B" w:tentative="1">
      <w:start w:val="1"/>
      <w:numFmt w:val="lowerRoman"/>
      <w:lvlText w:val="%9."/>
      <w:lvlJc w:val="right"/>
      <w:pPr>
        <w:ind w:left="8536" w:hanging="180"/>
      </w:pPr>
    </w:lvl>
  </w:abstractNum>
  <w:abstractNum w:abstractNumId="26" w15:restartNumberingAfterBreak="0">
    <w:nsid w:val="39C579F2"/>
    <w:multiLevelType w:val="hybridMultilevel"/>
    <w:tmpl w:val="FE5218A0"/>
    <w:lvl w:ilvl="0" w:tplc="3118D0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6B47D6"/>
    <w:multiLevelType w:val="hybridMultilevel"/>
    <w:tmpl w:val="4E1A998C"/>
    <w:lvl w:ilvl="0" w:tplc="0742D8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07A5525"/>
    <w:multiLevelType w:val="hybridMultilevel"/>
    <w:tmpl w:val="39F01A6E"/>
    <w:lvl w:ilvl="0" w:tplc="6046EA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1812EF7"/>
    <w:multiLevelType w:val="hybridMultilevel"/>
    <w:tmpl w:val="4F780B8C"/>
    <w:lvl w:ilvl="0" w:tplc="DD8E3C36">
      <w:start w:val="2"/>
      <w:numFmt w:val="bullet"/>
      <w:lvlText w:val=""/>
      <w:lvlJc w:val="left"/>
      <w:pPr>
        <w:ind w:left="720" w:hanging="360"/>
      </w:pPr>
      <w:rPr>
        <w:rFonts w:ascii="Symbol" w:eastAsia="Calibr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83C58BC"/>
    <w:multiLevelType w:val="hybridMultilevel"/>
    <w:tmpl w:val="E24ACC1C"/>
    <w:lvl w:ilvl="0" w:tplc="02665518">
      <w:start w:val="1"/>
      <w:numFmt w:val="upperRoman"/>
      <w:lvlText w:val="%1."/>
      <w:lvlJc w:val="left"/>
      <w:pPr>
        <w:ind w:left="1146"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8913195"/>
    <w:multiLevelType w:val="hybridMultilevel"/>
    <w:tmpl w:val="AE14CC3E"/>
    <w:lvl w:ilvl="0" w:tplc="13284A0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C730CB0"/>
    <w:multiLevelType w:val="hybridMultilevel"/>
    <w:tmpl w:val="CA3AA07E"/>
    <w:lvl w:ilvl="0" w:tplc="6FEC33FC">
      <w:start w:val="1"/>
      <w:numFmt w:val="upperRoman"/>
      <w:lvlText w:val="%1."/>
      <w:lvlJc w:val="righ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50D82972"/>
    <w:multiLevelType w:val="hybridMultilevel"/>
    <w:tmpl w:val="D5F47FC4"/>
    <w:lvl w:ilvl="0" w:tplc="102A7F3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D70E2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5EC279FE"/>
    <w:multiLevelType w:val="hybridMultilevel"/>
    <w:tmpl w:val="D3FE747A"/>
    <w:lvl w:ilvl="0" w:tplc="E85CC64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5F1E549A"/>
    <w:multiLevelType w:val="hybridMultilevel"/>
    <w:tmpl w:val="EFFC53BC"/>
    <w:lvl w:ilvl="0" w:tplc="7C4629BA">
      <w:start w:val="1"/>
      <w:numFmt w:val="lowerLetter"/>
      <w:lvlText w:val="%1)"/>
      <w:lvlJc w:val="left"/>
      <w:pPr>
        <w:ind w:left="1440" w:hanging="360"/>
      </w:pPr>
      <w:rPr>
        <w:rFonts w:hint="default"/>
        <w:b/>
      </w:rPr>
    </w:lvl>
    <w:lvl w:ilvl="1" w:tplc="A4582CD2">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64EA249C"/>
    <w:multiLevelType w:val="hybridMultilevel"/>
    <w:tmpl w:val="ED627796"/>
    <w:lvl w:ilvl="0" w:tplc="19AEA1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C8E43E8"/>
    <w:multiLevelType w:val="hybridMultilevel"/>
    <w:tmpl w:val="CFD230DC"/>
    <w:lvl w:ilvl="0" w:tplc="080A000D">
      <w:start w:val="1"/>
      <w:numFmt w:val="bullet"/>
      <w:lvlText w:val=""/>
      <w:lvlJc w:val="left"/>
      <w:pPr>
        <w:ind w:left="1112" w:hanging="360"/>
      </w:pPr>
      <w:rPr>
        <w:rFonts w:ascii="Wingdings" w:hAnsi="Wingdings" w:hint="default"/>
      </w:rPr>
    </w:lvl>
    <w:lvl w:ilvl="1" w:tplc="080A0003" w:tentative="1">
      <w:start w:val="1"/>
      <w:numFmt w:val="bullet"/>
      <w:lvlText w:val="o"/>
      <w:lvlJc w:val="left"/>
      <w:pPr>
        <w:ind w:left="1832" w:hanging="360"/>
      </w:pPr>
      <w:rPr>
        <w:rFonts w:ascii="Courier New" w:hAnsi="Courier New" w:cs="Courier New" w:hint="default"/>
      </w:rPr>
    </w:lvl>
    <w:lvl w:ilvl="2" w:tplc="080A0005" w:tentative="1">
      <w:start w:val="1"/>
      <w:numFmt w:val="bullet"/>
      <w:lvlText w:val=""/>
      <w:lvlJc w:val="left"/>
      <w:pPr>
        <w:ind w:left="2552" w:hanging="360"/>
      </w:pPr>
      <w:rPr>
        <w:rFonts w:ascii="Wingdings" w:hAnsi="Wingdings" w:hint="default"/>
      </w:rPr>
    </w:lvl>
    <w:lvl w:ilvl="3" w:tplc="080A0001" w:tentative="1">
      <w:start w:val="1"/>
      <w:numFmt w:val="bullet"/>
      <w:lvlText w:val=""/>
      <w:lvlJc w:val="left"/>
      <w:pPr>
        <w:ind w:left="3272" w:hanging="360"/>
      </w:pPr>
      <w:rPr>
        <w:rFonts w:ascii="Symbol" w:hAnsi="Symbol" w:hint="default"/>
      </w:rPr>
    </w:lvl>
    <w:lvl w:ilvl="4" w:tplc="080A0003" w:tentative="1">
      <w:start w:val="1"/>
      <w:numFmt w:val="bullet"/>
      <w:lvlText w:val="o"/>
      <w:lvlJc w:val="left"/>
      <w:pPr>
        <w:ind w:left="3992" w:hanging="360"/>
      </w:pPr>
      <w:rPr>
        <w:rFonts w:ascii="Courier New" w:hAnsi="Courier New" w:cs="Courier New" w:hint="default"/>
      </w:rPr>
    </w:lvl>
    <w:lvl w:ilvl="5" w:tplc="080A0005" w:tentative="1">
      <w:start w:val="1"/>
      <w:numFmt w:val="bullet"/>
      <w:lvlText w:val=""/>
      <w:lvlJc w:val="left"/>
      <w:pPr>
        <w:ind w:left="4712" w:hanging="360"/>
      </w:pPr>
      <w:rPr>
        <w:rFonts w:ascii="Wingdings" w:hAnsi="Wingdings" w:hint="default"/>
      </w:rPr>
    </w:lvl>
    <w:lvl w:ilvl="6" w:tplc="080A0001" w:tentative="1">
      <w:start w:val="1"/>
      <w:numFmt w:val="bullet"/>
      <w:lvlText w:val=""/>
      <w:lvlJc w:val="left"/>
      <w:pPr>
        <w:ind w:left="5432" w:hanging="360"/>
      </w:pPr>
      <w:rPr>
        <w:rFonts w:ascii="Symbol" w:hAnsi="Symbol" w:hint="default"/>
      </w:rPr>
    </w:lvl>
    <w:lvl w:ilvl="7" w:tplc="080A0003" w:tentative="1">
      <w:start w:val="1"/>
      <w:numFmt w:val="bullet"/>
      <w:lvlText w:val="o"/>
      <w:lvlJc w:val="left"/>
      <w:pPr>
        <w:ind w:left="6152" w:hanging="360"/>
      </w:pPr>
      <w:rPr>
        <w:rFonts w:ascii="Courier New" w:hAnsi="Courier New" w:cs="Courier New" w:hint="default"/>
      </w:rPr>
    </w:lvl>
    <w:lvl w:ilvl="8" w:tplc="080A0005" w:tentative="1">
      <w:start w:val="1"/>
      <w:numFmt w:val="bullet"/>
      <w:lvlText w:val=""/>
      <w:lvlJc w:val="left"/>
      <w:pPr>
        <w:ind w:left="6872" w:hanging="360"/>
      </w:pPr>
      <w:rPr>
        <w:rFonts w:ascii="Wingdings" w:hAnsi="Wingdings" w:hint="default"/>
      </w:rPr>
    </w:lvl>
  </w:abstractNum>
  <w:abstractNum w:abstractNumId="39" w15:restartNumberingAfterBreak="0">
    <w:nsid w:val="6F95772C"/>
    <w:multiLevelType w:val="hybridMultilevel"/>
    <w:tmpl w:val="586A642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6FD162D0"/>
    <w:multiLevelType w:val="hybridMultilevel"/>
    <w:tmpl w:val="B00E8A54"/>
    <w:lvl w:ilvl="0" w:tplc="58B0C5F0">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255C6"/>
    <w:multiLevelType w:val="hybridMultilevel"/>
    <w:tmpl w:val="B2D2AD7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743843"/>
    <w:multiLevelType w:val="hybridMultilevel"/>
    <w:tmpl w:val="454A7448"/>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70426F4"/>
    <w:multiLevelType w:val="hybridMultilevel"/>
    <w:tmpl w:val="9ADC5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D157D2"/>
    <w:multiLevelType w:val="hybridMultilevel"/>
    <w:tmpl w:val="D62E1B30"/>
    <w:lvl w:ilvl="0" w:tplc="4036EAD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6" w15:restartNumberingAfterBreak="0">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D271CB6"/>
    <w:multiLevelType w:val="hybridMultilevel"/>
    <w:tmpl w:val="EFB0F108"/>
    <w:lvl w:ilvl="0" w:tplc="76D8CDC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15:restartNumberingAfterBreak="0">
    <w:nsid w:val="7E9027AC"/>
    <w:multiLevelType w:val="hybridMultilevel"/>
    <w:tmpl w:val="0FFC7682"/>
    <w:lvl w:ilvl="0" w:tplc="BD78308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9" w15:restartNumberingAfterBreak="0">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6"/>
  </w:num>
  <w:num w:numId="2">
    <w:abstractNumId w:val="21"/>
  </w:num>
  <w:num w:numId="3">
    <w:abstractNumId w:val="49"/>
  </w:num>
  <w:num w:numId="4">
    <w:abstractNumId w:val="30"/>
  </w:num>
  <w:num w:numId="5">
    <w:abstractNumId w:val="26"/>
  </w:num>
  <w:num w:numId="6">
    <w:abstractNumId w:val="45"/>
  </w:num>
  <w:num w:numId="7">
    <w:abstractNumId w:val="4"/>
  </w:num>
  <w:num w:numId="8">
    <w:abstractNumId w:val="15"/>
  </w:num>
  <w:num w:numId="9">
    <w:abstractNumId w:val="11"/>
  </w:num>
  <w:num w:numId="10">
    <w:abstractNumId w:val="47"/>
  </w:num>
  <w:num w:numId="11">
    <w:abstractNumId w:val="48"/>
  </w:num>
  <w:num w:numId="12">
    <w:abstractNumId w:val="35"/>
  </w:num>
  <w:num w:numId="13">
    <w:abstractNumId w:val="40"/>
  </w:num>
  <w:num w:numId="14">
    <w:abstractNumId w:val="36"/>
  </w:num>
  <w:num w:numId="15">
    <w:abstractNumId w:val="18"/>
  </w:num>
  <w:num w:numId="16">
    <w:abstractNumId w:val="10"/>
  </w:num>
  <w:num w:numId="17">
    <w:abstractNumId w:val="17"/>
  </w:num>
  <w:num w:numId="18">
    <w:abstractNumId w:val="27"/>
  </w:num>
  <w:num w:numId="19">
    <w:abstractNumId w:val="20"/>
  </w:num>
  <w:num w:numId="20">
    <w:abstractNumId w:val="2"/>
  </w:num>
  <w:num w:numId="21">
    <w:abstractNumId w:val="12"/>
  </w:num>
  <w:num w:numId="22">
    <w:abstractNumId w:val="31"/>
  </w:num>
  <w:num w:numId="23">
    <w:abstractNumId w:val="13"/>
  </w:num>
  <w:num w:numId="24">
    <w:abstractNumId w:val="7"/>
  </w:num>
  <w:num w:numId="25">
    <w:abstractNumId w:val="0"/>
  </w:num>
  <w:num w:numId="26">
    <w:abstractNumId w:val="28"/>
  </w:num>
  <w:num w:numId="27">
    <w:abstractNumId w:val="5"/>
  </w:num>
  <w:num w:numId="28">
    <w:abstractNumId w:val="33"/>
  </w:num>
  <w:num w:numId="29">
    <w:abstractNumId w:val="37"/>
  </w:num>
  <w:num w:numId="30">
    <w:abstractNumId w:val="1"/>
  </w:num>
  <w:num w:numId="31">
    <w:abstractNumId w:val="3"/>
  </w:num>
  <w:num w:numId="32">
    <w:abstractNumId w:val="14"/>
  </w:num>
  <w:num w:numId="33">
    <w:abstractNumId w:val="16"/>
  </w:num>
  <w:num w:numId="34">
    <w:abstractNumId w:val="42"/>
  </w:num>
  <w:num w:numId="35">
    <w:abstractNumId w:val="32"/>
  </w:num>
  <w:num w:numId="36">
    <w:abstractNumId w:val="6"/>
  </w:num>
  <w:num w:numId="37">
    <w:abstractNumId w:val="25"/>
  </w:num>
  <w:num w:numId="38">
    <w:abstractNumId w:val="4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3"/>
  </w:num>
  <w:num w:numId="43">
    <w:abstractNumId w:val="38"/>
  </w:num>
  <w:num w:numId="44">
    <w:abstractNumId w:val="8"/>
  </w:num>
  <w:num w:numId="45">
    <w:abstractNumId w:val="41"/>
  </w:num>
  <w:num w:numId="46">
    <w:abstractNumId w:val="24"/>
  </w:num>
  <w:num w:numId="47">
    <w:abstractNumId w:val="34"/>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152B6"/>
    <w:rsid w:val="00024AB6"/>
    <w:rsid w:val="0002648D"/>
    <w:rsid w:val="000305D5"/>
    <w:rsid w:val="000343BB"/>
    <w:rsid w:val="00034C37"/>
    <w:rsid w:val="000421F2"/>
    <w:rsid w:val="00053918"/>
    <w:rsid w:val="00057304"/>
    <w:rsid w:val="00057B83"/>
    <w:rsid w:val="00070587"/>
    <w:rsid w:val="000816CC"/>
    <w:rsid w:val="00083FC0"/>
    <w:rsid w:val="000854C2"/>
    <w:rsid w:val="00095F92"/>
    <w:rsid w:val="00096462"/>
    <w:rsid w:val="00096A50"/>
    <w:rsid w:val="000B4EB1"/>
    <w:rsid w:val="000E176E"/>
    <w:rsid w:val="000E2150"/>
    <w:rsid w:val="000E5F00"/>
    <w:rsid w:val="000F4DF4"/>
    <w:rsid w:val="001057B3"/>
    <w:rsid w:val="00105B44"/>
    <w:rsid w:val="00116DF2"/>
    <w:rsid w:val="00117CF6"/>
    <w:rsid w:val="00120468"/>
    <w:rsid w:val="00121B58"/>
    <w:rsid w:val="00123592"/>
    <w:rsid w:val="00124B2A"/>
    <w:rsid w:val="0012659C"/>
    <w:rsid w:val="00135DAB"/>
    <w:rsid w:val="00142813"/>
    <w:rsid w:val="00151984"/>
    <w:rsid w:val="00151DF0"/>
    <w:rsid w:val="00164A9D"/>
    <w:rsid w:val="0019318D"/>
    <w:rsid w:val="001A35E3"/>
    <w:rsid w:val="001A608E"/>
    <w:rsid w:val="001B09FE"/>
    <w:rsid w:val="001C2E62"/>
    <w:rsid w:val="001D27D7"/>
    <w:rsid w:val="001D35BF"/>
    <w:rsid w:val="001D50B7"/>
    <w:rsid w:val="001E0637"/>
    <w:rsid w:val="001F42BF"/>
    <w:rsid w:val="001F60C0"/>
    <w:rsid w:val="00202BFC"/>
    <w:rsid w:val="0020333B"/>
    <w:rsid w:val="002033CE"/>
    <w:rsid w:val="00222C1D"/>
    <w:rsid w:val="0023562E"/>
    <w:rsid w:val="00237CB7"/>
    <w:rsid w:val="002419B5"/>
    <w:rsid w:val="0025388E"/>
    <w:rsid w:val="00271FDA"/>
    <w:rsid w:val="0027625F"/>
    <w:rsid w:val="00277B21"/>
    <w:rsid w:val="002800C2"/>
    <w:rsid w:val="00283270"/>
    <w:rsid w:val="002921FE"/>
    <w:rsid w:val="002A74C4"/>
    <w:rsid w:val="002B78F8"/>
    <w:rsid w:val="002B7ADF"/>
    <w:rsid w:val="002B7BF2"/>
    <w:rsid w:val="002D0123"/>
    <w:rsid w:val="002D3CA2"/>
    <w:rsid w:val="002D4FD3"/>
    <w:rsid w:val="002D680F"/>
    <w:rsid w:val="002E6AA7"/>
    <w:rsid w:val="002F525E"/>
    <w:rsid w:val="00315A79"/>
    <w:rsid w:val="00316700"/>
    <w:rsid w:val="00323D33"/>
    <w:rsid w:val="003268ED"/>
    <w:rsid w:val="0032701A"/>
    <w:rsid w:val="003411F8"/>
    <w:rsid w:val="00346774"/>
    <w:rsid w:val="003504EB"/>
    <w:rsid w:val="00364EA9"/>
    <w:rsid w:val="00375A15"/>
    <w:rsid w:val="00375CCA"/>
    <w:rsid w:val="00385E9E"/>
    <w:rsid w:val="003A0EED"/>
    <w:rsid w:val="003A1E32"/>
    <w:rsid w:val="003A2C55"/>
    <w:rsid w:val="003A6705"/>
    <w:rsid w:val="003B31D0"/>
    <w:rsid w:val="003B5173"/>
    <w:rsid w:val="003C3E79"/>
    <w:rsid w:val="003C5416"/>
    <w:rsid w:val="003E3CC6"/>
    <w:rsid w:val="003E7D3A"/>
    <w:rsid w:val="003F37B2"/>
    <w:rsid w:val="00400D58"/>
    <w:rsid w:val="00405A7C"/>
    <w:rsid w:val="004137F0"/>
    <w:rsid w:val="004275C7"/>
    <w:rsid w:val="00433101"/>
    <w:rsid w:val="0043503C"/>
    <w:rsid w:val="00436B2A"/>
    <w:rsid w:val="00444425"/>
    <w:rsid w:val="00456FAE"/>
    <w:rsid w:val="00474228"/>
    <w:rsid w:val="00480A03"/>
    <w:rsid w:val="004825F1"/>
    <w:rsid w:val="00495EFB"/>
    <w:rsid w:val="004A6E6B"/>
    <w:rsid w:val="004B5BF5"/>
    <w:rsid w:val="004B79D7"/>
    <w:rsid w:val="004C5657"/>
    <w:rsid w:val="004D12B5"/>
    <w:rsid w:val="004D5A7F"/>
    <w:rsid w:val="004D5BE9"/>
    <w:rsid w:val="004E74EB"/>
    <w:rsid w:val="004F0ABE"/>
    <w:rsid w:val="004F730F"/>
    <w:rsid w:val="005004E9"/>
    <w:rsid w:val="005151F5"/>
    <w:rsid w:val="00515592"/>
    <w:rsid w:val="00516D77"/>
    <w:rsid w:val="005200DB"/>
    <w:rsid w:val="00531DBE"/>
    <w:rsid w:val="005657BA"/>
    <w:rsid w:val="0056742F"/>
    <w:rsid w:val="00573992"/>
    <w:rsid w:val="0057459A"/>
    <w:rsid w:val="00592E3C"/>
    <w:rsid w:val="00596878"/>
    <w:rsid w:val="005B1F26"/>
    <w:rsid w:val="005C6438"/>
    <w:rsid w:val="005E018B"/>
    <w:rsid w:val="005E439C"/>
    <w:rsid w:val="005E4EF1"/>
    <w:rsid w:val="005E7DA3"/>
    <w:rsid w:val="005F1068"/>
    <w:rsid w:val="005F4901"/>
    <w:rsid w:val="006043C9"/>
    <w:rsid w:val="00606B11"/>
    <w:rsid w:val="006109C6"/>
    <w:rsid w:val="00614645"/>
    <w:rsid w:val="00624A4B"/>
    <w:rsid w:val="00637A82"/>
    <w:rsid w:val="00641BB6"/>
    <w:rsid w:val="006530F5"/>
    <w:rsid w:val="00653350"/>
    <w:rsid w:val="006543F0"/>
    <w:rsid w:val="00655352"/>
    <w:rsid w:val="00656116"/>
    <w:rsid w:val="00676B72"/>
    <w:rsid w:val="00692CF4"/>
    <w:rsid w:val="00696697"/>
    <w:rsid w:val="006976ED"/>
    <w:rsid w:val="006B15D7"/>
    <w:rsid w:val="006B4611"/>
    <w:rsid w:val="006B60A1"/>
    <w:rsid w:val="006C01C9"/>
    <w:rsid w:val="006C1C0D"/>
    <w:rsid w:val="006C2EE4"/>
    <w:rsid w:val="006C31E2"/>
    <w:rsid w:val="006D0478"/>
    <w:rsid w:val="006E7679"/>
    <w:rsid w:val="006F40AB"/>
    <w:rsid w:val="006F62FB"/>
    <w:rsid w:val="006F7374"/>
    <w:rsid w:val="00704ACF"/>
    <w:rsid w:val="007166CB"/>
    <w:rsid w:val="00720540"/>
    <w:rsid w:val="00723086"/>
    <w:rsid w:val="007248D0"/>
    <w:rsid w:val="00742A2A"/>
    <w:rsid w:val="00745BC2"/>
    <w:rsid w:val="0075764B"/>
    <w:rsid w:val="00774B8F"/>
    <w:rsid w:val="00775FE6"/>
    <w:rsid w:val="00780BAA"/>
    <w:rsid w:val="00790349"/>
    <w:rsid w:val="00792797"/>
    <w:rsid w:val="00797139"/>
    <w:rsid w:val="007A0518"/>
    <w:rsid w:val="007A4F23"/>
    <w:rsid w:val="007A651B"/>
    <w:rsid w:val="007B3876"/>
    <w:rsid w:val="007B5128"/>
    <w:rsid w:val="007C0941"/>
    <w:rsid w:val="007E220A"/>
    <w:rsid w:val="007E487E"/>
    <w:rsid w:val="007F20DB"/>
    <w:rsid w:val="007F2EF1"/>
    <w:rsid w:val="00803ED7"/>
    <w:rsid w:val="00804B0D"/>
    <w:rsid w:val="008053B7"/>
    <w:rsid w:val="00810DC4"/>
    <w:rsid w:val="008120F9"/>
    <w:rsid w:val="00821EC3"/>
    <w:rsid w:val="00825E44"/>
    <w:rsid w:val="008309F8"/>
    <w:rsid w:val="008366AC"/>
    <w:rsid w:val="0084027A"/>
    <w:rsid w:val="00841365"/>
    <w:rsid w:val="00855D56"/>
    <w:rsid w:val="0085610C"/>
    <w:rsid w:val="00857095"/>
    <w:rsid w:val="00857D3E"/>
    <w:rsid w:val="00860AB4"/>
    <w:rsid w:val="00875549"/>
    <w:rsid w:val="00893B5E"/>
    <w:rsid w:val="00893D8A"/>
    <w:rsid w:val="008C49D0"/>
    <w:rsid w:val="008D5657"/>
    <w:rsid w:val="008D6851"/>
    <w:rsid w:val="008D7B08"/>
    <w:rsid w:val="008F0FF5"/>
    <w:rsid w:val="00915D76"/>
    <w:rsid w:val="00923EAC"/>
    <w:rsid w:val="00924BAD"/>
    <w:rsid w:val="009317C4"/>
    <w:rsid w:val="00933AB9"/>
    <w:rsid w:val="009368BA"/>
    <w:rsid w:val="00953200"/>
    <w:rsid w:val="00953EC6"/>
    <w:rsid w:val="0096160D"/>
    <w:rsid w:val="00962CD4"/>
    <w:rsid w:val="00964C36"/>
    <w:rsid w:val="009673FC"/>
    <w:rsid w:val="009733C5"/>
    <w:rsid w:val="00980F6D"/>
    <w:rsid w:val="009858FE"/>
    <w:rsid w:val="009863D7"/>
    <w:rsid w:val="009938BE"/>
    <w:rsid w:val="00994C1B"/>
    <w:rsid w:val="00995651"/>
    <w:rsid w:val="009A54ED"/>
    <w:rsid w:val="009B0EB8"/>
    <w:rsid w:val="009B5B8A"/>
    <w:rsid w:val="009B65D0"/>
    <w:rsid w:val="009C15C6"/>
    <w:rsid w:val="009C2213"/>
    <w:rsid w:val="009C5A1D"/>
    <w:rsid w:val="009D6957"/>
    <w:rsid w:val="009D697A"/>
    <w:rsid w:val="009F1B21"/>
    <w:rsid w:val="009F5A3B"/>
    <w:rsid w:val="00A02BEE"/>
    <w:rsid w:val="00A03226"/>
    <w:rsid w:val="00A07ECC"/>
    <w:rsid w:val="00A16442"/>
    <w:rsid w:val="00A22264"/>
    <w:rsid w:val="00A22C5D"/>
    <w:rsid w:val="00A23DA4"/>
    <w:rsid w:val="00A24B94"/>
    <w:rsid w:val="00A465F8"/>
    <w:rsid w:val="00A516F5"/>
    <w:rsid w:val="00A618C2"/>
    <w:rsid w:val="00A62BD7"/>
    <w:rsid w:val="00A665CC"/>
    <w:rsid w:val="00A7424A"/>
    <w:rsid w:val="00A86712"/>
    <w:rsid w:val="00A90D33"/>
    <w:rsid w:val="00A964A0"/>
    <w:rsid w:val="00A9788A"/>
    <w:rsid w:val="00AA031A"/>
    <w:rsid w:val="00AA6C8B"/>
    <w:rsid w:val="00AC23F7"/>
    <w:rsid w:val="00AC5E4C"/>
    <w:rsid w:val="00AC694C"/>
    <w:rsid w:val="00AD6325"/>
    <w:rsid w:val="00AE38EF"/>
    <w:rsid w:val="00AE5E23"/>
    <w:rsid w:val="00AE613D"/>
    <w:rsid w:val="00AF2AE5"/>
    <w:rsid w:val="00AF5A44"/>
    <w:rsid w:val="00B00E2C"/>
    <w:rsid w:val="00B01DA7"/>
    <w:rsid w:val="00B03648"/>
    <w:rsid w:val="00B04432"/>
    <w:rsid w:val="00B046AA"/>
    <w:rsid w:val="00B23DCA"/>
    <w:rsid w:val="00B32A2B"/>
    <w:rsid w:val="00B33AF1"/>
    <w:rsid w:val="00B40A03"/>
    <w:rsid w:val="00B43E51"/>
    <w:rsid w:val="00B51CFD"/>
    <w:rsid w:val="00B71F3C"/>
    <w:rsid w:val="00B74D84"/>
    <w:rsid w:val="00B75EEC"/>
    <w:rsid w:val="00B83461"/>
    <w:rsid w:val="00B86A2E"/>
    <w:rsid w:val="00BA007C"/>
    <w:rsid w:val="00BA2293"/>
    <w:rsid w:val="00BA3908"/>
    <w:rsid w:val="00BA4B31"/>
    <w:rsid w:val="00BA5735"/>
    <w:rsid w:val="00BB0DEE"/>
    <w:rsid w:val="00BB2A9B"/>
    <w:rsid w:val="00BB79C6"/>
    <w:rsid w:val="00BD09A4"/>
    <w:rsid w:val="00BF5B72"/>
    <w:rsid w:val="00C10FB1"/>
    <w:rsid w:val="00C121D0"/>
    <w:rsid w:val="00C1303F"/>
    <w:rsid w:val="00C1549F"/>
    <w:rsid w:val="00C2087E"/>
    <w:rsid w:val="00C231EE"/>
    <w:rsid w:val="00C3316D"/>
    <w:rsid w:val="00C36602"/>
    <w:rsid w:val="00C4558F"/>
    <w:rsid w:val="00C45C9E"/>
    <w:rsid w:val="00C538F5"/>
    <w:rsid w:val="00C54BE4"/>
    <w:rsid w:val="00C56AF2"/>
    <w:rsid w:val="00C61324"/>
    <w:rsid w:val="00C73776"/>
    <w:rsid w:val="00C85371"/>
    <w:rsid w:val="00C8584B"/>
    <w:rsid w:val="00C915BF"/>
    <w:rsid w:val="00C91FD3"/>
    <w:rsid w:val="00CA2CF0"/>
    <w:rsid w:val="00CA5BE3"/>
    <w:rsid w:val="00CB2072"/>
    <w:rsid w:val="00CB2D6D"/>
    <w:rsid w:val="00CB4541"/>
    <w:rsid w:val="00CB6872"/>
    <w:rsid w:val="00CB6924"/>
    <w:rsid w:val="00CC1C23"/>
    <w:rsid w:val="00CC43DC"/>
    <w:rsid w:val="00CD5D57"/>
    <w:rsid w:val="00CE09B9"/>
    <w:rsid w:val="00CF0F36"/>
    <w:rsid w:val="00D0419F"/>
    <w:rsid w:val="00D41CDE"/>
    <w:rsid w:val="00D53D6E"/>
    <w:rsid w:val="00D64884"/>
    <w:rsid w:val="00D668A9"/>
    <w:rsid w:val="00D77881"/>
    <w:rsid w:val="00D8568E"/>
    <w:rsid w:val="00D8688E"/>
    <w:rsid w:val="00D93F0A"/>
    <w:rsid w:val="00D95B50"/>
    <w:rsid w:val="00DB5500"/>
    <w:rsid w:val="00DC7647"/>
    <w:rsid w:val="00DD39E2"/>
    <w:rsid w:val="00DD3A68"/>
    <w:rsid w:val="00DF0D81"/>
    <w:rsid w:val="00DF7C6D"/>
    <w:rsid w:val="00E04B7F"/>
    <w:rsid w:val="00E06FD9"/>
    <w:rsid w:val="00E1342A"/>
    <w:rsid w:val="00E26ECE"/>
    <w:rsid w:val="00E3299F"/>
    <w:rsid w:val="00E32A19"/>
    <w:rsid w:val="00E4543F"/>
    <w:rsid w:val="00E51942"/>
    <w:rsid w:val="00E5443C"/>
    <w:rsid w:val="00E63606"/>
    <w:rsid w:val="00E65DAC"/>
    <w:rsid w:val="00E67165"/>
    <w:rsid w:val="00E67690"/>
    <w:rsid w:val="00E70912"/>
    <w:rsid w:val="00E76346"/>
    <w:rsid w:val="00E76409"/>
    <w:rsid w:val="00E940A1"/>
    <w:rsid w:val="00E94BAC"/>
    <w:rsid w:val="00EA03B9"/>
    <w:rsid w:val="00EA35DF"/>
    <w:rsid w:val="00EA3FFF"/>
    <w:rsid w:val="00EA725F"/>
    <w:rsid w:val="00EB09B0"/>
    <w:rsid w:val="00EB2B07"/>
    <w:rsid w:val="00EB3C12"/>
    <w:rsid w:val="00EB3D12"/>
    <w:rsid w:val="00EB59BA"/>
    <w:rsid w:val="00EC1D77"/>
    <w:rsid w:val="00EC4739"/>
    <w:rsid w:val="00EC60C9"/>
    <w:rsid w:val="00EC67EE"/>
    <w:rsid w:val="00EE32E9"/>
    <w:rsid w:val="00EE35CB"/>
    <w:rsid w:val="00EE4190"/>
    <w:rsid w:val="00EE544E"/>
    <w:rsid w:val="00F15F60"/>
    <w:rsid w:val="00F21CE5"/>
    <w:rsid w:val="00F27C33"/>
    <w:rsid w:val="00F3068D"/>
    <w:rsid w:val="00F3505C"/>
    <w:rsid w:val="00F401CD"/>
    <w:rsid w:val="00F93A37"/>
    <w:rsid w:val="00FA3C89"/>
    <w:rsid w:val="00FC026B"/>
    <w:rsid w:val="00FC400F"/>
    <w:rsid w:val="00FE2F76"/>
    <w:rsid w:val="00FE6B41"/>
    <w:rsid w:val="00FE7E0B"/>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CEC5E-9FA3-4EB5-9991-A2E9754B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99"/>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rsid w:val="00436B2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E35C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AA031A"/>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F401CD"/>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C5AC-5730-455F-B151-461A67B7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2541</Words>
  <Characters>13977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2021-05-18T21:06:00Z</cp:lastPrinted>
  <dcterms:created xsi:type="dcterms:W3CDTF">2021-06-16T16:29:00Z</dcterms:created>
  <dcterms:modified xsi:type="dcterms:W3CDTF">2021-06-16T16:29:00Z</dcterms:modified>
</cp:coreProperties>
</file>