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5F" w:rsidRDefault="0027625F" w:rsidP="00C915BF">
      <w:pPr>
        <w:spacing w:after="0" w:line="240" w:lineRule="auto"/>
        <w:rPr>
          <w:rFonts w:ascii="Arial" w:eastAsia="Times New Roman" w:hAnsi="Arial" w:cs="Arial"/>
          <w:b/>
          <w:sz w:val="20"/>
          <w:lang w:eastAsia="es-ES"/>
        </w:rPr>
      </w:pPr>
    </w:p>
    <w:p w:rsidR="0027625F" w:rsidRPr="0027625F" w:rsidRDefault="00CC274F"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w:t>
      </w:r>
      <w:r w:rsidR="005A5DCE">
        <w:rPr>
          <w:rFonts w:ascii="Arial" w:eastAsia="Times New Roman" w:hAnsi="Arial" w:cs="Arial"/>
          <w:b/>
          <w:sz w:val="20"/>
          <w:lang w:eastAsia="es-ES"/>
        </w:rPr>
        <w:t>No.74</w:t>
      </w:r>
      <w:r w:rsidR="002F280B">
        <w:rPr>
          <w:rFonts w:ascii="Arial" w:eastAsia="Times New Roman" w:hAnsi="Arial" w:cs="Arial"/>
          <w:b/>
          <w:sz w:val="20"/>
          <w:lang w:eastAsia="es-ES"/>
        </w:rPr>
        <w:t xml:space="preserve"> </w:t>
      </w:r>
      <w:r w:rsidR="002F280B" w:rsidRPr="0027625F">
        <w:rPr>
          <w:rFonts w:ascii="Arial" w:eastAsia="Times New Roman" w:hAnsi="Arial" w:cs="Arial"/>
          <w:b/>
          <w:sz w:val="20"/>
          <w:lang w:eastAsia="es-ES"/>
        </w:rPr>
        <w:t>Sesión</w:t>
      </w:r>
      <w:r w:rsidR="0027625F" w:rsidRPr="0027625F">
        <w:rPr>
          <w:rFonts w:ascii="Arial" w:eastAsia="Times New Roman" w:hAnsi="Arial" w:cs="Arial"/>
          <w:b/>
          <w:sz w:val="20"/>
          <w:lang w:eastAsia="es-ES"/>
        </w:rPr>
        <w:t xml:space="preserve">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5A5DCE">
        <w:rPr>
          <w:rFonts w:ascii="Arial" w:eastAsia="Times New Roman" w:hAnsi="Arial" w:cs="Arial"/>
          <w:b/>
          <w:sz w:val="20"/>
          <w:lang w:eastAsia="es-ES"/>
        </w:rPr>
        <w:t>09</w:t>
      </w:r>
      <w:r w:rsidR="00A665CC">
        <w:rPr>
          <w:rFonts w:ascii="Arial" w:eastAsia="Times New Roman" w:hAnsi="Arial" w:cs="Arial"/>
          <w:b/>
          <w:sz w:val="20"/>
          <w:lang w:eastAsia="es-ES"/>
        </w:rPr>
        <w:t xml:space="preserve"> de</w:t>
      </w:r>
      <w:r>
        <w:rPr>
          <w:rFonts w:ascii="Arial" w:eastAsia="Times New Roman" w:hAnsi="Arial" w:cs="Arial"/>
          <w:b/>
          <w:sz w:val="20"/>
          <w:lang w:eastAsia="es-ES"/>
        </w:rPr>
        <w:t xml:space="preserve"> </w:t>
      </w:r>
      <w:r w:rsidR="005A5DCE">
        <w:rPr>
          <w:rFonts w:ascii="Arial" w:eastAsia="Times New Roman" w:hAnsi="Arial" w:cs="Arial"/>
          <w:b/>
          <w:sz w:val="20"/>
          <w:lang w:eastAsia="es-ES"/>
        </w:rPr>
        <w:t>Junio</w:t>
      </w:r>
      <w:r w:rsidR="00A665CC">
        <w:rPr>
          <w:rFonts w:ascii="Arial" w:eastAsia="Times New Roman" w:hAnsi="Arial" w:cs="Arial"/>
          <w:b/>
          <w:sz w:val="20"/>
          <w:lang w:eastAsia="es-ES"/>
        </w:rPr>
        <w:t xml:space="preserve"> del 2021</w:t>
      </w:r>
    </w:p>
    <w:p w:rsidR="0027625F" w:rsidRPr="0027625F" w:rsidRDefault="0027625F" w:rsidP="0027625F">
      <w:pPr>
        <w:spacing w:after="0" w:line="240" w:lineRule="auto"/>
        <w:jc w:val="both"/>
        <w:rPr>
          <w:rFonts w:ascii="Arial" w:eastAsia="Times New Roman" w:hAnsi="Arial" w:cs="Arial"/>
          <w:sz w:val="24"/>
          <w:szCs w:val="24"/>
          <w:lang w:eastAsia="es-ES"/>
        </w:rPr>
      </w:pP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En la Ciudad de Gral. Escobedo, Nuevo León siendo </w:t>
      </w:r>
      <w:r w:rsidR="00804B0D" w:rsidRPr="00356C22">
        <w:rPr>
          <w:rFonts w:ascii="Calibri" w:eastAsia="Calibri" w:hAnsi="Calibri" w:cs="Calibri"/>
          <w:lang w:val="es-MX"/>
        </w:rPr>
        <w:t xml:space="preserve">las </w:t>
      </w:r>
      <w:r w:rsidR="002F280B">
        <w:rPr>
          <w:rFonts w:ascii="Calibri" w:eastAsia="Calibri" w:hAnsi="Calibri" w:cs="Calibri"/>
          <w:lang w:val="es-MX"/>
        </w:rPr>
        <w:t>16</w:t>
      </w:r>
      <w:r w:rsidR="009863BA">
        <w:rPr>
          <w:rFonts w:ascii="Calibri" w:eastAsia="Calibri" w:hAnsi="Calibri" w:cs="Calibri"/>
          <w:lang w:val="es-MX"/>
        </w:rPr>
        <w:t>:30</w:t>
      </w:r>
      <w:r w:rsidR="00B03648" w:rsidRPr="00356C22">
        <w:rPr>
          <w:rFonts w:ascii="Calibri" w:eastAsia="Calibri" w:hAnsi="Calibri" w:cs="Calibri"/>
          <w:lang w:val="es-MX"/>
        </w:rPr>
        <w:t xml:space="preserve"> horas del día </w:t>
      </w:r>
      <w:r w:rsidR="00804B0D" w:rsidRPr="00671420">
        <w:rPr>
          <w:rFonts w:ascii="Calibri" w:eastAsia="Calibri" w:hAnsi="Calibri" w:cs="Calibri"/>
          <w:color w:val="000000" w:themeColor="text1"/>
          <w:lang w:val="es-MX"/>
        </w:rPr>
        <w:t xml:space="preserve"> de </w:t>
      </w:r>
      <w:r w:rsidR="005A5DCE">
        <w:rPr>
          <w:rFonts w:ascii="Calibri" w:eastAsia="Calibri" w:hAnsi="Calibri" w:cs="Calibri"/>
          <w:color w:val="000000" w:themeColor="text1"/>
          <w:lang w:val="es-MX"/>
        </w:rPr>
        <w:t>09</w:t>
      </w:r>
      <w:r w:rsidR="002F280B">
        <w:rPr>
          <w:rFonts w:ascii="Calibri" w:eastAsia="Calibri" w:hAnsi="Calibri" w:cs="Calibri"/>
          <w:color w:val="000000" w:themeColor="text1"/>
          <w:lang w:val="es-MX"/>
        </w:rPr>
        <w:t xml:space="preserve"> </w:t>
      </w:r>
      <w:r w:rsidR="005A5DCE">
        <w:rPr>
          <w:rFonts w:ascii="Calibri" w:eastAsia="Calibri" w:hAnsi="Calibri" w:cs="Calibri"/>
          <w:color w:val="000000" w:themeColor="text1"/>
          <w:lang w:val="es-MX"/>
        </w:rPr>
        <w:t xml:space="preserve">Junio </w:t>
      </w:r>
      <w:r w:rsidR="002F280B">
        <w:rPr>
          <w:rFonts w:ascii="Calibri" w:eastAsia="Calibri" w:hAnsi="Calibri" w:cs="Calibri"/>
          <w:color w:val="000000" w:themeColor="text1"/>
          <w:lang w:val="es-MX"/>
        </w:rPr>
        <w:t xml:space="preserve"> </w:t>
      </w:r>
      <w:r w:rsidRPr="00671420">
        <w:rPr>
          <w:rFonts w:ascii="Calibri" w:eastAsia="Calibri" w:hAnsi="Calibri" w:cs="Calibri"/>
          <w:color w:val="000000" w:themeColor="text1"/>
          <w:lang w:val="es-MX"/>
        </w:rPr>
        <w:t>del año 2021-</w:t>
      </w:r>
      <w:r w:rsidRPr="00356C22">
        <w:rPr>
          <w:rFonts w:ascii="Calibri" w:eastAsia="Calibri" w:hAnsi="Calibri" w:cs="Calibri"/>
          <w:lang w:val="es-MX"/>
        </w:rPr>
        <w:t>dos mil veintiuno, reunidos de manera virtual mediante la aplicación Zoom, para el efecto de</w:t>
      </w:r>
      <w:r w:rsidR="00804B0D" w:rsidRPr="00356C22">
        <w:rPr>
          <w:rFonts w:ascii="Calibri" w:eastAsia="Calibri" w:hAnsi="Calibri" w:cs="Calibri"/>
          <w:lang w:val="es-MX"/>
        </w:rPr>
        <w:t xml:space="preserve"> celebrar la </w:t>
      </w:r>
      <w:r w:rsidR="002B7ADF" w:rsidRPr="00356C22">
        <w:rPr>
          <w:rFonts w:ascii="Calibri" w:eastAsia="Calibri" w:hAnsi="Calibri" w:cs="Calibri"/>
          <w:lang w:val="es-MX"/>
        </w:rPr>
        <w:t>sexagésima</w:t>
      </w:r>
      <w:r w:rsidR="00356C22" w:rsidRPr="00356C22">
        <w:rPr>
          <w:rFonts w:ascii="Calibri" w:eastAsia="Calibri" w:hAnsi="Calibri" w:cs="Calibri"/>
          <w:lang w:val="es-MX"/>
        </w:rPr>
        <w:t xml:space="preserve"> </w:t>
      </w:r>
      <w:r w:rsidR="005A5DCE">
        <w:rPr>
          <w:rFonts w:ascii="Calibri" w:eastAsia="Calibri" w:hAnsi="Calibri" w:cs="Calibri"/>
          <w:lang w:val="es-MX"/>
        </w:rPr>
        <w:t>sexta</w:t>
      </w:r>
      <w:r w:rsidR="002B7ADF" w:rsidRPr="00356C22">
        <w:rPr>
          <w:rFonts w:ascii="Calibri" w:eastAsia="Calibri" w:hAnsi="Calibri" w:cs="Calibri"/>
          <w:lang w:val="es-MX"/>
        </w:rPr>
        <w:t xml:space="preserve"> </w:t>
      </w:r>
      <w:r w:rsidRPr="00C2087E">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rsidR="00B50377" w:rsidRDefault="00495EFB" w:rsidP="00C2087E">
      <w:pPr>
        <w:jc w:val="both"/>
        <w:rPr>
          <w:rFonts w:ascii="Calibri" w:eastAsia="Calibri" w:hAnsi="Calibri" w:cs="Calibri"/>
          <w:lang w:val="es-MX"/>
        </w:rPr>
      </w:pPr>
      <w:r>
        <w:rPr>
          <w:rFonts w:ascii="Calibri" w:eastAsia="Calibri" w:hAnsi="Calibri" w:cs="Calibri"/>
          <w:lang w:val="es-MX"/>
        </w:rPr>
        <w:t xml:space="preserve"> El</w:t>
      </w:r>
      <w:r w:rsidR="00C2087E" w:rsidRPr="00C2087E">
        <w:rPr>
          <w:rFonts w:ascii="Calibri" w:eastAsia="Calibri" w:hAnsi="Calibri" w:cs="Calibri"/>
          <w:lang w:val="es-MX"/>
        </w:rPr>
        <w:t xml:space="preserve"> </w:t>
      </w:r>
      <w:r>
        <w:rPr>
          <w:rFonts w:ascii="Calibri" w:eastAsia="Calibri" w:hAnsi="Calibri" w:cs="Calibri"/>
          <w:lang w:val="es-MX"/>
        </w:rPr>
        <w:t>Encargado del Despacho de la Secretaria</w:t>
      </w:r>
      <w:r w:rsidR="00C2087E" w:rsidRPr="00C2087E">
        <w:rPr>
          <w:rFonts w:ascii="Calibri" w:eastAsia="Calibri" w:hAnsi="Calibri" w:cs="Calibri"/>
          <w:lang w:val="es-MX"/>
        </w:rPr>
        <w:t xml:space="preserve"> del</w:t>
      </w:r>
      <w:r>
        <w:rPr>
          <w:rFonts w:ascii="Calibri" w:eastAsia="Calibri" w:hAnsi="Calibri" w:cs="Calibri"/>
          <w:lang w:val="es-MX"/>
        </w:rPr>
        <w:t xml:space="preserve"> R.</w:t>
      </w:r>
      <w:r w:rsidR="00C2087E" w:rsidRPr="00C2087E">
        <w:rPr>
          <w:rFonts w:ascii="Calibri" w:eastAsia="Calibri" w:hAnsi="Calibri" w:cs="Calibri"/>
          <w:lang w:val="es-MX"/>
        </w:rPr>
        <w:t xml:space="preserve"> Ayuntamiento, el </w:t>
      </w:r>
      <w:r w:rsidR="00B03648">
        <w:rPr>
          <w:rFonts w:ascii="Calibri" w:eastAsia="Calibri" w:hAnsi="Calibri" w:cs="Calibri"/>
          <w:lang w:val="es-MX"/>
        </w:rPr>
        <w:t xml:space="preserve">Ing. Manuel Meza Muñiz </w:t>
      </w:r>
      <w:r w:rsidR="00C2087E" w:rsidRPr="00C2087E">
        <w:rPr>
          <w:rFonts w:ascii="Calibri" w:eastAsia="Calibri" w:hAnsi="Calibri" w:cs="Calibri"/>
          <w:lang w:val="es-MX"/>
        </w:rPr>
        <w:t>manifiesta: “buenas tardes a todos y todas, regidores y síndicos: por indicación del C. José Antonio Quiroga Chapa, Encargado del Despacho de la presidencia municipal de General Escobedo, N.L. ,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w:t>
      </w:r>
      <w:r w:rsidR="00804B0D">
        <w:rPr>
          <w:rFonts w:ascii="Calibri" w:eastAsia="Calibri" w:hAnsi="Calibri" w:cs="Calibri"/>
          <w:lang w:val="es-MX"/>
        </w:rPr>
        <w:t xml:space="preserve"> correspondiente al mes de </w:t>
      </w:r>
      <w:r w:rsidR="00B50377">
        <w:rPr>
          <w:rFonts w:ascii="Calibri" w:eastAsia="Calibri" w:hAnsi="Calibri" w:cs="Calibri"/>
          <w:lang w:val="es-MX"/>
        </w:rPr>
        <w:t>Abril</w:t>
      </w:r>
      <w:r w:rsidR="00C2087E" w:rsidRPr="00C2087E">
        <w:rPr>
          <w:rFonts w:ascii="Calibri" w:eastAsia="Calibri" w:hAnsi="Calibri" w:cs="Calibri"/>
          <w:lang w:val="es-MX"/>
        </w:rPr>
        <w:t xml:space="preserve">.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Para dar inicio a la misma, procederé a tomar lista de asistencia y verificar el quórum reglamentario.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Preside esta sesión el C. José Antonio Quiroga Chapa, Encargado del Despacho de la presidencia municipal de General Escobedo, N.L.</w:t>
      </w:r>
    </w:p>
    <w:p w:rsidR="0027625F" w:rsidRPr="0027625F" w:rsidRDefault="00C2087E" w:rsidP="00C2087E">
      <w:pPr>
        <w:jc w:val="both"/>
        <w:rPr>
          <w:rFonts w:ascii="Calibri" w:eastAsia="Calibri" w:hAnsi="Calibri" w:cs="Calibri"/>
          <w:lang w:val="es-MX"/>
        </w:rPr>
      </w:pPr>
      <w:r w:rsidRPr="00C2087E">
        <w:rPr>
          <w:rFonts w:ascii="Calibri" w:eastAsia="Calibri" w:hAnsi="Calibri" w:cs="Calibri"/>
          <w:lang w:val="es-MX"/>
        </w:rPr>
        <w:t xml:space="preserve">El </w:t>
      </w:r>
      <w:r w:rsidR="00495EFB">
        <w:rPr>
          <w:rFonts w:ascii="Calibri" w:eastAsia="Calibri" w:hAnsi="Calibri" w:cs="Calibri"/>
          <w:lang w:val="es-MX"/>
        </w:rPr>
        <w:t>Encargado del Despacho de la Secretaria</w:t>
      </w:r>
      <w:r w:rsidRPr="00C2087E">
        <w:rPr>
          <w:rFonts w:ascii="Calibri" w:eastAsia="Calibri" w:hAnsi="Calibri" w:cs="Calibri"/>
          <w:lang w:val="es-MX"/>
        </w:rPr>
        <w:t xml:space="preserve"> del Republicano Ayuntamiento, el </w:t>
      </w:r>
      <w:r w:rsidR="00B03648">
        <w:rPr>
          <w:rFonts w:ascii="Calibri" w:eastAsia="Calibri" w:hAnsi="Calibri" w:cs="Calibri"/>
          <w:lang w:val="es-MX"/>
        </w:rPr>
        <w:t>Ing</w:t>
      </w:r>
      <w:r w:rsidRPr="00C2087E">
        <w:rPr>
          <w:rFonts w:ascii="Calibri" w:eastAsia="Calibri" w:hAnsi="Calibri" w:cs="Calibri"/>
          <w:lang w:val="es-MX"/>
        </w:rPr>
        <w:t xml:space="preserve">.  </w:t>
      </w:r>
      <w:r w:rsidR="00B03648">
        <w:rPr>
          <w:rFonts w:ascii="Calibri" w:eastAsia="Calibri" w:hAnsi="Calibri" w:cs="Calibri"/>
          <w:lang w:val="es-MX"/>
        </w:rPr>
        <w:t>Manuel Meza Muñiz</w:t>
      </w:r>
      <w:r w:rsidRPr="00C2087E">
        <w:rPr>
          <w:rFonts w:ascii="Calibri" w:eastAsia="Calibri" w:hAnsi="Calibri" w:cs="Calibri"/>
          <w:lang w:val="es-MX"/>
        </w:rPr>
        <w:t xml:space="preserve">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356C22" w:rsidRDefault="000816CC" w:rsidP="000816CC">
            <w:pPr>
              <w:rPr>
                <w:rFonts w:ascii="Calibri" w:eastAsia="Calibri" w:hAnsi="Calibri" w:cs="Calibri"/>
                <w:b/>
              </w:rPr>
            </w:pPr>
            <w:r w:rsidRPr="00356C22">
              <w:rPr>
                <w:rFonts w:ascii="Calibri" w:eastAsia="Calibri" w:hAnsi="Calibri" w:cs="Calibri"/>
              </w:rPr>
              <w:t xml:space="preserve">José Antonio Quiroga Chapa, </w:t>
            </w:r>
          </w:p>
        </w:tc>
        <w:tc>
          <w:tcPr>
            <w:tcW w:w="3544" w:type="dxa"/>
          </w:tcPr>
          <w:p w:rsidR="0027625F" w:rsidRPr="00356C22" w:rsidRDefault="000816CC" w:rsidP="000816CC">
            <w:pPr>
              <w:ind w:left="176"/>
              <w:rPr>
                <w:rFonts w:ascii="Calibri" w:eastAsia="Calibri" w:hAnsi="Calibri" w:cs="Calibri"/>
              </w:rPr>
            </w:pPr>
            <w:r w:rsidRPr="00356C22">
              <w:rPr>
                <w:rFonts w:ascii="Calibri" w:eastAsia="Calibri" w:hAnsi="Calibri" w:cs="Calibri"/>
              </w:rPr>
              <w:t xml:space="preserve">Encargado del Despacho de la Presidencia municipal </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Juan Manuel Méndez Martínez</w:t>
            </w:r>
          </w:p>
        </w:tc>
        <w:tc>
          <w:tcPr>
            <w:tcW w:w="3544" w:type="dxa"/>
          </w:tcPr>
          <w:p w:rsidR="0027625F" w:rsidRPr="00356C22" w:rsidRDefault="005151F5" w:rsidP="0027625F">
            <w:pPr>
              <w:ind w:right="-514"/>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 xml:space="preserve">Primer Regidor   </w:t>
            </w:r>
          </w:p>
        </w:tc>
      </w:tr>
      <w:tr w:rsidR="0027625F" w:rsidRPr="0027625F" w:rsidTr="005151F5">
        <w:trPr>
          <w:trHeight w:val="397"/>
        </w:trPr>
        <w:tc>
          <w:tcPr>
            <w:tcW w:w="5920" w:type="dxa"/>
          </w:tcPr>
          <w:p w:rsidR="0027625F" w:rsidRPr="00356C22" w:rsidRDefault="0027625F" w:rsidP="00B03648">
            <w:pPr>
              <w:tabs>
                <w:tab w:val="left" w:pos="3990"/>
              </w:tabs>
              <w:rPr>
                <w:rFonts w:ascii="Calibri" w:eastAsia="Calibri" w:hAnsi="Calibri" w:cs="Calibri"/>
                <w:b/>
              </w:rPr>
            </w:pPr>
            <w:bookmarkStart w:id="0" w:name="_Hlk527624207"/>
            <w:r w:rsidRPr="00356C22">
              <w:rPr>
                <w:rFonts w:ascii="Calibri" w:eastAsia="Calibri" w:hAnsi="Calibri" w:cs="Calibri"/>
              </w:rPr>
              <w:t xml:space="preserve">Alma Velia Contreras Ortiz    </w:t>
            </w:r>
            <w:bookmarkEnd w:id="0"/>
          </w:p>
        </w:tc>
        <w:tc>
          <w:tcPr>
            <w:tcW w:w="3544" w:type="dxa"/>
          </w:tcPr>
          <w:p w:rsidR="0027625F" w:rsidRPr="00356C22" w:rsidRDefault="005151F5" w:rsidP="0027625F">
            <w:pPr>
              <w:rPr>
                <w:rFonts w:ascii="Calibri" w:eastAsia="Calibri" w:hAnsi="Calibri" w:cs="Calibri"/>
                <w:b/>
              </w:rPr>
            </w:pPr>
            <w:r w:rsidRPr="00356C22">
              <w:rPr>
                <w:rFonts w:ascii="Calibri" w:eastAsia="Calibri" w:hAnsi="Calibri" w:cs="Calibri"/>
              </w:rPr>
              <w:t xml:space="preserve">    </w:t>
            </w:r>
            <w:r w:rsidR="00120468" w:rsidRPr="00356C22">
              <w:rPr>
                <w:rFonts w:ascii="Calibri" w:eastAsia="Calibri" w:hAnsi="Calibri" w:cs="Calibri"/>
              </w:rPr>
              <w:t>Segunda</w:t>
            </w:r>
            <w:r w:rsidR="0027625F" w:rsidRPr="00356C22">
              <w:rPr>
                <w:rFonts w:ascii="Calibri" w:eastAsia="Calibri" w:hAnsi="Calibri" w:cs="Calibri"/>
              </w:rPr>
              <w:t xml:space="preserve"> 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b/>
              </w:rPr>
            </w:pPr>
            <w:r w:rsidRPr="00356C22">
              <w:rPr>
                <w:rFonts w:ascii="Calibri" w:eastAsia="Calibri" w:hAnsi="Calibri" w:cs="Calibri"/>
              </w:rPr>
              <w:t>José Luis Sánchez Cepeda</w:t>
            </w:r>
          </w:p>
        </w:tc>
        <w:tc>
          <w:tcPr>
            <w:tcW w:w="3544" w:type="dxa"/>
          </w:tcPr>
          <w:p w:rsidR="0027625F" w:rsidRPr="00356C22" w:rsidRDefault="005151F5" w:rsidP="0027625F">
            <w:pPr>
              <w:rPr>
                <w:rFonts w:ascii="Calibri" w:eastAsia="Calibri" w:hAnsi="Calibri" w:cs="Calibri"/>
                <w:b/>
              </w:rPr>
            </w:pPr>
            <w:r w:rsidRPr="00356C22">
              <w:rPr>
                <w:rFonts w:ascii="Calibri" w:eastAsia="Calibri" w:hAnsi="Calibri" w:cs="Calibri"/>
              </w:rPr>
              <w:t xml:space="preserve">    </w:t>
            </w:r>
            <w:r w:rsidR="0027625F" w:rsidRPr="00356C22">
              <w:rPr>
                <w:rFonts w:ascii="Calibri" w:eastAsia="Calibri" w:hAnsi="Calibri" w:cs="Calibri"/>
              </w:rPr>
              <w:t>Tercer Regidor</w:t>
            </w:r>
          </w:p>
        </w:tc>
      </w:tr>
      <w:tr w:rsidR="0027625F" w:rsidRPr="0027625F" w:rsidTr="00E06FD9">
        <w:trPr>
          <w:trHeight w:val="392"/>
        </w:trPr>
        <w:tc>
          <w:tcPr>
            <w:tcW w:w="5920" w:type="dxa"/>
          </w:tcPr>
          <w:p w:rsidR="002921FE" w:rsidRPr="00356C22" w:rsidRDefault="0027625F" w:rsidP="0027625F">
            <w:pPr>
              <w:rPr>
                <w:rFonts w:ascii="Calibri" w:eastAsia="Calibri" w:hAnsi="Calibri" w:cs="Calibri"/>
              </w:rPr>
            </w:pPr>
            <w:r w:rsidRPr="00356C22">
              <w:rPr>
                <w:rFonts w:ascii="Calibri" w:eastAsia="Calibri" w:hAnsi="Calibri" w:cs="Calibri"/>
              </w:rPr>
              <w:t>Brenda Elizabeth Orquiz Gaona</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Cuarta</w:t>
            </w:r>
            <w:r w:rsidR="0027625F" w:rsidRPr="00356C22">
              <w:rPr>
                <w:rFonts w:ascii="Calibri" w:eastAsia="Calibri" w:hAnsi="Calibri" w:cs="Calibri"/>
              </w:rPr>
              <w:t xml:space="preserve"> Regidor</w:t>
            </w:r>
            <w:r w:rsidR="00120468" w:rsidRPr="00356C22">
              <w:rPr>
                <w:rFonts w:ascii="Calibri" w:eastAsia="Calibri" w:hAnsi="Calibri" w:cs="Calibri"/>
              </w:rPr>
              <w:t>a</w:t>
            </w:r>
          </w:p>
          <w:p w:rsidR="002921FE" w:rsidRPr="00356C22"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Walter Asrael Salinas Guzmán</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Quinto Regidor</w:t>
            </w:r>
          </w:p>
        </w:tc>
      </w:tr>
      <w:tr w:rsidR="0027625F" w:rsidRPr="0027625F" w:rsidTr="005151F5">
        <w:trPr>
          <w:trHeight w:val="397"/>
        </w:trPr>
        <w:tc>
          <w:tcPr>
            <w:tcW w:w="5920" w:type="dxa"/>
          </w:tcPr>
          <w:p w:rsidR="0027625F" w:rsidRPr="00356C22" w:rsidRDefault="003268ED" w:rsidP="00F3505C">
            <w:pPr>
              <w:rPr>
                <w:rFonts w:ascii="Calibri" w:eastAsia="Calibri" w:hAnsi="Calibri" w:cs="Calibri"/>
              </w:rPr>
            </w:pPr>
            <w:r w:rsidRPr="00356C22">
              <w:rPr>
                <w:rFonts w:ascii="Calibri" w:eastAsia="Calibri" w:hAnsi="Calibri" w:cs="Calibri"/>
              </w:rPr>
              <w:t>Claudia Soledad Barba Barella</w:t>
            </w:r>
            <w:r w:rsidR="004D5BE9"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 xml:space="preserve">Sexta </w:t>
            </w:r>
            <w:r w:rsidR="0027625F" w:rsidRPr="00356C22">
              <w:rPr>
                <w:rFonts w:ascii="Calibri" w:eastAsia="Calibri" w:hAnsi="Calibri" w:cs="Calibri"/>
              </w:rPr>
              <w:t xml:space="preserve"> 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5151F5">
            <w:pPr>
              <w:rPr>
                <w:rFonts w:ascii="Calibri" w:eastAsia="Calibri" w:hAnsi="Calibri" w:cs="Calibri"/>
              </w:rPr>
            </w:pPr>
            <w:r w:rsidRPr="00356C22">
              <w:rPr>
                <w:rFonts w:ascii="Calibri" w:eastAsia="Calibri" w:hAnsi="Calibri" w:cs="Calibri"/>
              </w:rPr>
              <w:t>Miguel Quezada Rodríguez</w:t>
            </w:r>
            <w:r w:rsidR="00D64884"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Séptimo Regidor</w:t>
            </w:r>
          </w:p>
        </w:tc>
      </w:tr>
      <w:tr w:rsidR="0027625F" w:rsidRPr="0027625F" w:rsidTr="005151F5">
        <w:trPr>
          <w:trHeight w:val="397"/>
        </w:trPr>
        <w:tc>
          <w:tcPr>
            <w:tcW w:w="5920" w:type="dxa"/>
          </w:tcPr>
          <w:p w:rsidR="0027625F" w:rsidRPr="00356C22" w:rsidRDefault="00B03648" w:rsidP="00B03648">
            <w:pPr>
              <w:rPr>
                <w:rFonts w:ascii="Calibri" w:eastAsia="Calibri" w:hAnsi="Calibri" w:cs="Calibri"/>
              </w:rPr>
            </w:pPr>
            <w:r w:rsidRPr="00356C22">
              <w:rPr>
                <w:rFonts w:ascii="Calibri" w:eastAsia="Calibri" w:hAnsi="Calibri" w:cs="Calibri"/>
              </w:rPr>
              <w:t>Stephanie Ramirez Guadian</w:t>
            </w:r>
          </w:p>
        </w:tc>
        <w:tc>
          <w:tcPr>
            <w:tcW w:w="3544" w:type="dxa"/>
          </w:tcPr>
          <w:p w:rsidR="0027625F" w:rsidRPr="00356C22" w:rsidRDefault="00120468" w:rsidP="0027625F">
            <w:pPr>
              <w:rPr>
                <w:rFonts w:ascii="Calibri" w:eastAsia="Calibri" w:hAnsi="Calibri" w:cs="Calibri"/>
              </w:rPr>
            </w:pPr>
            <w:r w:rsidRPr="00356C22">
              <w:rPr>
                <w:rFonts w:ascii="Calibri" w:eastAsia="Calibri" w:hAnsi="Calibri" w:cs="Calibri"/>
              </w:rPr>
              <w:t xml:space="preserve">     Octava Regidora</w:t>
            </w:r>
          </w:p>
        </w:tc>
      </w:tr>
      <w:tr w:rsidR="0027625F" w:rsidRPr="0027625F" w:rsidTr="005151F5">
        <w:trPr>
          <w:trHeight w:val="397"/>
        </w:trPr>
        <w:tc>
          <w:tcPr>
            <w:tcW w:w="5920" w:type="dxa"/>
          </w:tcPr>
          <w:p w:rsidR="0027625F" w:rsidRPr="00356C22" w:rsidRDefault="0027625F" w:rsidP="00F3505C">
            <w:pPr>
              <w:rPr>
                <w:rFonts w:ascii="Calibri" w:eastAsia="Calibri" w:hAnsi="Calibri" w:cs="Calibri"/>
              </w:rPr>
            </w:pPr>
            <w:r w:rsidRPr="00356C22">
              <w:rPr>
                <w:rFonts w:ascii="Calibri" w:eastAsia="Calibri" w:hAnsi="Calibri" w:cs="Calibri"/>
              </w:rPr>
              <w:t>Pedro Góngora Valadez</w:t>
            </w:r>
            <w:r w:rsidR="004D5BE9"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Noveno Regidor</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Claudia Edith Ramos Ojeda</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 xml:space="preserve">Decima </w:t>
            </w:r>
            <w:r w:rsidR="0027625F" w:rsidRPr="00356C22">
              <w:rPr>
                <w:rFonts w:ascii="Calibri" w:eastAsia="Calibri" w:hAnsi="Calibri" w:cs="Calibri"/>
              </w:rPr>
              <w:t>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lastRenderedPageBreak/>
              <w:t>Mario Antonio Guerra Castro</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Décimo Primer Regidor</w:t>
            </w:r>
          </w:p>
        </w:tc>
      </w:tr>
      <w:tr w:rsidR="0027625F" w:rsidRPr="0027625F" w:rsidTr="005151F5">
        <w:trPr>
          <w:trHeight w:val="397"/>
        </w:trPr>
        <w:tc>
          <w:tcPr>
            <w:tcW w:w="5920" w:type="dxa"/>
          </w:tcPr>
          <w:p w:rsidR="0027625F" w:rsidRPr="00356C22" w:rsidRDefault="0027625F" w:rsidP="003268ED">
            <w:pPr>
              <w:rPr>
                <w:rFonts w:ascii="Calibri" w:eastAsia="Calibri" w:hAnsi="Calibri" w:cs="Calibri"/>
              </w:rPr>
            </w:pPr>
            <w:r w:rsidRPr="00356C22">
              <w:rPr>
                <w:rFonts w:ascii="Calibri" w:eastAsia="Calibri" w:hAnsi="Calibri" w:cs="Calibri"/>
              </w:rPr>
              <w:t>Wendy Maricela Cordero González</w:t>
            </w:r>
            <w:r w:rsidR="00F3505C" w:rsidRPr="00356C22">
              <w:rPr>
                <w:rFonts w:ascii="Calibri" w:eastAsia="Calibri" w:hAnsi="Calibri" w:cs="Calibri"/>
              </w:rPr>
              <w:t xml:space="preserve">  </w:t>
            </w:r>
            <w:r w:rsidR="005151F5"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 xml:space="preserve">Décima Segunda </w:t>
            </w:r>
            <w:r w:rsidR="0027625F" w:rsidRPr="00356C22">
              <w:rPr>
                <w:rFonts w:ascii="Calibri" w:eastAsia="Calibri" w:hAnsi="Calibri" w:cs="Calibri"/>
              </w:rPr>
              <w:t xml:space="preserve"> 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2F280B">
            <w:pPr>
              <w:rPr>
                <w:rFonts w:ascii="Calibri" w:eastAsia="Calibri" w:hAnsi="Calibri" w:cs="Calibri"/>
              </w:rPr>
            </w:pPr>
            <w:r w:rsidRPr="00356C22">
              <w:rPr>
                <w:rFonts w:ascii="Calibri" w:eastAsia="Calibri" w:hAnsi="Calibri" w:cs="Calibri"/>
              </w:rPr>
              <w:t>Cuauhtémoc Sánchez Morales</w:t>
            </w:r>
            <w:r w:rsidR="005151F5" w:rsidRPr="00356C22">
              <w:rPr>
                <w:rFonts w:ascii="Calibri" w:eastAsia="Calibri" w:hAnsi="Calibri" w:cs="Calibri"/>
              </w:rPr>
              <w:t xml:space="preserve"> </w:t>
            </w:r>
            <w:r w:rsidR="00356C22">
              <w:rPr>
                <w:rFonts w:ascii="Calibri" w:eastAsia="Calibri" w:hAnsi="Calibri" w:cs="Calibri"/>
              </w:rPr>
              <w:t xml:space="preserve">        </w:t>
            </w:r>
            <w:r w:rsidR="005151F5"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Décimo Tercer Regidor</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Carolina María Vázquez Juárez</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Décima Cuarta</w:t>
            </w:r>
            <w:r w:rsidR="0027625F" w:rsidRPr="00356C22">
              <w:rPr>
                <w:rFonts w:ascii="Calibri" w:eastAsia="Calibri" w:hAnsi="Calibri" w:cs="Calibri"/>
              </w:rPr>
              <w:t xml:space="preserve"> 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2F280B">
            <w:pPr>
              <w:rPr>
                <w:rFonts w:ascii="Calibri" w:eastAsia="Calibri" w:hAnsi="Calibri" w:cs="Calibri"/>
              </w:rPr>
            </w:pPr>
            <w:r w:rsidRPr="00356C22">
              <w:rPr>
                <w:rFonts w:ascii="Calibri" w:eastAsia="Calibri" w:hAnsi="Calibri" w:cs="Calibri"/>
              </w:rPr>
              <w:t>Américo Rodríguez Salazar</w:t>
            </w:r>
            <w:r w:rsidR="00F3505C"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Síndico Primero</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Lucía Aracely Hernández López</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Síndico Segunda</w:t>
            </w:r>
          </w:p>
        </w:tc>
      </w:tr>
    </w:tbl>
    <w:p w:rsidR="00DF7C6D" w:rsidRDefault="00DF7C6D" w:rsidP="0027625F">
      <w:pPr>
        <w:spacing w:after="0" w:line="240" w:lineRule="auto"/>
        <w:jc w:val="both"/>
        <w:rPr>
          <w:rFonts w:ascii="Calibri" w:eastAsia="Times New Roman" w:hAnsi="Calibri" w:cs="Calibri"/>
          <w:lang w:eastAsia="es-ES"/>
        </w:rPr>
      </w:pPr>
    </w:p>
    <w:p w:rsidR="00893D8A" w:rsidRDefault="00EC60C9"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DF7C6D" w:rsidRPr="00DF7C6D">
        <w:rPr>
          <w:rFonts w:ascii="Calibri" w:eastAsia="Times New Roman" w:hAnsi="Calibri" w:cs="Calibri"/>
          <w:lang w:eastAsia="es-ES"/>
        </w:rPr>
        <w:t xml:space="preserve">Erubiel Cesar Leija </w:t>
      </w:r>
      <w:r w:rsidR="00120468" w:rsidRPr="00DF7C6D">
        <w:rPr>
          <w:rFonts w:ascii="Calibri" w:eastAsia="Times New Roman" w:hAnsi="Calibri" w:cs="Calibri"/>
          <w:lang w:eastAsia="es-ES"/>
        </w:rPr>
        <w:t>Franco Secretario</w:t>
      </w:r>
      <w:r w:rsidR="00DF7C6D" w:rsidRPr="00DF7C6D">
        <w:rPr>
          <w:rFonts w:ascii="Calibri" w:eastAsia="Times New Roman" w:hAnsi="Calibri" w:cs="Calibri"/>
          <w:lang w:eastAsia="es-ES"/>
        </w:rPr>
        <w:t xml:space="preserve"> de Administración Finanzas y Tesorero Municipal.</w:t>
      </w:r>
    </w:p>
    <w:p w:rsidR="00DF7C6D" w:rsidRDefault="00DF7C6D" w:rsidP="0027625F">
      <w:pPr>
        <w:spacing w:after="0" w:line="240" w:lineRule="auto"/>
        <w:jc w:val="both"/>
        <w:rPr>
          <w:rFonts w:ascii="Calibri" w:eastAsia="Times New Roman" w:hAnsi="Calibri" w:cs="Calibri"/>
          <w:lang w:eastAsia="es-ES"/>
        </w:rPr>
      </w:pPr>
    </w:p>
    <w:p w:rsidR="00DF7C6D"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w:t>
      </w:r>
      <w:r w:rsidR="00B03648">
        <w:rPr>
          <w:rFonts w:ascii="Calibri" w:eastAsia="Times New Roman" w:hAnsi="Calibri" w:cs="Calibri"/>
          <w:lang w:eastAsia="es-ES"/>
        </w:rPr>
        <w:t>Encargado del Despacho de la Secretaria</w:t>
      </w:r>
      <w:r w:rsidRPr="0027625F">
        <w:rPr>
          <w:rFonts w:ascii="Calibri" w:eastAsia="Times New Roman" w:hAnsi="Calibri" w:cs="Calibri"/>
          <w:lang w:eastAsia="es-ES"/>
        </w:rPr>
        <w:t xml:space="preserve"> del </w:t>
      </w:r>
      <w:r w:rsidR="00495EFB">
        <w:rPr>
          <w:rFonts w:ascii="Calibri" w:eastAsia="Times New Roman" w:hAnsi="Calibri" w:cs="Calibri"/>
          <w:lang w:eastAsia="es-ES"/>
        </w:rPr>
        <w:t xml:space="preserve">R. </w:t>
      </w:r>
      <w:r w:rsidRPr="0027625F">
        <w:rPr>
          <w:rFonts w:ascii="Calibri" w:eastAsia="Times New Roman" w:hAnsi="Calibri" w:cs="Calibri"/>
          <w:lang w:eastAsia="es-ES"/>
        </w:rPr>
        <w:t xml:space="preserve">Ayuntamiento, </w:t>
      </w:r>
      <w:r w:rsidR="00EC60C9" w:rsidRPr="00EC60C9">
        <w:rPr>
          <w:rFonts w:ascii="Calibri" w:eastAsia="Times New Roman" w:hAnsi="Calibri" w:cs="Calibri"/>
          <w:lang w:eastAsia="es-ES"/>
        </w:rPr>
        <w:t xml:space="preserve">el </w:t>
      </w:r>
      <w:r w:rsidR="00B03648">
        <w:rPr>
          <w:rFonts w:ascii="Calibri" w:eastAsia="Times New Roman" w:hAnsi="Calibri" w:cs="Calibri"/>
          <w:lang w:eastAsia="es-ES"/>
        </w:rPr>
        <w:t>Ing. Manuel Meza Muñiz</w:t>
      </w:r>
      <w:r w:rsidRPr="0027625F">
        <w:rPr>
          <w:rFonts w:ascii="Calibri" w:eastAsia="Times New Roman" w:hAnsi="Calibri" w:cs="Calibri"/>
          <w:lang w:eastAsia="es-ES"/>
        </w:rPr>
        <w:t>,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El </w:t>
      </w:r>
      <w:r w:rsidR="00B03648">
        <w:rPr>
          <w:rFonts w:ascii="Calibri" w:eastAsia="Times New Roman" w:hAnsi="Calibri" w:cs="Calibri"/>
          <w:lang w:eastAsia="es-ES"/>
        </w:rPr>
        <w:t>Encargado del Despacho de la Secretaria</w:t>
      </w:r>
      <w:r w:rsidRPr="0027625F">
        <w:rPr>
          <w:rFonts w:ascii="Calibri" w:eastAsia="Times New Roman" w:hAnsi="Calibri" w:cs="Calibri"/>
          <w:lang w:eastAsia="es-ES"/>
        </w:rPr>
        <w:t xml:space="preserve"> del </w:t>
      </w:r>
      <w:r w:rsidR="00495EFB">
        <w:rPr>
          <w:rFonts w:ascii="Calibri" w:eastAsia="Times New Roman" w:hAnsi="Calibri" w:cs="Calibri"/>
          <w:lang w:eastAsia="es-ES"/>
        </w:rPr>
        <w:t xml:space="preserve"> R. </w:t>
      </w:r>
      <w:r w:rsidRPr="0027625F">
        <w:rPr>
          <w:rFonts w:ascii="Calibri" w:eastAsia="Times New Roman" w:hAnsi="Calibri" w:cs="Calibri"/>
          <w:lang w:eastAsia="es-ES"/>
        </w:rPr>
        <w:t xml:space="preserve">Ayuntamiento, </w:t>
      </w:r>
      <w:r w:rsidR="00EC60C9" w:rsidRPr="00EC60C9">
        <w:rPr>
          <w:rFonts w:ascii="Calibri" w:eastAsia="Times New Roman" w:hAnsi="Calibri" w:cs="Calibri"/>
          <w:lang w:eastAsia="es-ES"/>
        </w:rPr>
        <w:t xml:space="preserve">el </w:t>
      </w:r>
      <w:r w:rsidR="00B03648">
        <w:rPr>
          <w:rFonts w:ascii="Calibri" w:eastAsia="Times New Roman" w:hAnsi="Calibri" w:cs="Calibri"/>
          <w:lang w:eastAsia="es-ES"/>
        </w:rPr>
        <w:t>Ing. Manuel Meza Muñiz</w:t>
      </w:r>
      <w:r w:rsidRPr="0027625F">
        <w:rPr>
          <w:rFonts w:ascii="Calibri" w:eastAsia="Times New Roman" w:hAnsi="Calibri" w:cs="Calibri"/>
          <w:lang w:eastAsia="es-ES"/>
        </w:rPr>
        <w:t>, continúa con el uso de la palabra mencionando lo siguiente: “cum</w:t>
      </w:r>
      <w:r w:rsidR="007A651B">
        <w:rPr>
          <w:rFonts w:ascii="Calibri" w:eastAsia="Times New Roman" w:hAnsi="Calibri" w:cs="Calibri"/>
          <w:lang w:eastAsia="es-ES"/>
        </w:rPr>
        <w:t xml:space="preserve">pliendo con las indicaciones del encargado del despacho </w:t>
      </w:r>
      <w:r w:rsidRPr="0027625F">
        <w:rPr>
          <w:rFonts w:ascii="Calibri" w:eastAsia="Times New Roman" w:hAnsi="Calibri" w:cs="Calibri"/>
          <w:lang w:eastAsia="es-ES"/>
        </w:rPr>
        <w:t xml:space="preserve"> </w:t>
      </w:r>
      <w:r w:rsidR="007A651B">
        <w:rPr>
          <w:rFonts w:ascii="Calibri" w:eastAsia="Times New Roman" w:hAnsi="Calibri" w:cs="Calibri"/>
          <w:lang w:eastAsia="es-ES"/>
        </w:rPr>
        <w:t>de la</w:t>
      </w:r>
      <w:r w:rsidRPr="0027625F">
        <w:rPr>
          <w:rFonts w:ascii="Calibri" w:eastAsia="Times New Roman" w:hAnsi="Calibri" w:cs="Calibri"/>
          <w:lang w:eastAsia="es-ES"/>
        </w:rPr>
        <w:t xml:space="preserve"> </w:t>
      </w:r>
      <w:r w:rsidR="007A651B">
        <w:rPr>
          <w:rFonts w:ascii="Calibri" w:eastAsia="Times New Roman" w:hAnsi="Calibri" w:cs="Calibri"/>
          <w:lang w:eastAsia="es-ES"/>
        </w:rPr>
        <w:t>presidencia municipal</w:t>
      </w:r>
      <w:r w:rsidRPr="0027625F">
        <w:rPr>
          <w:rFonts w:ascii="Calibri" w:eastAsia="Times New Roman" w:hAnsi="Calibri" w:cs="Calibri"/>
          <w:lang w:eastAsia="es-ES"/>
        </w:rPr>
        <w:t xml:space="preserve">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E21EE3" w:rsidRDefault="00E21EE3" w:rsidP="007E7187">
      <w:pPr>
        <w:spacing w:after="0" w:line="240" w:lineRule="auto"/>
        <w:contextualSpacing/>
        <w:jc w:val="both"/>
        <w:rPr>
          <w:rFonts w:ascii="Calibri" w:hAnsi="Calibri" w:cs="Calibri"/>
          <w:lang w:val="es-MX"/>
        </w:rPr>
      </w:pPr>
    </w:p>
    <w:p w:rsidR="00E21EE3" w:rsidRPr="00E21EE3" w:rsidRDefault="00E21EE3" w:rsidP="00E21EE3">
      <w:pPr>
        <w:spacing w:after="0" w:line="240" w:lineRule="auto"/>
        <w:contextualSpacing/>
        <w:jc w:val="both"/>
        <w:rPr>
          <w:rFonts w:ascii="Calibri" w:hAnsi="Calibri" w:cs="Calibri"/>
          <w:lang w:val="es-MX"/>
        </w:rPr>
      </w:pPr>
      <w:r>
        <w:rPr>
          <w:rFonts w:ascii="Calibri" w:hAnsi="Calibri" w:cs="Calibri"/>
          <w:lang w:val="es-MX"/>
        </w:rPr>
        <w:t>1.- L</w:t>
      </w:r>
      <w:r w:rsidRPr="00E21EE3">
        <w:rPr>
          <w:rFonts w:ascii="Calibri" w:hAnsi="Calibri" w:cs="Calibri"/>
          <w:lang w:val="es-MX"/>
        </w:rPr>
        <w:t>ista de asistencia;</w:t>
      </w:r>
    </w:p>
    <w:p w:rsidR="00E21EE3" w:rsidRPr="00E21EE3" w:rsidRDefault="00E21EE3" w:rsidP="00E21EE3">
      <w:pPr>
        <w:spacing w:after="0" w:line="240" w:lineRule="auto"/>
        <w:contextualSpacing/>
        <w:jc w:val="both"/>
        <w:rPr>
          <w:rFonts w:ascii="Calibri" w:hAnsi="Calibri" w:cs="Calibri"/>
          <w:lang w:val="es-MX"/>
        </w:rPr>
      </w:pPr>
    </w:p>
    <w:p w:rsidR="00E21EE3" w:rsidRPr="00E21EE3" w:rsidRDefault="00E21EE3" w:rsidP="00E21EE3">
      <w:pPr>
        <w:spacing w:after="0" w:line="240" w:lineRule="auto"/>
        <w:contextualSpacing/>
        <w:jc w:val="both"/>
        <w:rPr>
          <w:rFonts w:ascii="Calibri" w:hAnsi="Calibri" w:cs="Calibri"/>
          <w:lang w:val="es-MX"/>
        </w:rPr>
      </w:pPr>
      <w:r>
        <w:rPr>
          <w:rFonts w:ascii="Calibri" w:hAnsi="Calibri" w:cs="Calibri"/>
          <w:lang w:val="es-MX"/>
        </w:rPr>
        <w:t>2.- L</w:t>
      </w:r>
      <w:r w:rsidRPr="00E21EE3">
        <w:rPr>
          <w:rFonts w:ascii="Calibri" w:hAnsi="Calibri" w:cs="Calibri"/>
          <w:lang w:val="es-MX"/>
        </w:rPr>
        <w:t>ectura del acta 72 de la sesión ordinaria del día 31 de mayo del 2021;</w:t>
      </w:r>
    </w:p>
    <w:p w:rsidR="00E21EE3" w:rsidRPr="00E21EE3" w:rsidRDefault="00E21EE3" w:rsidP="00E21EE3">
      <w:pPr>
        <w:spacing w:after="0" w:line="240" w:lineRule="auto"/>
        <w:contextualSpacing/>
        <w:jc w:val="both"/>
        <w:rPr>
          <w:rFonts w:ascii="Calibri" w:hAnsi="Calibri" w:cs="Calibri"/>
          <w:lang w:val="es-MX"/>
        </w:rPr>
      </w:pPr>
    </w:p>
    <w:p w:rsidR="00E21EE3" w:rsidRDefault="00E21EE3" w:rsidP="00E21EE3">
      <w:pPr>
        <w:spacing w:after="0" w:line="240" w:lineRule="auto"/>
        <w:contextualSpacing/>
        <w:jc w:val="both"/>
        <w:rPr>
          <w:rFonts w:ascii="Calibri" w:hAnsi="Calibri" w:cs="Calibri"/>
          <w:lang w:val="es-MX"/>
        </w:rPr>
      </w:pPr>
      <w:r w:rsidRPr="00E21EE3">
        <w:rPr>
          <w:rFonts w:ascii="Calibri" w:hAnsi="Calibri" w:cs="Calibri"/>
          <w:lang w:val="es-MX"/>
        </w:rPr>
        <w:t>3.- lectura del acta 73 de la sesión extraordinaria del 06 de junio del 2021</w:t>
      </w:r>
    </w:p>
    <w:p w:rsidR="00E21EE3" w:rsidRDefault="00E21EE3" w:rsidP="00E21EE3">
      <w:pPr>
        <w:spacing w:after="0" w:line="240" w:lineRule="auto"/>
        <w:contextualSpacing/>
        <w:jc w:val="both"/>
        <w:rPr>
          <w:rFonts w:ascii="Calibri" w:hAnsi="Calibri" w:cs="Calibri"/>
          <w:lang w:val="es-MX"/>
        </w:rPr>
      </w:pPr>
    </w:p>
    <w:p w:rsidR="00E21EE3" w:rsidRPr="00E21EE3" w:rsidRDefault="00E21EE3" w:rsidP="00E21EE3">
      <w:pPr>
        <w:spacing w:after="0" w:line="240" w:lineRule="auto"/>
        <w:jc w:val="both"/>
        <w:rPr>
          <w:rFonts w:ascii="Calibri" w:hAnsi="Calibri" w:cs="Calibri"/>
          <w:lang w:val="es-MX"/>
        </w:rPr>
      </w:pPr>
      <w:r>
        <w:rPr>
          <w:rFonts w:ascii="Calibri" w:hAnsi="Calibri" w:cs="Calibri"/>
          <w:lang w:val="es-MX"/>
        </w:rPr>
        <w:t>4.-</w:t>
      </w:r>
      <w:r w:rsidRPr="00E21EE3">
        <w:rPr>
          <w:rFonts w:ascii="Calibri" w:hAnsi="Calibri" w:cs="Calibri"/>
          <w:lang w:val="es-MX"/>
        </w:rPr>
        <w:t>lectura de asuntos turnados a comisiones de la admón. 2018-2021;</w:t>
      </w:r>
    </w:p>
    <w:p w:rsidR="00E21EE3" w:rsidRPr="00E21EE3" w:rsidRDefault="00E21EE3" w:rsidP="00E21EE3">
      <w:pPr>
        <w:spacing w:after="0" w:line="240" w:lineRule="auto"/>
        <w:contextualSpacing/>
        <w:jc w:val="both"/>
        <w:rPr>
          <w:rFonts w:ascii="Calibri" w:hAnsi="Calibri" w:cs="Calibri"/>
          <w:lang w:val="es-MX"/>
        </w:rPr>
      </w:pPr>
    </w:p>
    <w:p w:rsidR="00E21EE3" w:rsidRPr="00E21EE3" w:rsidRDefault="00E21EE3" w:rsidP="00E21EE3">
      <w:pPr>
        <w:spacing w:after="0" w:line="240" w:lineRule="auto"/>
        <w:contextualSpacing/>
        <w:jc w:val="both"/>
        <w:rPr>
          <w:rFonts w:ascii="Calibri" w:hAnsi="Calibri" w:cs="Calibri"/>
          <w:lang w:val="es-MX"/>
        </w:rPr>
      </w:pPr>
      <w:r>
        <w:rPr>
          <w:rFonts w:ascii="Calibri" w:hAnsi="Calibri" w:cs="Calibri"/>
          <w:lang w:val="es-MX"/>
        </w:rPr>
        <w:t>5</w:t>
      </w:r>
      <w:r w:rsidR="00595200">
        <w:rPr>
          <w:rFonts w:ascii="Calibri" w:hAnsi="Calibri" w:cs="Calibri"/>
          <w:lang w:val="es-MX"/>
        </w:rPr>
        <w:t>.-P</w:t>
      </w:r>
      <w:r w:rsidRPr="00E21EE3">
        <w:rPr>
          <w:rFonts w:ascii="Calibri" w:hAnsi="Calibri" w:cs="Calibri"/>
          <w:lang w:val="es-MX"/>
        </w:rPr>
        <w:t>resentación de propuesta de nomenclatura del fraccionamiento “parque logistico los agaves`”</w:t>
      </w:r>
    </w:p>
    <w:p w:rsidR="00E21EE3" w:rsidRPr="00E21EE3" w:rsidRDefault="00E21EE3" w:rsidP="00E21EE3">
      <w:pPr>
        <w:spacing w:after="0" w:line="240" w:lineRule="auto"/>
        <w:contextualSpacing/>
        <w:jc w:val="both"/>
        <w:rPr>
          <w:rFonts w:ascii="Calibri" w:hAnsi="Calibri" w:cs="Calibri"/>
          <w:lang w:val="es-MX"/>
        </w:rPr>
      </w:pPr>
    </w:p>
    <w:p w:rsidR="00E21EE3" w:rsidRPr="00E21EE3" w:rsidRDefault="00E21EE3" w:rsidP="00E21EE3">
      <w:pPr>
        <w:spacing w:after="0" w:line="240" w:lineRule="auto"/>
        <w:contextualSpacing/>
        <w:jc w:val="both"/>
        <w:rPr>
          <w:rFonts w:ascii="Calibri" w:hAnsi="Calibri" w:cs="Calibri"/>
          <w:lang w:val="es-MX"/>
        </w:rPr>
      </w:pPr>
      <w:r>
        <w:rPr>
          <w:rFonts w:ascii="Calibri" w:hAnsi="Calibri" w:cs="Calibri"/>
          <w:lang w:val="es-MX"/>
        </w:rPr>
        <w:t>6</w:t>
      </w:r>
      <w:r w:rsidRPr="00E21EE3">
        <w:rPr>
          <w:rFonts w:ascii="Calibri" w:hAnsi="Calibri" w:cs="Calibri"/>
          <w:lang w:val="es-MX"/>
        </w:rPr>
        <w:t>.- Presentación del dictamen modificatorio del acuerdo aprobado en la sesión ordinaria con fecha del 19 de febrero del 2021, relativo a la propuesta para autorizar la realización de obras públicas con recursos del ramo 33.- fondo iii de aportaciones para la infraestructura social municipal y de las demarcaciones territoriales del distrito federal para el ejercicio fiscal 2021, por un monto de $50,575,516.00”</w:t>
      </w:r>
    </w:p>
    <w:p w:rsidR="00E21EE3" w:rsidRPr="00E21EE3" w:rsidRDefault="00E21EE3" w:rsidP="00E21EE3">
      <w:pPr>
        <w:spacing w:after="0" w:line="240" w:lineRule="auto"/>
        <w:contextualSpacing/>
        <w:jc w:val="both"/>
        <w:rPr>
          <w:rFonts w:ascii="Calibri" w:hAnsi="Calibri" w:cs="Calibri"/>
          <w:lang w:val="es-MX"/>
        </w:rPr>
      </w:pPr>
    </w:p>
    <w:p w:rsidR="00E21EE3" w:rsidRPr="00E21EE3" w:rsidRDefault="00E21EE3" w:rsidP="00E21EE3">
      <w:pPr>
        <w:spacing w:after="0" w:line="240" w:lineRule="auto"/>
        <w:contextualSpacing/>
        <w:jc w:val="both"/>
        <w:rPr>
          <w:rFonts w:ascii="Calibri" w:hAnsi="Calibri" w:cs="Calibri"/>
          <w:lang w:val="es-MX"/>
        </w:rPr>
      </w:pPr>
      <w:r>
        <w:rPr>
          <w:rFonts w:ascii="Calibri" w:hAnsi="Calibri" w:cs="Calibri"/>
          <w:lang w:val="es-MX"/>
        </w:rPr>
        <w:t>7.- P</w:t>
      </w:r>
      <w:r w:rsidRPr="00E21EE3">
        <w:rPr>
          <w:rFonts w:ascii="Calibri" w:hAnsi="Calibri" w:cs="Calibri"/>
          <w:lang w:val="es-MX"/>
        </w:rPr>
        <w:t>resentación de propuesta para autorizar la firma del contrato de uso de software y servicios profesionales entre el municipio de general Escobedo, nuevo león y la empresa denominada cívica digital México s.a.p.i. de c.v.”,</w:t>
      </w:r>
    </w:p>
    <w:p w:rsidR="00E21EE3" w:rsidRPr="00E21EE3" w:rsidRDefault="00E21EE3" w:rsidP="00E21EE3">
      <w:pPr>
        <w:spacing w:after="0" w:line="240" w:lineRule="auto"/>
        <w:contextualSpacing/>
        <w:jc w:val="both"/>
        <w:rPr>
          <w:rFonts w:ascii="Calibri" w:hAnsi="Calibri" w:cs="Calibri"/>
          <w:lang w:val="es-MX"/>
        </w:rPr>
      </w:pPr>
    </w:p>
    <w:p w:rsidR="00E21EE3" w:rsidRPr="00E21EE3" w:rsidRDefault="00E21EE3" w:rsidP="00E21EE3">
      <w:pPr>
        <w:spacing w:after="0" w:line="240" w:lineRule="auto"/>
        <w:contextualSpacing/>
        <w:jc w:val="both"/>
        <w:rPr>
          <w:rFonts w:ascii="Calibri" w:hAnsi="Calibri" w:cs="Calibri"/>
          <w:lang w:val="es-MX"/>
        </w:rPr>
      </w:pPr>
      <w:r>
        <w:rPr>
          <w:rFonts w:ascii="Calibri" w:hAnsi="Calibri" w:cs="Calibri"/>
          <w:lang w:val="es-MX"/>
        </w:rPr>
        <w:t>8.- A</w:t>
      </w:r>
      <w:r w:rsidRPr="00E21EE3">
        <w:rPr>
          <w:rFonts w:ascii="Calibri" w:hAnsi="Calibri" w:cs="Calibri"/>
          <w:lang w:val="es-MX"/>
        </w:rPr>
        <w:t>suntos generales; y</w:t>
      </w:r>
    </w:p>
    <w:p w:rsidR="00E21EE3" w:rsidRPr="00E21EE3" w:rsidRDefault="00E21EE3" w:rsidP="00E21EE3">
      <w:pPr>
        <w:spacing w:after="0" w:line="240" w:lineRule="auto"/>
        <w:contextualSpacing/>
        <w:jc w:val="both"/>
        <w:rPr>
          <w:rFonts w:ascii="Calibri" w:hAnsi="Calibri" w:cs="Calibri"/>
          <w:lang w:val="es-MX"/>
        </w:rPr>
      </w:pPr>
    </w:p>
    <w:p w:rsidR="00E21EE3" w:rsidRDefault="00E21EE3" w:rsidP="00E21EE3">
      <w:pPr>
        <w:spacing w:after="0" w:line="240" w:lineRule="auto"/>
        <w:contextualSpacing/>
        <w:jc w:val="both"/>
        <w:rPr>
          <w:rFonts w:ascii="Calibri" w:hAnsi="Calibri" w:cs="Calibri"/>
          <w:lang w:val="es-MX"/>
        </w:rPr>
      </w:pPr>
      <w:r>
        <w:rPr>
          <w:rFonts w:ascii="Calibri" w:hAnsi="Calibri" w:cs="Calibri"/>
          <w:lang w:val="es-MX"/>
        </w:rPr>
        <w:t>9.- C</w:t>
      </w:r>
      <w:r w:rsidRPr="00E21EE3">
        <w:rPr>
          <w:rFonts w:ascii="Calibri" w:hAnsi="Calibri" w:cs="Calibri"/>
          <w:lang w:val="es-MX"/>
        </w:rPr>
        <w:t>lausura de la sesión.</w:t>
      </w:r>
    </w:p>
    <w:p w:rsidR="007E7187" w:rsidRPr="00A665CC" w:rsidRDefault="007E7187" w:rsidP="007E7187">
      <w:pPr>
        <w:spacing w:after="0" w:line="240" w:lineRule="auto"/>
        <w:contextualSpacing/>
        <w:jc w:val="both"/>
        <w:rPr>
          <w:rFonts w:ascii="Calibri" w:eastAsia="Calibri" w:hAnsi="Calibri" w:cs="Calibri"/>
          <w:color w:val="FF0000"/>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 xml:space="preserve">Acto seguido, el </w:t>
      </w:r>
      <w:r w:rsidR="00E26ECE">
        <w:rPr>
          <w:rFonts w:ascii="Calibri" w:eastAsia="Times New Roman" w:hAnsi="Calibri" w:cs="Calibri"/>
          <w:lang w:eastAsia="es-ES"/>
        </w:rPr>
        <w:t>Encargado de la Secretaria</w:t>
      </w:r>
      <w:r w:rsidRPr="0027625F">
        <w:rPr>
          <w:rFonts w:ascii="Calibri" w:eastAsia="Times New Roman" w:hAnsi="Calibri" w:cs="Calibri"/>
          <w:lang w:eastAsia="es-ES"/>
        </w:rPr>
        <w:t xml:space="preserve"> del Republicano Ayuntamiento, </w:t>
      </w:r>
      <w:r w:rsidR="00C61324" w:rsidRPr="00EC60C9">
        <w:rPr>
          <w:rFonts w:ascii="Calibri" w:eastAsia="Times New Roman" w:hAnsi="Calibri" w:cs="Calibri"/>
          <w:lang w:eastAsia="es-ES"/>
        </w:rPr>
        <w:t xml:space="preserve">el </w:t>
      </w:r>
      <w:r w:rsidR="00E26ECE">
        <w:rPr>
          <w:rFonts w:ascii="Calibri" w:eastAsia="Times New Roman" w:hAnsi="Calibri" w:cs="Calibri"/>
          <w:lang w:eastAsia="es-ES"/>
        </w:rPr>
        <w:t>Ing</w:t>
      </w:r>
      <w:r w:rsidR="00EC60C9" w:rsidRPr="00EC60C9">
        <w:rPr>
          <w:rFonts w:ascii="Calibri" w:eastAsia="Times New Roman" w:hAnsi="Calibri" w:cs="Calibri"/>
          <w:lang w:eastAsia="es-ES"/>
        </w:rPr>
        <w:t xml:space="preserve">. </w:t>
      </w:r>
      <w:r w:rsidRPr="0027625F">
        <w:rPr>
          <w:rFonts w:ascii="Calibri" w:eastAsia="Times New Roman" w:hAnsi="Calibri" w:cs="Calibri"/>
          <w:lang w:eastAsia="es-ES"/>
        </w:rPr>
        <w:t xml:space="preserve"> </w:t>
      </w:r>
      <w:r w:rsidR="00E26ECE">
        <w:rPr>
          <w:rFonts w:ascii="Calibri" w:eastAsia="Times New Roman" w:hAnsi="Calibri" w:cs="Calibri"/>
          <w:lang w:eastAsia="es-ES"/>
        </w:rPr>
        <w:t>Manuel Meza Muñiz</w:t>
      </w:r>
      <w:r w:rsidRPr="0027625F">
        <w:rPr>
          <w:rFonts w:ascii="Calibri" w:eastAsia="Times New Roman" w:hAnsi="Calibri" w:cs="Calibri"/>
          <w:lang w:eastAsia="es-ES"/>
        </w:rPr>
        <w:t xml:space="preserve"> convoca a los presentes a votar de manera económica, y exhorta a que quienes estén de acuerdo con la propuesta del orden del día lo manifiesten en la forma acostumbrada;</w:t>
      </w:r>
    </w:p>
    <w:p w:rsidR="0027625F" w:rsidRPr="00744FE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val="es-MX" w:eastAsia="es-MX"/>
        </w:rPr>
        <w:lastRenderedPageBreak/>
        <mc:AlternateContent>
          <mc:Choice Requires="wps">
            <w:drawing>
              <wp:anchor distT="0" distB="0" distL="114300" distR="114300" simplePos="0" relativeHeight="251663360" behindDoc="1" locked="0" layoutInCell="1" allowOverlap="1" wp14:anchorId="1C6C7454" wp14:editId="07B7761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513FC8"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Pr="00744FEF"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744FEF">
        <w:rPr>
          <w:rFonts w:ascii="Calibri" w:eastAsia="Calibri" w:hAnsi="Calibri" w:cs="Calibri"/>
          <w:b/>
          <w:lang w:val="es-MX"/>
        </w:rPr>
        <w:t>UNICO.- Por unanimidad se aprueba el orden del día de la Sesión a celeb</w:t>
      </w:r>
      <w:r w:rsidR="002921FE" w:rsidRPr="00744FEF">
        <w:rPr>
          <w:rFonts w:ascii="Calibri" w:eastAsia="Calibri" w:hAnsi="Calibri" w:cs="Calibri"/>
          <w:b/>
          <w:lang w:val="es-MX"/>
        </w:rPr>
        <w:t>rarse en el presente acto.</w:t>
      </w:r>
    </w:p>
    <w:p w:rsidR="003F7574" w:rsidRDefault="003F7574"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664384" behindDoc="0" locked="0" layoutInCell="1" allowOverlap="1" wp14:anchorId="05F9D47A" wp14:editId="5C58F7B4">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B528E"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8D5657">
        <w:rPr>
          <w:rFonts w:ascii="Calibri" w:eastAsia="Calibri" w:hAnsi="Calibri" w:cs="Calibri"/>
          <w:b/>
          <w:lang w:val="es-MX"/>
        </w:rPr>
        <w:t>PUNTO 2 DEL ORDEN DEL DÍA.- LECTURA DEL</w:t>
      </w:r>
      <w:r w:rsidR="00034C37" w:rsidRPr="008D5657">
        <w:rPr>
          <w:rFonts w:ascii="Calibri" w:eastAsia="Calibri" w:hAnsi="Calibri" w:cs="Calibri"/>
          <w:b/>
          <w:lang w:val="es-MX"/>
        </w:rPr>
        <w:t xml:space="preserve"> ACTA </w:t>
      </w:r>
      <w:r w:rsidRPr="008D5657">
        <w:rPr>
          <w:rFonts w:ascii="Calibri" w:eastAsia="Calibri" w:hAnsi="Calibri" w:cs="Calibri"/>
          <w:b/>
          <w:lang w:val="es-MX"/>
        </w:rPr>
        <w:t xml:space="preserve"> </w:t>
      </w:r>
      <w:r w:rsidR="00595200">
        <w:rPr>
          <w:rFonts w:ascii="Calibri" w:eastAsia="Calibri" w:hAnsi="Calibri" w:cs="Calibri"/>
          <w:b/>
          <w:color w:val="000000" w:themeColor="text1"/>
          <w:lang w:val="es-MX"/>
        </w:rPr>
        <w:t>72</w:t>
      </w:r>
      <w:r w:rsidR="00034C37" w:rsidRPr="002B7ADF">
        <w:rPr>
          <w:rFonts w:ascii="Calibri" w:eastAsia="Calibri" w:hAnsi="Calibri" w:cs="Calibri"/>
          <w:b/>
          <w:color w:val="000000" w:themeColor="text1"/>
          <w:lang w:val="es-MX"/>
        </w:rPr>
        <w:t xml:space="preserve"> </w:t>
      </w:r>
      <w:r w:rsidRPr="002B7ADF">
        <w:rPr>
          <w:rFonts w:ascii="Calibri" w:eastAsia="Calibri" w:hAnsi="Calibri" w:cs="Calibri"/>
          <w:b/>
          <w:color w:val="000000" w:themeColor="text1"/>
          <w:lang w:val="es-MX"/>
        </w:rPr>
        <w:t xml:space="preserve">DE LA SESIÓN ORDINARIA CELEBRADA EL DÍA </w:t>
      </w:r>
      <w:r w:rsidR="00595200">
        <w:rPr>
          <w:rFonts w:ascii="Calibri" w:eastAsia="Calibri" w:hAnsi="Calibri" w:cs="Calibri"/>
          <w:b/>
          <w:color w:val="000000" w:themeColor="text1"/>
          <w:lang w:val="es-MX"/>
        </w:rPr>
        <w:t>31</w:t>
      </w:r>
      <w:r w:rsidRPr="002B7ADF">
        <w:rPr>
          <w:rFonts w:ascii="Calibri" w:eastAsia="Calibri" w:hAnsi="Calibri" w:cs="Calibri"/>
          <w:b/>
          <w:color w:val="000000" w:themeColor="text1"/>
          <w:lang w:val="es-MX"/>
        </w:rPr>
        <w:t xml:space="preserve"> DE </w:t>
      </w:r>
      <w:r w:rsidR="00595200">
        <w:rPr>
          <w:rFonts w:ascii="Calibri" w:eastAsia="Calibri" w:hAnsi="Calibri" w:cs="Calibri"/>
          <w:b/>
          <w:color w:val="000000" w:themeColor="text1"/>
          <w:lang w:val="es-MX"/>
        </w:rPr>
        <w:t>MAYO</w:t>
      </w:r>
      <w:r w:rsidR="00DF7C6D" w:rsidRPr="002B7ADF">
        <w:rPr>
          <w:rFonts w:ascii="Calibri" w:eastAsia="Calibri" w:hAnsi="Calibri" w:cs="Calibri"/>
          <w:b/>
          <w:color w:val="000000" w:themeColor="text1"/>
          <w:lang w:val="es-MX"/>
        </w:rPr>
        <w:t xml:space="preserve"> </w:t>
      </w:r>
      <w:r w:rsidR="00C61324" w:rsidRPr="002B7ADF">
        <w:rPr>
          <w:rFonts w:ascii="Calibri" w:eastAsia="Calibri" w:hAnsi="Calibri" w:cs="Calibri"/>
          <w:b/>
          <w:color w:val="000000" w:themeColor="text1"/>
          <w:lang w:val="es-MX"/>
        </w:rPr>
        <w:t>DEL 2021</w:t>
      </w:r>
      <w:r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00C61324"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00E06FD9" w:rsidRPr="002B7ADF">
        <w:rPr>
          <w:rFonts w:ascii="Calibri" w:eastAsia="Calibri" w:hAnsi="Calibri" w:cs="Calibri"/>
          <w:b/>
          <w:color w:val="000000" w:themeColor="text1"/>
          <w:lang w:val="es-MX"/>
        </w:rPr>
        <w:t>.</w:t>
      </w:r>
    </w:p>
    <w:p w:rsidR="00595200" w:rsidRDefault="0027625F" w:rsidP="005E7DA3">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005E439C" w:rsidRPr="00EC60C9">
        <w:rPr>
          <w:rFonts w:ascii="Calibri" w:eastAsia="Calibri" w:hAnsi="Calibri" w:cs="Calibri"/>
          <w:lang w:val="es-MX"/>
        </w:rPr>
        <w:t xml:space="preserve">el </w:t>
      </w:r>
      <w:r w:rsidR="00E26ECE">
        <w:rPr>
          <w:rFonts w:ascii="Calibri" w:eastAsia="Calibri" w:hAnsi="Calibri" w:cs="Calibri"/>
          <w:lang w:val="es-MX"/>
        </w:rPr>
        <w:t>Ing</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w:t>
      </w:r>
      <w:r w:rsidR="00E26ECE">
        <w:rPr>
          <w:rFonts w:ascii="Calibri" w:eastAsia="Calibri" w:hAnsi="Calibri" w:cs="Calibri"/>
          <w:lang w:val="es-MX"/>
        </w:rPr>
        <w:t>Manuel Meza Muñiz</w:t>
      </w:r>
      <w:r w:rsidRPr="0027625F">
        <w:rPr>
          <w:rFonts w:ascii="Calibri" w:eastAsia="Calibri" w:hAnsi="Calibri" w:cs="Calibri"/>
          <w:lang w:val="es-MX"/>
        </w:rPr>
        <w:t xml:space="preserve">,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E21EE3" w:rsidRPr="00E21EE3">
        <w:rPr>
          <w:rFonts w:ascii="Calibri" w:eastAsia="Calibri" w:hAnsi="Calibri" w:cs="Calibri"/>
          <w:lang w:val="es-MX"/>
        </w:rPr>
        <w:t>72 de la sesión ordinaria del día 31 de mayo del 2021</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5E439C">
        <w:rPr>
          <w:rFonts w:ascii="Calibri" w:eastAsia="Calibri" w:hAnsi="Calibri" w:cs="Calibri"/>
          <w:lang w:val="es-MX"/>
        </w:rPr>
        <w:t xml:space="preserve">spensa de la lectura </w:t>
      </w:r>
      <w:r w:rsidR="006161F4">
        <w:rPr>
          <w:rFonts w:ascii="Calibri" w:eastAsia="Calibri" w:hAnsi="Calibri" w:cs="Calibri"/>
          <w:color w:val="000000" w:themeColor="text1"/>
          <w:lang w:val="es-MX"/>
        </w:rPr>
        <w:t xml:space="preserve">del </w:t>
      </w:r>
      <w:r w:rsidR="00E21EE3" w:rsidRPr="00E21EE3">
        <w:rPr>
          <w:rFonts w:ascii="Calibri" w:eastAsia="Calibri" w:hAnsi="Calibri" w:cs="Calibri"/>
          <w:color w:val="000000" w:themeColor="text1"/>
          <w:lang w:val="es-MX"/>
        </w:rPr>
        <w:t>72 de la sesión ordinaria del día 31 de mayo del 2021</w:t>
      </w:r>
      <w:r w:rsidR="00AE38EF" w:rsidRPr="002B7ADF">
        <w:rPr>
          <w:rFonts w:ascii="Calibri" w:eastAsia="Calibri" w:hAnsi="Calibri" w:cs="Calibri"/>
          <w:color w:val="000000" w:themeColor="text1"/>
          <w:lang w:val="es-MX"/>
        </w:rPr>
        <w:t xml:space="preserve">, </w:t>
      </w:r>
      <w:r w:rsidR="00AE38EF" w:rsidRPr="00AE38EF">
        <w:rPr>
          <w:rFonts w:ascii="Calibri" w:eastAsia="Calibri" w:hAnsi="Calibri" w:cs="Calibri"/>
          <w:lang w:val="es-MX"/>
        </w:rPr>
        <w:t>sírvanse manifestarlo en la forma acostumbrada</w:t>
      </w:r>
      <w:r w:rsidR="007B3876">
        <w:rPr>
          <w:rFonts w:ascii="Calibri" w:eastAsia="Calibri" w:hAnsi="Calibri" w:cs="Calibri"/>
          <w:lang w:val="es-MX"/>
        </w:rPr>
        <w:t>.</w:t>
      </w:r>
    </w:p>
    <w:p w:rsidR="00595200" w:rsidRDefault="00595200" w:rsidP="005E7DA3">
      <w:pPr>
        <w:spacing w:after="160" w:line="259" w:lineRule="auto"/>
        <w:jc w:val="both"/>
        <w:rPr>
          <w:rFonts w:ascii="Calibri" w:eastAsia="Calibri" w:hAnsi="Calibri" w:cs="Calibri"/>
          <w:lang w:val="es-MX"/>
        </w:rPr>
      </w:pPr>
      <w:r w:rsidRPr="00595200">
        <w:rPr>
          <w:rFonts w:ascii="Calibri" w:eastAsia="Calibri" w:hAnsi="Calibri" w:cs="Calibri"/>
          <w:lang w:val="es-MX"/>
        </w:rPr>
        <w:t>El Ayuntamiento con 14 votos a favor, 1 en contra de Carolina Maria Vazquez Juarez en votación económica emite el siguiente Acuerdo</w:t>
      </w:r>
      <w:r>
        <w:rPr>
          <w:rFonts w:ascii="Calibri" w:eastAsia="Calibri" w:hAnsi="Calibri" w:cs="Calibri"/>
          <w:lang w:val="es-MX"/>
        </w:rPr>
        <w:t>:</w:t>
      </w:r>
    </w:p>
    <w:p w:rsidR="00595200" w:rsidRPr="00FB072E" w:rsidRDefault="00595200" w:rsidP="005E7DA3">
      <w:pPr>
        <w:spacing w:after="160" w:line="259" w:lineRule="auto"/>
        <w:jc w:val="both"/>
        <w:rPr>
          <w:rFonts w:ascii="Calibri" w:eastAsia="Calibri" w:hAnsi="Calibri" w:cs="Calibri"/>
          <w:lang w:val="es-MX"/>
        </w:rPr>
      </w:pPr>
      <w:r w:rsidRPr="007F2EF1">
        <w:rPr>
          <w:rFonts w:ascii="Calibri" w:eastAsia="Calibri" w:hAnsi="Calibri" w:cs="Calibri"/>
          <w:noProof/>
          <w:color w:val="FF0000"/>
          <w:lang w:val="es-MX" w:eastAsia="es-MX"/>
        </w:rPr>
        <mc:AlternateContent>
          <mc:Choice Requires="wps">
            <w:drawing>
              <wp:anchor distT="0" distB="0" distL="114300" distR="114300" simplePos="0" relativeHeight="251659264" behindDoc="1" locked="0" layoutInCell="1" allowOverlap="1" wp14:anchorId="7B5D1B06" wp14:editId="3DE2BE39">
                <wp:simplePos x="0" y="0"/>
                <wp:positionH relativeFrom="column">
                  <wp:posOffset>-118110</wp:posOffset>
                </wp:positionH>
                <wp:positionV relativeFrom="paragraph">
                  <wp:posOffset>220980</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4DD17E" id="Rectángulo 7" o:spid="_x0000_s1026" style="position:absolute;margin-left:-9.3pt;margin-top:17.4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" fillcolor="window" strokecolor="windowText" strokeweight="1pt">
                <v:path arrowok="t"/>
              </v:rect>
            </w:pict>
          </mc:Fallback>
        </mc:AlternateContent>
      </w:r>
    </w:p>
    <w:p w:rsidR="0027625F" w:rsidRPr="00FB072E"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UNICO.- Por </w:t>
      </w:r>
      <w:r w:rsidR="00E21EE3">
        <w:rPr>
          <w:rFonts w:ascii="Calibri" w:eastAsia="Calibri" w:hAnsi="Calibri" w:cs="Calibri"/>
          <w:b/>
          <w:lang w:val="es-MX"/>
        </w:rPr>
        <w:t xml:space="preserve">mayoria </w:t>
      </w:r>
      <w:r w:rsidRPr="00FB072E">
        <w:rPr>
          <w:rFonts w:ascii="Calibri" w:eastAsia="Calibri" w:hAnsi="Calibri" w:cs="Calibri"/>
          <w:b/>
          <w:lang w:val="es-MX"/>
        </w:rPr>
        <w:t>se aprueba la di</w:t>
      </w:r>
      <w:r w:rsidR="00B43E51" w:rsidRPr="00FB072E">
        <w:rPr>
          <w:rFonts w:ascii="Calibri" w:eastAsia="Calibri" w:hAnsi="Calibri" w:cs="Calibri"/>
          <w:b/>
          <w:lang w:val="es-MX"/>
        </w:rPr>
        <w:t xml:space="preserve">spensa de </w:t>
      </w:r>
      <w:r w:rsidR="00E21EE3">
        <w:rPr>
          <w:rFonts w:ascii="Calibri" w:eastAsia="Calibri" w:hAnsi="Calibri" w:cs="Calibri"/>
          <w:b/>
          <w:lang w:val="es-MX"/>
        </w:rPr>
        <w:t>la lectura del Acta 72</w:t>
      </w:r>
      <w:r w:rsidRPr="00FB072E">
        <w:rPr>
          <w:rFonts w:ascii="Calibri" w:eastAsia="Calibri" w:hAnsi="Calibri" w:cs="Calibri"/>
          <w:b/>
          <w:lang w:val="es-MX"/>
        </w:rPr>
        <w:t xml:space="preserve">, correspondiente </w:t>
      </w:r>
      <w:r w:rsidR="003C5416" w:rsidRPr="00FB072E">
        <w:rPr>
          <w:rFonts w:ascii="Calibri" w:eastAsia="Calibri" w:hAnsi="Calibri" w:cs="Calibri"/>
          <w:b/>
          <w:lang w:val="es-MX"/>
        </w:rPr>
        <w:t xml:space="preserve">a la Sesión </w:t>
      </w:r>
      <w:r w:rsidR="00E06FD9" w:rsidRPr="00FB072E">
        <w:rPr>
          <w:rFonts w:ascii="Calibri" w:eastAsia="Calibri" w:hAnsi="Calibri" w:cs="Calibri"/>
          <w:b/>
          <w:lang w:val="es-MX"/>
        </w:rPr>
        <w:t>Ordi</w:t>
      </w:r>
      <w:r w:rsidR="00034C37" w:rsidRPr="00FB072E">
        <w:rPr>
          <w:rFonts w:ascii="Calibri" w:eastAsia="Calibri" w:hAnsi="Calibri" w:cs="Calibri"/>
          <w:b/>
          <w:lang w:val="es-MX"/>
        </w:rPr>
        <w:t xml:space="preserve">naria del día </w:t>
      </w:r>
      <w:r w:rsidR="00595200">
        <w:rPr>
          <w:rFonts w:ascii="Calibri" w:eastAsia="Calibri" w:hAnsi="Calibri" w:cs="Calibri"/>
          <w:b/>
          <w:lang w:val="es-MX"/>
        </w:rPr>
        <w:t>31</w:t>
      </w:r>
      <w:r w:rsidRPr="00FB072E">
        <w:rPr>
          <w:rFonts w:ascii="Calibri" w:eastAsia="Calibri" w:hAnsi="Calibri" w:cs="Calibri"/>
          <w:b/>
          <w:lang w:val="es-MX"/>
        </w:rPr>
        <w:t xml:space="preserve"> de </w:t>
      </w:r>
      <w:r w:rsidR="00595200">
        <w:rPr>
          <w:rFonts w:ascii="Calibri" w:eastAsia="Calibri" w:hAnsi="Calibri" w:cs="Calibri"/>
          <w:b/>
          <w:lang w:val="es-MX"/>
        </w:rPr>
        <w:t xml:space="preserve">Mayo </w:t>
      </w:r>
      <w:r w:rsidR="00B43E51" w:rsidRPr="00FB072E">
        <w:rPr>
          <w:rFonts w:ascii="Calibri" w:eastAsia="Calibri" w:hAnsi="Calibri" w:cs="Calibri"/>
          <w:b/>
          <w:lang w:val="es-MX"/>
        </w:rPr>
        <w:t>del 2021</w:t>
      </w:r>
      <w:r w:rsidRPr="00FB072E">
        <w:rPr>
          <w:rFonts w:ascii="Calibri" w:eastAsia="Calibri" w:hAnsi="Calibri" w:cs="Calibri"/>
          <w:b/>
          <w:lang w:val="es-MX"/>
        </w:rPr>
        <w:t>………………</w:t>
      </w:r>
      <w:r w:rsidR="00B43E51" w:rsidRPr="00FB072E">
        <w:rPr>
          <w:rFonts w:ascii="Calibri" w:eastAsia="Calibri" w:hAnsi="Calibri" w:cs="Calibri"/>
          <w:b/>
          <w:lang w:val="es-MX"/>
        </w:rPr>
        <w:t>……..</w:t>
      </w:r>
      <w:r w:rsidRPr="00FB072E">
        <w:rPr>
          <w:rFonts w:ascii="Calibri" w:eastAsia="Calibri" w:hAnsi="Calibri" w:cs="Calibri"/>
          <w:b/>
          <w:lang w:val="es-MX"/>
        </w:rPr>
        <w:t>…</w:t>
      </w:r>
      <w:r w:rsidR="003C5416" w:rsidRPr="00FB072E">
        <w:rPr>
          <w:rFonts w:ascii="Calibri" w:eastAsia="Calibri" w:hAnsi="Calibri" w:cs="Calibri"/>
          <w:b/>
          <w:lang w:val="es-MX"/>
        </w:rPr>
        <w:t>…</w:t>
      </w:r>
      <w:r w:rsidR="00A07ECC" w:rsidRPr="00FB072E">
        <w:rPr>
          <w:rFonts w:ascii="Calibri" w:eastAsia="Calibri" w:hAnsi="Calibri" w:cs="Calibri"/>
          <w:b/>
          <w:lang w:val="es-MX"/>
        </w:rPr>
        <w:t>…</w:t>
      </w:r>
      <w:r w:rsidR="00C61324" w:rsidRPr="00FB072E">
        <w:rPr>
          <w:rFonts w:ascii="Calibri" w:eastAsia="Calibri" w:hAnsi="Calibri" w:cs="Calibri"/>
          <w:b/>
          <w:lang w:val="es-MX"/>
        </w:rPr>
        <w:t>………….</w:t>
      </w:r>
      <w:r w:rsidR="00A07ECC" w:rsidRPr="00FB072E">
        <w:rPr>
          <w:rFonts w:ascii="Calibri" w:eastAsia="Calibri" w:hAnsi="Calibri" w:cs="Calibri"/>
          <w:b/>
          <w:lang w:val="es-MX"/>
        </w:rPr>
        <w:t>…………</w:t>
      </w:r>
      <w:r w:rsidR="006F62FB" w:rsidRPr="00FB072E">
        <w:rPr>
          <w:rFonts w:ascii="Calibri" w:eastAsia="Calibri" w:hAnsi="Calibri" w:cs="Calibri"/>
          <w:b/>
          <w:lang w:val="es-MX"/>
        </w:rPr>
        <w:t>……</w:t>
      </w:r>
      <w:r w:rsidR="00F3505C" w:rsidRPr="00FB072E">
        <w:rPr>
          <w:rFonts w:ascii="Calibri" w:eastAsia="Calibri" w:hAnsi="Calibri" w:cs="Calibri"/>
          <w:b/>
          <w:lang w:val="es-MX"/>
        </w:rPr>
        <w:t>……</w:t>
      </w:r>
      <w:r w:rsidRPr="00FB072E">
        <w:rPr>
          <w:rFonts w:ascii="Calibri" w:eastAsia="Calibri" w:hAnsi="Calibri" w:cs="Calibri"/>
          <w:b/>
          <w:lang w:val="es-MX"/>
        </w:rPr>
        <w:t>…………</w:t>
      </w:r>
      <w:r w:rsidR="003C5416" w:rsidRPr="00FB072E">
        <w:rPr>
          <w:rFonts w:ascii="Calibri" w:eastAsia="Calibri" w:hAnsi="Calibri" w:cs="Calibri"/>
          <w:b/>
          <w:lang w:val="es-MX"/>
        </w:rPr>
        <w:t>…</w:t>
      </w:r>
      <w:r w:rsidRPr="00FB072E">
        <w:rPr>
          <w:rFonts w:ascii="Calibri" w:eastAsia="Calibri" w:hAnsi="Calibri" w:cs="Calibri"/>
          <w:b/>
          <w:lang w:val="es-MX"/>
        </w:rPr>
        <w:t>.</w:t>
      </w:r>
    </w:p>
    <w:p w:rsidR="008D5657" w:rsidRPr="0027625F" w:rsidRDefault="008D5657" w:rsidP="0027625F">
      <w:pPr>
        <w:spacing w:after="0" w:line="240" w:lineRule="auto"/>
        <w:jc w:val="both"/>
        <w:rPr>
          <w:rFonts w:ascii="Calibri" w:eastAsia="Calibri" w:hAnsi="Calibri" w:cs="Calibri"/>
          <w:lang w:val="es-MX"/>
        </w:rPr>
      </w:pPr>
    </w:p>
    <w:p w:rsidR="005E7DA3" w:rsidRDefault="00E26ECE"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27625F" w:rsidRPr="0027625F">
        <w:rPr>
          <w:rFonts w:ascii="Calibri" w:eastAsia="Calibri" w:hAnsi="Calibri" w:cs="Calibri"/>
          <w:lang w:val="es-MX"/>
        </w:rPr>
        <w:t xml:space="preserve">, manifiesta si hay algún comentario con referencia a dicha Acta. </w:t>
      </w:r>
    </w:p>
    <w:p w:rsidR="00893B5E" w:rsidRDefault="00893B5E" w:rsidP="0027625F">
      <w:pPr>
        <w:spacing w:after="0" w:line="240" w:lineRule="auto"/>
        <w:jc w:val="both"/>
        <w:rPr>
          <w:rFonts w:eastAsia="Calibri" w:cstheme="minorHAnsi"/>
          <w:lang w:val="es-MX"/>
        </w:rPr>
      </w:pPr>
    </w:p>
    <w:p w:rsidR="00FB072E" w:rsidRPr="00FB072E" w:rsidRDefault="00FB072E" w:rsidP="0027625F">
      <w:pPr>
        <w:spacing w:after="0" w:line="240" w:lineRule="auto"/>
        <w:jc w:val="both"/>
        <w:rPr>
          <w:rFonts w:eastAsia="Calibri" w:cstheme="minorHAnsi"/>
          <w:lang w:val="es-MX"/>
        </w:rPr>
      </w:pPr>
      <w:r w:rsidRPr="00FB072E">
        <w:rPr>
          <w:rFonts w:eastAsia="Calibri" w:cstheme="minorHAnsi"/>
          <w:lang w:val="es-MX"/>
        </w:rPr>
        <w:t>El Ayuntamiento en votación económica emite el siguiente Acuerdo:</w:t>
      </w:r>
    </w:p>
    <w:p w:rsidR="0027625F" w:rsidRPr="00FB072E" w:rsidRDefault="0027625F" w:rsidP="0027625F">
      <w:pPr>
        <w:spacing w:after="0" w:line="240" w:lineRule="auto"/>
        <w:jc w:val="both"/>
        <w:rPr>
          <w:rFonts w:ascii="Calibri" w:eastAsia="Calibri" w:hAnsi="Calibri" w:cs="Calibri"/>
          <w:lang w:val="es-MX"/>
        </w:rPr>
      </w:pPr>
      <w:r w:rsidRPr="00FB072E">
        <w:rPr>
          <w:rFonts w:ascii="Calibri" w:eastAsia="Calibri" w:hAnsi="Calibri" w:cs="Calibri"/>
          <w:noProof/>
          <w:lang w:val="es-MX" w:eastAsia="es-MX"/>
        </w:rPr>
        <w:drawing>
          <wp:anchor distT="0" distB="0" distL="114300" distR="114300" simplePos="0" relativeHeight="251665408" behindDoc="1" locked="0" layoutInCell="1" allowOverlap="1" wp14:anchorId="1C586A6E" wp14:editId="06F7B423">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BD09A4" w:rsidRPr="00FB072E" w:rsidRDefault="0027625F" w:rsidP="00FB072E">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UNICO.- Por </w:t>
      </w:r>
      <w:r w:rsidR="00595200">
        <w:rPr>
          <w:rFonts w:ascii="Calibri" w:eastAsia="Calibri" w:hAnsi="Calibri" w:cs="Calibri"/>
          <w:b/>
          <w:lang w:val="es-MX"/>
        </w:rPr>
        <w:t>unanimidad</w:t>
      </w:r>
      <w:r w:rsidR="00E21EE3">
        <w:rPr>
          <w:rFonts w:ascii="Calibri" w:eastAsia="Calibri" w:hAnsi="Calibri" w:cs="Calibri"/>
          <w:b/>
          <w:lang w:val="es-MX"/>
        </w:rPr>
        <w:t xml:space="preserve">  se aprueba el acta 72</w:t>
      </w:r>
      <w:r w:rsidRPr="00FB072E">
        <w:rPr>
          <w:rFonts w:ascii="Calibri" w:eastAsia="Calibri" w:hAnsi="Calibri" w:cs="Calibri"/>
          <w:b/>
          <w:lang w:val="es-MX"/>
        </w:rPr>
        <w:t xml:space="preserve">, correspondiente </w:t>
      </w:r>
      <w:r w:rsidR="002033CE" w:rsidRPr="00FB072E">
        <w:rPr>
          <w:rFonts w:ascii="Calibri" w:eastAsia="Calibri" w:hAnsi="Calibri" w:cs="Calibri"/>
          <w:b/>
          <w:lang w:val="es-MX"/>
        </w:rPr>
        <w:t xml:space="preserve">a la </w:t>
      </w:r>
      <w:r w:rsidR="00E21EE3" w:rsidRPr="00E21EE3">
        <w:rPr>
          <w:rFonts w:ascii="Calibri" w:eastAsia="Calibri" w:hAnsi="Calibri" w:cs="Calibri"/>
          <w:b/>
          <w:lang w:val="es-MX"/>
        </w:rPr>
        <w:t>72 de la sesión ordinaria del día 31 de mayo del 2021</w:t>
      </w:r>
      <w:r w:rsidR="002B7ADF" w:rsidRPr="00FB072E">
        <w:rPr>
          <w:rFonts w:ascii="Calibri" w:eastAsia="Calibri" w:hAnsi="Calibri" w:cs="Calibri"/>
          <w:b/>
          <w:lang w:val="es-MX"/>
        </w:rPr>
        <w:t>………………………..</w:t>
      </w:r>
      <w:r w:rsidR="00EB2B07" w:rsidRPr="00FB072E">
        <w:rPr>
          <w:rFonts w:ascii="Calibri" w:eastAsia="Calibri" w:hAnsi="Calibri" w:cs="Calibri"/>
          <w:b/>
          <w:lang w:val="es-MX"/>
        </w:rPr>
        <w:t>………….</w:t>
      </w:r>
      <w:r w:rsidR="006F62FB" w:rsidRPr="00FB072E">
        <w:rPr>
          <w:rFonts w:ascii="Calibri" w:eastAsia="Calibri" w:hAnsi="Calibri" w:cs="Calibri"/>
          <w:b/>
          <w:lang w:val="es-MX"/>
        </w:rPr>
        <w:t>……………</w:t>
      </w:r>
      <w:r w:rsidR="002921FE" w:rsidRPr="00FB072E">
        <w:rPr>
          <w:rFonts w:ascii="Calibri" w:eastAsia="Calibri" w:hAnsi="Calibri" w:cs="Calibri"/>
          <w:b/>
          <w:lang w:val="es-MX"/>
        </w:rPr>
        <w:t>……………………………</w:t>
      </w:r>
      <w:r w:rsidR="00E4543F" w:rsidRPr="00FB072E">
        <w:rPr>
          <w:rFonts w:ascii="Calibri" w:eastAsia="Calibri" w:hAnsi="Calibri" w:cs="Calibri"/>
          <w:b/>
          <w:lang w:val="es-MX"/>
        </w:rPr>
        <w:t>…..</w:t>
      </w:r>
      <w:r w:rsidR="002921FE" w:rsidRPr="00FB072E">
        <w:rPr>
          <w:rFonts w:ascii="Calibri" w:eastAsia="Calibri" w:hAnsi="Calibri" w:cs="Calibri"/>
          <w:b/>
          <w:lang w:val="es-MX"/>
        </w:rPr>
        <w:t>………….……</w:t>
      </w:r>
    </w:p>
    <w:p w:rsidR="006161F4" w:rsidRDefault="006161F4" w:rsidP="006161F4">
      <w:pPr>
        <w:jc w:val="both"/>
        <w:rPr>
          <w:rFonts w:ascii="Calibri" w:eastAsia="Calibri" w:hAnsi="Calibri" w:cs="Calibri"/>
        </w:rPr>
      </w:pPr>
    </w:p>
    <w:p w:rsidR="00E21EE3" w:rsidRPr="0027625F" w:rsidRDefault="00E21EE3" w:rsidP="00E21EE3">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722752" behindDoc="0" locked="0" layoutInCell="1" allowOverlap="1" wp14:anchorId="78320424" wp14:editId="31D5CF04">
                <wp:simplePos x="0" y="0"/>
                <wp:positionH relativeFrom="column">
                  <wp:posOffset>-99060</wp:posOffset>
                </wp:positionH>
                <wp:positionV relativeFrom="paragraph">
                  <wp:posOffset>8255</wp:posOffset>
                </wp:positionV>
                <wp:extent cx="5667375" cy="390525"/>
                <wp:effectExtent l="0" t="0" r="28575" b="28575"/>
                <wp:wrapNone/>
                <wp:docPr id="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86299" id="Rectángulo 2" o:spid="_x0000_s1026" style="position:absolute;margin-left:-7.8pt;margin-top:.65pt;width:446.25pt;height:3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" filled="f" strokecolor="windowText" strokeweight="1pt">
                <v:stroke dashstyle="dash"/>
                <v:path arrowok="t"/>
              </v:rect>
            </w:pict>
          </mc:Fallback>
        </mc:AlternateContent>
      </w:r>
      <w:r>
        <w:rPr>
          <w:rFonts w:ascii="Calibri" w:eastAsia="Calibri" w:hAnsi="Calibri" w:cs="Calibri"/>
          <w:b/>
          <w:lang w:val="es-MX"/>
        </w:rPr>
        <w:t>PUNTO 3</w:t>
      </w:r>
      <w:r w:rsidRPr="008D5657">
        <w:rPr>
          <w:rFonts w:ascii="Calibri" w:eastAsia="Calibri" w:hAnsi="Calibri" w:cs="Calibri"/>
          <w:b/>
          <w:lang w:val="es-MX"/>
        </w:rPr>
        <w:t xml:space="preserve"> DEL ORDEN DEL DÍA.- LECTURA DEL ACTA  </w:t>
      </w:r>
      <w:r>
        <w:rPr>
          <w:rFonts w:ascii="Calibri" w:eastAsia="Calibri" w:hAnsi="Calibri" w:cs="Calibri"/>
          <w:b/>
          <w:color w:val="000000" w:themeColor="text1"/>
          <w:lang w:val="es-MX"/>
        </w:rPr>
        <w:t>73</w:t>
      </w:r>
      <w:r w:rsidRPr="002B7ADF">
        <w:rPr>
          <w:rFonts w:ascii="Calibri" w:eastAsia="Calibri" w:hAnsi="Calibri" w:cs="Calibri"/>
          <w:b/>
          <w:color w:val="000000" w:themeColor="text1"/>
          <w:lang w:val="es-MX"/>
        </w:rPr>
        <w:t xml:space="preserve"> DE LA SESIÓN ORDINARIA CELEBRADA EL DÍA </w:t>
      </w:r>
      <w:r>
        <w:rPr>
          <w:rFonts w:ascii="Calibri" w:eastAsia="Calibri" w:hAnsi="Calibri" w:cs="Calibri"/>
          <w:b/>
          <w:color w:val="000000" w:themeColor="text1"/>
          <w:lang w:val="es-MX"/>
        </w:rPr>
        <w:t xml:space="preserve">06 </w:t>
      </w:r>
      <w:r w:rsidRPr="002B7ADF">
        <w:rPr>
          <w:rFonts w:ascii="Calibri" w:eastAsia="Calibri" w:hAnsi="Calibri" w:cs="Calibri"/>
          <w:b/>
          <w:color w:val="000000" w:themeColor="text1"/>
          <w:lang w:val="es-MX"/>
        </w:rPr>
        <w:t xml:space="preserve">DE </w:t>
      </w:r>
      <w:r>
        <w:rPr>
          <w:rFonts w:ascii="Calibri" w:eastAsia="Calibri" w:hAnsi="Calibri" w:cs="Calibri"/>
          <w:b/>
          <w:color w:val="000000" w:themeColor="text1"/>
          <w:lang w:val="es-MX"/>
        </w:rPr>
        <w:t xml:space="preserve">JUNIO </w:t>
      </w:r>
      <w:r w:rsidRPr="002B7ADF">
        <w:rPr>
          <w:rFonts w:ascii="Calibri" w:eastAsia="Calibri" w:hAnsi="Calibri" w:cs="Calibri"/>
          <w:b/>
          <w:color w:val="000000" w:themeColor="text1"/>
          <w:lang w:val="es-MX"/>
        </w:rPr>
        <w:t>DEL 2021……………………………….……………………………………………………………………….</w:t>
      </w:r>
    </w:p>
    <w:p w:rsidR="00E21EE3" w:rsidRDefault="00E21EE3" w:rsidP="00E21EE3">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del Despacho de la Secretaria</w:t>
      </w:r>
      <w:r w:rsidRPr="0027625F">
        <w:rPr>
          <w:rFonts w:ascii="Calibri" w:eastAsia="Calibri" w:hAnsi="Calibri" w:cs="Calibri"/>
          <w:lang w:val="es-MX"/>
        </w:rPr>
        <w:t xml:space="preserve"> del </w:t>
      </w:r>
      <w:r>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Pr="0027625F">
        <w:rPr>
          <w:rFonts w:ascii="Calibri" w:eastAsia="Calibri" w:hAnsi="Calibri" w:cs="Calibri"/>
          <w:lang w:val="es-MX"/>
        </w:rPr>
        <w:t xml:space="preserve">, comenta lo siguiente: </w:t>
      </w:r>
      <w:r>
        <w:rPr>
          <w:rFonts w:ascii="Calibri" w:eastAsia="Calibri" w:hAnsi="Calibri" w:cs="Calibri"/>
          <w:lang w:val="es-MX"/>
        </w:rPr>
        <w:t>pasando al punto número 3</w:t>
      </w:r>
      <w:r w:rsidRPr="00AE38EF">
        <w:rPr>
          <w:rFonts w:ascii="Calibri" w:eastAsia="Calibri" w:hAnsi="Calibri" w:cs="Calibri"/>
          <w:lang w:val="es-MX"/>
        </w:rPr>
        <w:t xml:space="preserve"> del orden del día, fue enviada a todos los miembros de este </w:t>
      </w:r>
      <w:r>
        <w:rPr>
          <w:rFonts w:ascii="Calibri" w:eastAsia="Calibri" w:hAnsi="Calibri" w:cs="Calibri"/>
          <w:lang w:val="es-MX"/>
        </w:rPr>
        <w:t>R</w:t>
      </w:r>
      <w:r w:rsidRPr="00AE38EF">
        <w:rPr>
          <w:rFonts w:ascii="Calibri" w:eastAsia="Calibri" w:hAnsi="Calibri" w:cs="Calibri"/>
          <w:lang w:val="es-MX"/>
        </w:rPr>
        <w:t xml:space="preserve">. </w:t>
      </w:r>
      <w:r>
        <w:rPr>
          <w:rFonts w:ascii="Calibri" w:eastAsia="Calibri" w:hAnsi="Calibri" w:cs="Calibri"/>
          <w:lang w:val="es-MX"/>
        </w:rPr>
        <w:t>A</w:t>
      </w:r>
      <w:r w:rsidRPr="00AE38EF">
        <w:rPr>
          <w:rFonts w:ascii="Calibri" w:eastAsia="Calibri" w:hAnsi="Calibri" w:cs="Calibri"/>
          <w:lang w:val="es-MX"/>
        </w:rPr>
        <w:t xml:space="preserve">yuntamiento el </w:t>
      </w:r>
      <w:r>
        <w:rPr>
          <w:rFonts w:ascii="Calibri" w:eastAsia="Calibri" w:hAnsi="Calibri" w:cs="Calibri"/>
          <w:lang w:val="es-MX"/>
        </w:rPr>
        <w:t>A</w:t>
      </w:r>
      <w:r w:rsidRPr="00AE38EF">
        <w:rPr>
          <w:rFonts w:ascii="Calibri" w:eastAsia="Calibri" w:hAnsi="Calibri" w:cs="Calibri"/>
          <w:lang w:val="es-MX"/>
        </w:rPr>
        <w:t xml:space="preserve">cta correspondiente a la </w:t>
      </w:r>
      <w:r>
        <w:rPr>
          <w:rFonts w:ascii="Calibri" w:eastAsia="Calibri" w:hAnsi="Calibri" w:cs="Calibri"/>
          <w:lang w:val="es-MX"/>
        </w:rPr>
        <w:t>73</w:t>
      </w:r>
      <w:r w:rsidRPr="00E21EE3">
        <w:rPr>
          <w:rFonts w:ascii="Calibri" w:eastAsia="Calibri" w:hAnsi="Calibri" w:cs="Calibri"/>
          <w:lang w:val="es-MX"/>
        </w:rPr>
        <w:t xml:space="preserve"> d</w:t>
      </w:r>
      <w:r>
        <w:rPr>
          <w:rFonts w:ascii="Calibri" w:eastAsia="Calibri" w:hAnsi="Calibri" w:cs="Calibri"/>
          <w:lang w:val="es-MX"/>
        </w:rPr>
        <w:t>e la sesión ordinaria del día 06</w:t>
      </w:r>
      <w:r w:rsidRPr="00E21EE3">
        <w:rPr>
          <w:rFonts w:ascii="Calibri" w:eastAsia="Calibri" w:hAnsi="Calibri" w:cs="Calibri"/>
          <w:lang w:val="es-MX"/>
        </w:rPr>
        <w:t xml:space="preserve"> de </w:t>
      </w:r>
      <w:r>
        <w:rPr>
          <w:rFonts w:ascii="Calibri" w:eastAsia="Calibri" w:hAnsi="Calibri" w:cs="Calibri"/>
          <w:lang w:val="es-MX"/>
        </w:rPr>
        <w:t xml:space="preserve">Junio </w:t>
      </w:r>
      <w:r w:rsidRPr="00E21EE3">
        <w:rPr>
          <w:rFonts w:ascii="Calibri" w:eastAsia="Calibri" w:hAnsi="Calibri" w:cs="Calibri"/>
          <w:lang w:val="es-MX"/>
        </w:rPr>
        <w:t>del 2021</w:t>
      </w:r>
      <w:r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Pr>
          <w:rFonts w:ascii="Calibri" w:eastAsia="Calibri" w:hAnsi="Calibri" w:cs="Calibri"/>
          <w:lang w:val="es-MX"/>
        </w:rPr>
        <w:t xml:space="preserve">. </w:t>
      </w:r>
      <w:r w:rsidRPr="00AE38EF">
        <w:rPr>
          <w:rFonts w:ascii="Calibri" w:eastAsia="Calibri" w:hAnsi="Calibri" w:cs="Calibri"/>
          <w:lang w:val="es-MX"/>
        </w:rPr>
        <w:t>Quienes estén a favor de la di</w:t>
      </w:r>
      <w:r>
        <w:rPr>
          <w:rFonts w:ascii="Calibri" w:eastAsia="Calibri" w:hAnsi="Calibri" w:cs="Calibri"/>
          <w:lang w:val="es-MX"/>
        </w:rPr>
        <w:t xml:space="preserve">spensa de la lectura </w:t>
      </w:r>
      <w:r>
        <w:rPr>
          <w:rFonts w:ascii="Calibri" w:eastAsia="Calibri" w:hAnsi="Calibri" w:cs="Calibri"/>
          <w:color w:val="000000" w:themeColor="text1"/>
          <w:lang w:val="es-MX"/>
        </w:rPr>
        <w:t>del 73</w:t>
      </w:r>
      <w:r w:rsidRPr="00E21EE3">
        <w:rPr>
          <w:rFonts w:ascii="Calibri" w:eastAsia="Calibri" w:hAnsi="Calibri" w:cs="Calibri"/>
          <w:color w:val="000000" w:themeColor="text1"/>
          <w:lang w:val="es-MX"/>
        </w:rPr>
        <w:t xml:space="preserve"> de la sesión ordinaria del día </w:t>
      </w:r>
      <w:r>
        <w:rPr>
          <w:rFonts w:ascii="Calibri" w:eastAsia="Calibri" w:hAnsi="Calibri" w:cs="Calibri"/>
          <w:color w:val="000000" w:themeColor="text1"/>
          <w:lang w:val="es-MX"/>
        </w:rPr>
        <w:t>06</w:t>
      </w:r>
      <w:r w:rsidRPr="00E21EE3">
        <w:rPr>
          <w:rFonts w:ascii="Calibri" w:eastAsia="Calibri" w:hAnsi="Calibri" w:cs="Calibri"/>
          <w:color w:val="000000" w:themeColor="text1"/>
          <w:lang w:val="es-MX"/>
        </w:rPr>
        <w:t xml:space="preserve"> de </w:t>
      </w:r>
      <w:r>
        <w:rPr>
          <w:rFonts w:ascii="Calibri" w:eastAsia="Calibri" w:hAnsi="Calibri" w:cs="Calibri"/>
          <w:color w:val="000000" w:themeColor="text1"/>
          <w:lang w:val="es-MX"/>
        </w:rPr>
        <w:t>junio</w:t>
      </w:r>
      <w:r w:rsidRPr="00E21EE3">
        <w:rPr>
          <w:rFonts w:ascii="Calibri" w:eastAsia="Calibri" w:hAnsi="Calibri" w:cs="Calibri"/>
          <w:color w:val="000000" w:themeColor="text1"/>
          <w:lang w:val="es-MX"/>
        </w:rPr>
        <w:t xml:space="preserve"> del 2021</w:t>
      </w:r>
      <w:r w:rsidRPr="002B7ADF">
        <w:rPr>
          <w:rFonts w:ascii="Calibri" w:eastAsia="Calibri" w:hAnsi="Calibri" w:cs="Calibri"/>
          <w:color w:val="000000" w:themeColor="text1"/>
          <w:lang w:val="es-MX"/>
        </w:rPr>
        <w:t xml:space="preserve">, </w:t>
      </w:r>
      <w:r w:rsidRPr="00AE38EF">
        <w:rPr>
          <w:rFonts w:ascii="Calibri" w:eastAsia="Calibri" w:hAnsi="Calibri" w:cs="Calibri"/>
          <w:lang w:val="es-MX"/>
        </w:rPr>
        <w:t>sírvanse manifestarlo en la forma acostumbrada</w:t>
      </w:r>
      <w:r>
        <w:rPr>
          <w:rFonts w:ascii="Calibri" w:eastAsia="Calibri" w:hAnsi="Calibri" w:cs="Calibri"/>
          <w:lang w:val="es-MX"/>
        </w:rPr>
        <w:t>.</w:t>
      </w:r>
    </w:p>
    <w:p w:rsidR="00595200" w:rsidRDefault="00595200" w:rsidP="00E21EE3">
      <w:pPr>
        <w:spacing w:after="160" w:line="259" w:lineRule="auto"/>
        <w:jc w:val="both"/>
        <w:rPr>
          <w:rFonts w:ascii="Calibri" w:eastAsia="Calibri" w:hAnsi="Calibri" w:cs="Calibri"/>
          <w:lang w:val="es-MX"/>
        </w:rPr>
      </w:pPr>
    </w:p>
    <w:p w:rsidR="00595200" w:rsidRDefault="00595200" w:rsidP="00E21EE3">
      <w:pPr>
        <w:spacing w:after="160" w:line="259" w:lineRule="auto"/>
        <w:jc w:val="both"/>
        <w:rPr>
          <w:rFonts w:ascii="Calibri" w:eastAsia="Calibri" w:hAnsi="Calibri" w:cs="Calibri"/>
          <w:lang w:val="es-MX"/>
        </w:rPr>
      </w:pPr>
    </w:p>
    <w:p w:rsidR="00595200" w:rsidRDefault="00595200" w:rsidP="00E21EE3">
      <w:pPr>
        <w:spacing w:after="160" w:line="259" w:lineRule="auto"/>
        <w:jc w:val="both"/>
        <w:rPr>
          <w:rFonts w:ascii="Calibri" w:eastAsia="Calibri" w:hAnsi="Calibri" w:cs="Calibri"/>
          <w:lang w:val="es-MX"/>
        </w:rPr>
      </w:pPr>
      <w:r w:rsidRPr="00595200">
        <w:rPr>
          <w:rFonts w:ascii="Calibri" w:eastAsia="Calibri" w:hAnsi="Calibri" w:cs="Calibri"/>
          <w:lang w:val="es-MX"/>
        </w:rPr>
        <w:t>El Ayuntamiento con 14 votos a favor, 1 en contra de Carolina Maria Vazquez Juarez en votación económica emite el siguiente Acuerdo:</w:t>
      </w:r>
    </w:p>
    <w:p w:rsidR="00E21EE3" w:rsidRPr="00FB072E" w:rsidRDefault="00E21EE3" w:rsidP="00E21EE3">
      <w:pPr>
        <w:spacing w:after="160" w:line="259" w:lineRule="auto"/>
        <w:jc w:val="both"/>
        <w:rPr>
          <w:rFonts w:ascii="Calibri" w:eastAsia="Calibri" w:hAnsi="Calibri" w:cs="Calibri"/>
          <w:lang w:val="es-MX"/>
        </w:rPr>
      </w:pPr>
      <w:r w:rsidRPr="007F2EF1">
        <w:rPr>
          <w:rFonts w:ascii="Calibri" w:eastAsia="Calibri" w:hAnsi="Calibri" w:cs="Calibri"/>
          <w:noProof/>
          <w:color w:val="FF0000"/>
          <w:lang w:val="es-MX" w:eastAsia="es-MX"/>
        </w:rPr>
        <mc:AlternateContent>
          <mc:Choice Requires="wps">
            <w:drawing>
              <wp:anchor distT="0" distB="0" distL="114300" distR="114300" simplePos="0" relativeHeight="251721728" behindDoc="1" locked="0" layoutInCell="1" allowOverlap="1" wp14:anchorId="4CEEE6CA" wp14:editId="0418B88A">
                <wp:simplePos x="0" y="0"/>
                <wp:positionH relativeFrom="column">
                  <wp:posOffset>-118110</wp:posOffset>
                </wp:positionH>
                <wp:positionV relativeFrom="paragraph">
                  <wp:posOffset>205105</wp:posOffset>
                </wp:positionV>
                <wp:extent cx="5819775" cy="504825"/>
                <wp:effectExtent l="0" t="0" r="28575" b="285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2C0CAA" id="Rectángulo 7" o:spid="_x0000_s1026" style="position:absolute;margin-left:-9.3pt;margin-top:16.15pt;width:458.25pt;height:39.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" fillcolor="window" strokecolor="windowText" strokeweight="1pt">
                <v:path arrowok="t"/>
              </v:rect>
            </w:pict>
          </mc:Fallback>
        </mc:AlternateContent>
      </w:r>
    </w:p>
    <w:p w:rsidR="00E21EE3" w:rsidRPr="00FB072E" w:rsidRDefault="00E21EE3" w:rsidP="00E21EE3">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lastRenderedPageBreak/>
        <w:t xml:space="preserve">UNICO.- Por </w:t>
      </w:r>
      <w:r>
        <w:rPr>
          <w:rFonts w:ascii="Calibri" w:eastAsia="Calibri" w:hAnsi="Calibri" w:cs="Calibri"/>
          <w:b/>
          <w:lang w:val="es-MX"/>
        </w:rPr>
        <w:t xml:space="preserve">mayoria </w:t>
      </w:r>
      <w:r w:rsidRPr="00FB072E">
        <w:rPr>
          <w:rFonts w:ascii="Calibri" w:eastAsia="Calibri" w:hAnsi="Calibri" w:cs="Calibri"/>
          <w:b/>
          <w:lang w:val="es-MX"/>
        </w:rPr>
        <w:t xml:space="preserve">se aprueba la dispensa de </w:t>
      </w:r>
      <w:r>
        <w:rPr>
          <w:rFonts w:ascii="Calibri" w:eastAsia="Calibri" w:hAnsi="Calibri" w:cs="Calibri"/>
          <w:b/>
          <w:lang w:val="es-MX"/>
        </w:rPr>
        <w:t>la lectura del Acta 73</w:t>
      </w:r>
      <w:r w:rsidRPr="00FB072E">
        <w:rPr>
          <w:rFonts w:ascii="Calibri" w:eastAsia="Calibri" w:hAnsi="Calibri" w:cs="Calibri"/>
          <w:b/>
          <w:lang w:val="es-MX"/>
        </w:rPr>
        <w:t xml:space="preserve">, correspondiente a la Sesión </w:t>
      </w:r>
      <w:r>
        <w:rPr>
          <w:rFonts w:ascii="Calibri" w:eastAsia="Calibri" w:hAnsi="Calibri" w:cs="Calibri"/>
          <w:b/>
          <w:lang w:val="es-MX"/>
        </w:rPr>
        <w:t>Extrao</w:t>
      </w:r>
      <w:r w:rsidRPr="00FB072E">
        <w:rPr>
          <w:rFonts w:ascii="Calibri" w:eastAsia="Calibri" w:hAnsi="Calibri" w:cs="Calibri"/>
          <w:b/>
          <w:lang w:val="es-MX"/>
        </w:rPr>
        <w:t xml:space="preserve">rdinaria del día </w:t>
      </w:r>
      <w:r>
        <w:rPr>
          <w:rFonts w:ascii="Calibri" w:eastAsia="Calibri" w:hAnsi="Calibri" w:cs="Calibri"/>
          <w:b/>
          <w:lang w:val="es-MX"/>
        </w:rPr>
        <w:t xml:space="preserve">06 </w:t>
      </w:r>
      <w:r w:rsidRPr="00FB072E">
        <w:rPr>
          <w:rFonts w:ascii="Calibri" w:eastAsia="Calibri" w:hAnsi="Calibri" w:cs="Calibri"/>
          <w:b/>
          <w:lang w:val="es-MX"/>
        </w:rPr>
        <w:t xml:space="preserve"> de </w:t>
      </w:r>
      <w:r>
        <w:rPr>
          <w:rFonts w:ascii="Calibri" w:eastAsia="Calibri" w:hAnsi="Calibri" w:cs="Calibri"/>
          <w:b/>
          <w:lang w:val="es-MX"/>
        </w:rPr>
        <w:t>Junio</w:t>
      </w:r>
      <w:r w:rsidRPr="00FB072E">
        <w:rPr>
          <w:rFonts w:ascii="Calibri" w:eastAsia="Calibri" w:hAnsi="Calibri" w:cs="Calibri"/>
          <w:b/>
          <w:lang w:val="es-MX"/>
        </w:rPr>
        <w:t xml:space="preserve"> del 2021……………………</w:t>
      </w:r>
      <w:r>
        <w:rPr>
          <w:rFonts w:ascii="Calibri" w:eastAsia="Calibri" w:hAnsi="Calibri" w:cs="Calibri"/>
          <w:b/>
          <w:lang w:val="es-MX"/>
        </w:rPr>
        <w:t>…………………………….</w:t>
      </w:r>
      <w:r w:rsidRPr="00FB072E">
        <w:rPr>
          <w:rFonts w:ascii="Calibri" w:eastAsia="Calibri" w:hAnsi="Calibri" w:cs="Calibri"/>
          <w:b/>
          <w:lang w:val="es-MX"/>
        </w:rPr>
        <w:t>.………………….</w:t>
      </w:r>
    </w:p>
    <w:p w:rsidR="00E21EE3" w:rsidRPr="0027625F" w:rsidRDefault="00E21EE3" w:rsidP="00E21EE3">
      <w:pPr>
        <w:spacing w:after="0" w:line="240" w:lineRule="auto"/>
        <w:jc w:val="both"/>
        <w:rPr>
          <w:rFonts w:ascii="Calibri" w:eastAsia="Calibri" w:hAnsi="Calibri" w:cs="Calibri"/>
          <w:lang w:val="es-MX"/>
        </w:rPr>
      </w:pPr>
    </w:p>
    <w:p w:rsidR="00E21EE3" w:rsidRDefault="00E21EE3" w:rsidP="00E21EE3">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del Despacho de la Secretaria</w:t>
      </w:r>
      <w:r w:rsidRPr="0027625F">
        <w:rPr>
          <w:rFonts w:ascii="Calibri" w:eastAsia="Calibri" w:hAnsi="Calibri" w:cs="Calibri"/>
          <w:lang w:val="es-MX"/>
        </w:rPr>
        <w:t xml:space="preserve"> del </w:t>
      </w:r>
      <w:r>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Pr="0027625F">
        <w:rPr>
          <w:rFonts w:ascii="Calibri" w:eastAsia="Calibri" w:hAnsi="Calibri" w:cs="Calibri"/>
          <w:lang w:val="es-MX"/>
        </w:rPr>
        <w:t xml:space="preserve">, manifiesta si hay algún comentario con referencia a dicha Acta. </w:t>
      </w:r>
    </w:p>
    <w:p w:rsidR="00E21EE3" w:rsidRDefault="00E21EE3" w:rsidP="00E21EE3">
      <w:pPr>
        <w:spacing w:after="0" w:line="240" w:lineRule="auto"/>
        <w:jc w:val="both"/>
        <w:rPr>
          <w:rFonts w:eastAsia="Calibri" w:cstheme="minorHAnsi"/>
          <w:lang w:val="es-MX"/>
        </w:rPr>
      </w:pPr>
    </w:p>
    <w:p w:rsidR="00E21EE3" w:rsidRPr="00FB072E" w:rsidRDefault="00E21EE3" w:rsidP="00E21EE3">
      <w:pPr>
        <w:spacing w:after="0" w:line="240" w:lineRule="auto"/>
        <w:jc w:val="both"/>
        <w:rPr>
          <w:rFonts w:eastAsia="Calibri" w:cstheme="minorHAnsi"/>
          <w:lang w:val="es-MX"/>
        </w:rPr>
      </w:pPr>
      <w:r w:rsidRPr="00FB072E">
        <w:rPr>
          <w:rFonts w:eastAsia="Calibri" w:cstheme="minorHAnsi"/>
          <w:lang w:val="es-MX"/>
        </w:rPr>
        <w:t>El Ayuntamiento en votación económica emite el siguiente Acuerdo:</w:t>
      </w:r>
    </w:p>
    <w:p w:rsidR="00E21EE3" w:rsidRPr="00FB072E" w:rsidRDefault="00E21EE3" w:rsidP="00E21EE3">
      <w:pPr>
        <w:spacing w:after="0" w:line="240" w:lineRule="auto"/>
        <w:jc w:val="both"/>
        <w:rPr>
          <w:rFonts w:ascii="Calibri" w:eastAsia="Calibri" w:hAnsi="Calibri" w:cs="Calibri"/>
          <w:lang w:val="es-MX"/>
        </w:rPr>
      </w:pPr>
      <w:r w:rsidRPr="00FB072E">
        <w:rPr>
          <w:rFonts w:ascii="Calibri" w:eastAsia="Calibri" w:hAnsi="Calibri" w:cs="Calibri"/>
          <w:noProof/>
          <w:lang w:val="es-MX" w:eastAsia="es-MX"/>
        </w:rPr>
        <w:drawing>
          <wp:anchor distT="0" distB="0" distL="114300" distR="114300" simplePos="0" relativeHeight="251723776" behindDoc="1" locked="0" layoutInCell="1" allowOverlap="1" wp14:anchorId="139BCE3B" wp14:editId="5B4368ED">
            <wp:simplePos x="0" y="0"/>
            <wp:positionH relativeFrom="margin">
              <wp:posOffset>-51435</wp:posOffset>
            </wp:positionH>
            <wp:positionV relativeFrom="paragraph">
              <wp:posOffset>147954</wp:posOffset>
            </wp:positionV>
            <wp:extent cx="5754072" cy="409575"/>
            <wp:effectExtent l="0" t="0" r="0" b="0"/>
            <wp:wrapNone/>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E21EE3" w:rsidRDefault="00E21EE3" w:rsidP="00595200">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UNICO.- Por </w:t>
      </w:r>
      <w:r w:rsidR="00595200">
        <w:rPr>
          <w:rFonts w:ascii="Calibri" w:eastAsia="Calibri" w:hAnsi="Calibri" w:cs="Calibri"/>
          <w:b/>
          <w:lang w:val="es-MX"/>
        </w:rPr>
        <w:t>Unanimidad</w:t>
      </w:r>
      <w:r>
        <w:rPr>
          <w:rFonts w:ascii="Calibri" w:eastAsia="Calibri" w:hAnsi="Calibri" w:cs="Calibri"/>
          <w:b/>
          <w:lang w:val="es-MX"/>
        </w:rPr>
        <w:t xml:space="preserve"> se aprueba el acta 72</w:t>
      </w:r>
      <w:r w:rsidRPr="00FB072E">
        <w:rPr>
          <w:rFonts w:ascii="Calibri" w:eastAsia="Calibri" w:hAnsi="Calibri" w:cs="Calibri"/>
          <w:b/>
          <w:lang w:val="es-MX"/>
        </w:rPr>
        <w:t xml:space="preserve">, correspondiente a la </w:t>
      </w:r>
      <w:r w:rsidR="00595200">
        <w:rPr>
          <w:rFonts w:ascii="Calibri" w:eastAsia="Calibri" w:hAnsi="Calibri" w:cs="Calibri"/>
          <w:b/>
          <w:lang w:val="es-MX"/>
        </w:rPr>
        <w:t>73</w:t>
      </w:r>
      <w:r w:rsidRPr="00E21EE3">
        <w:rPr>
          <w:rFonts w:ascii="Calibri" w:eastAsia="Calibri" w:hAnsi="Calibri" w:cs="Calibri"/>
          <w:b/>
          <w:lang w:val="es-MX"/>
        </w:rPr>
        <w:t xml:space="preserve"> d</w:t>
      </w:r>
      <w:r w:rsidR="00595200">
        <w:rPr>
          <w:rFonts w:ascii="Calibri" w:eastAsia="Calibri" w:hAnsi="Calibri" w:cs="Calibri"/>
          <w:b/>
          <w:lang w:val="es-MX"/>
        </w:rPr>
        <w:t>e la sesión ordinaria del día 06</w:t>
      </w:r>
      <w:r w:rsidRPr="00E21EE3">
        <w:rPr>
          <w:rFonts w:ascii="Calibri" w:eastAsia="Calibri" w:hAnsi="Calibri" w:cs="Calibri"/>
          <w:b/>
          <w:lang w:val="es-MX"/>
        </w:rPr>
        <w:t xml:space="preserve"> de </w:t>
      </w:r>
      <w:r w:rsidR="00595200">
        <w:rPr>
          <w:rFonts w:ascii="Calibri" w:eastAsia="Calibri" w:hAnsi="Calibri" w:cs="Calibri"/>
          <w:b/>
          <w:lang w:val="es-MX"/>
        </w:rPr>
        <w:t xml:space="preserve">Junio </w:t>
      </w:r>
      <w:r w:rsidRPr="00E21EE3">
        <w:rPr>
          <w:rFonts w:ascii="Calibri" w:eastAsia="Calibri" w:hAnsi="Calibri" w:cs="Calibri"/>
          <w:b/>
          <w:lang w:val="es-MX"/>
        </w:rPr>
        <w:t>del 2021</w:t>
      </w:r>
      <w:r w:rsidRPr="00FB072E">
        <w:rPr>
          <w:rFonts w:ascii="Calibri" w:eastAsia="Calibri" w:hAnsi="Calibri" w:cs="Calibri"/>
          <w:b/>
          <w:lang w:val="es-MX"/>
        </w:rPr>
        <w:t>………………………..………….……………………</w:t>
      </w:r>
      <w:r w:rsidR="00595200">
        <w:rPr>
          <w:rFonts w:ascii="Calibri" w:eastAsia="Calibri" w:hAnsi="Calibri" w:cs="Calibri"/>
          <w:b/>
          <w:lang w:val="es-MX"/>
        </w:rPr>
        <w:t>………………………</w:t>
      </w:r>
      <w:r w:rsidRPr="00FB072E">
        <w:rPr>
          <w:rFonts w:ascii="Calibri" w:eastAsia="Calibri" w:hAnsi="Calibri" w:cs="Calibri"/>
          <w:b/>
          <w:lang w:val="es-MX"/>
        </w:rPr>
        <w:t>..………….……</w:t>
      </w:r>
    </w:p>
    <w:p w:rsidR="00595200" w:rsidRPr="00595200" w:rsidRDefault="00595200" w:rsidP="00595200">
      <w:pPr>
        <w:widowControl w:val="0"/>
        <w:autoSpaceDE w:val="0"/>
        <w:autoSpaceDN w:val="0"/>
        <w:adjustRightInd w:val="0"/>
        <w:spacing w:after="160" w:line="256" w:lineRule="auto"/>
        <w:jc w:val="both"/>
        <w:rPr>
          <w:rFonts w:ascii="Calibri" w:eastAsia="Calibri" w:hAnsi="Calibri" w:cs="Calibri"/>
          <w:b/>
          <w:lang w:val="es-MX"/>
        </w:rPr>
      </w:pPr>
    </w:p>
    <w:p w:rsidR="006161F4" w:rsidRDefault="006161F4" w:rsidP="006161F4">
      <w:pPr>
        <w:jc w:val="both"/>
        <w:rPr>
          <w:rFonts w:ascii="Calibri" w:eastAsia="Calibri" w:hAnsi="Calibri" w:cs="Calibri"/>
        </w:rPr>
      </w:pPr>
      <w:r w:rsidRPr="006161F4">
        <w:rPr>
          <w:rFonts w:ascii="Calibri" w:eastAsia="Calibri" w:hAnsi="Calibri" w:cs="Calibri"/>
        </w:rPr>
        <w:t>PARA DAR CUMPLIMIENTO AL ARTICULO 49 DE LA LEY DE GOBIERNO MUNICIPAL DEL EDO. DE N.L., SE LES INFORMA A LOS PRESENTES LOS ACUERDOS TOMADOS EN LA PASADA SES</w:t>
      </w:r>
      <w:r>
        <w:rPr>
          <w:rFonts w:ascii="Calibri" w:eastAsia="Calibri" w:hAnsi="Calibri" w:cs="Calibri"/>
        </w:rPr>
        <w:t xml:space="preserve">ION ORDINARIA, LOS CUALES SON: </w:t>
      </w:r>
    </w:p>
    <w:p w:rsidR="00595200" w:rsidRPr="00595200" w:rsidRDefault="00595200" w:rsidP="00595200">
      <w:pPr>
        <w:jc w:val="both"/>
        <w:rPr>
          <w:rFonts w:ascii="Calibri" w:eastAsia="Calibri" w:hAnsi="Calibri" w:cs="Calibri"/>
        </w:rPr>
      </w:pPr>
      <w:r w:rsidRPr="00595200">
        <w:rPr>
          <w:rFonts w:ascii="Calibri" w:eastAsia="Calibri" w:hAnsi="Calibri" w:cs="Calibri"/>
        </w:rPr>
        <w:t>1.- LECTURA DEL ACTA 71 DE LA SESIÓN ORDINAR</w:t>
      </w:r>
      <w:r>
        <w:rPr>
          <w:rFonts w:ascii="Calibri" w:eastAsia="Calibri" w:hAnsi="Calibri" w:cs="Calibri"/>
        </w:rPr>
        <w:t>IA DEL DÍA 18 DE MAYO DEL 2021;</w:t>
      </w:r>
    </w:p>
    <w:p w:rsidR="00595200" w:rsidRPr="00595200" w:rsidRDefault="00595200" w:rsidP="00595200">
      <w:pPr>
        <w:jc w:val="both"/>
        <w:rPr>
          <w:rFonts w:ascii="Calibri" w:eastAsia="Calibri" w:hAnsi="Calibri" w:cs="Calibri"/>
        </w:rPr>
      </w:pPr>
      <w:r w:rsidRPr="00595200">
        <w:rPr>
          <w:rFonts w:ascii="Calibri" w:eastAsia="Calibri" w:hAnsi="Calibri" w:cs="Calibri"/>
        </w:rPr>
        <w:t>2.-APROBACION DEL INFORME CONTABLE Y FINANCIERO MENSUAL DE LA SECRETARÍA DE ADMINISTRACIÓN, FINANZAS Y TESORERO MUNICIPAL DE GENERAL ESCOBEDO NUEVO LEÓN CORRESPONDIENTE</w:t>
      </w:r>
      <w:r>
        <w:rPr>
          <w:rFonts w:ascii="Calibri" w:eastAsia="Calibri" w:hAnsi="Calibri" w:cs="Calibri"/>
        </w:rPr>
        <w:t>S AL MES DE ABRIL DEL AÑO 2021.</w:t>
      </w:r>
    </w:p>
    <w:p w:rsidR="00595200" w:rsidRDefault="00595200" w:rsidP="00595200">
      <w:pPr>
        <w:jc w:val="both"/>
        <w:rPr>
          <w:rFonts w:ascii="Calibri" w:eastAsia="Calibri" w:hAnsi="Calibri" w:cs="Calibri"/>
        </w:rPr>
      </w:pPr>
      <w:r w:rsidRPr="00595200">
        <w:rPr>
          <w:rFonts w:ascii="Calibri" w:eastAsia="Calibri" w:hAnsi="Calibri" w:cs="Calibri"/>
        </w:rPr>
        <w:t>3.- ASUNTOS GENERALES; EN EL QUE SE APROBO AMPLIAR EL PLAZO PARA LA PRESENTACION DE LA DECLARACION PATRIMONIAL 2021 PARA LOS SERVIDORES PUBLICOS DEL MUNICIPIO DE GRAL. ESCOBEDO HASTA LA FECHA 31 DE AGOSTO DEL AÑO EN CURSO.</w:t>
      </w:r>
    </w:p>
    <w:p w:rsidR="00595200" w:rsidRPr="00595200" w:rsidRDefault="00595200" w:rsidP="00595200">
      <w:pPr>
        <w:jc w:val="both"/>
        <w:rPr>
          <w:rFonts w:ascii="Calibri" w:eastAsia="Calibri" w:hAnsi="Calibri" w:cs="Calibri"/>
        </w:rPr>
      </w:pPr>
      <w:r w:rsidRPr="00595200">
        <w:rPr>
          <w:rFonts w:ascii="Calibri" w:eastAsia="Calibri" w:hAnsi="Calibri" w:cs="Calibri"/>
        </w:rPr>
        <w:t>PARA DAR CUMPLIMIENTO AL ARTICULO 49 DE LA LEY DE GOBIERNO MUNICIPAL DEL EDO. DE N.L., SE LES INFORMA A LOS PRESENTES LOS ACUERDOS TOMADOS EN LA PASADA SES</w:t>
      </w:r>
      <w:r>
        <w:rPr>
          <w:rFonts w:ascii="Calibri" w:eastAsia="Calibri" w:hAnsi="Calibri" w:cs="Calibri"/>
        </w:rPr>
        <w:t xml:space="preserve">ION ORDINARIA, LOS CUALES SON: </w:t>
      </w:r>
    </w:p>
    <w:p w:rsidR="00595200" w:rsidRPr="00595200" w:rsidRDefault="00595200" w:rsidP="00595200">
      <w:pPr>
        <w:jc w:val="both"/>
        <w:rPr>
          <w:rFonts w:ascii="Calibri" w:eastAsia="Calibri" w:hAnsi="Calibri" w:cs="Calibri"/>
        </w:rPr>
      </w:pPr>
      <w:r w:rsidRPr="00595200">
        <w:rPr>
          <w:rFonts w:ascii="Calibri" w:eastAsia="Calibri" w:hAnsi="Calibri" w:cs="Calibri"/>
        </w:rPr>
        <w:t xml:space="preserve">1.- APROBACIÓN DE LA LICENCIA SIN GOCE DE SUELDO PARA SEPARARSE DEL CARGO DE PRESIDENTE MUNICIPAL, POR HASTA 100 DÍAS NATURALES, PERIODO COMPRENDIDO DEL 07 DE JUNIO DEL 2021 Y HASTA EL 14 DE SEPTIEMBRE DEL AÑO QUE CORRE, SOLICITADA POR LA C. LIC. CLARA LUZ FLORES CARRALES, ASÍ COMO LA PROPUESTA PARA LA DESIGNACIÓN DEL ENCARGADO DEL DESPACHO DE LA PRESIDENCIA MUNICIPAL DE ESTA CIUDAD DURANTE EL </w:t>
      </w:r>
      <w:r>
        <w:rPr>
          <w:rFonts w:ascii="Calibri" w:eastAsia="Calibri" w:hAnsi="Calibri" w:cs="Calibri"/>
        </w:rPr>
        <w:t>PERÍODO DE LICENCIA SOLICITADO.</w:t>
      </w:r>
    </w:p>
    <w:p w:rsidR="00595200" w:rsidRPr="00595200" w:rsidRDefault="00595200" w:rsidP="00595200">
      <w:pPr>
        <w:jc w:val="both"/>
        <w:rPr>
          <w:rFonts w:ascii="Calibri" w:eastAsia="Calibri" w:hAnsi="Calibri" w:cs="Calibri"/>
        </w:rPr>
      </w:pPr>
      <w:r w:rsidRPr="00595200">
        <w:rPr>
          <w:rFonts w:ascii="Calibri" w:eastAsia="Calibri" w:hAnsi="Calibri" w:cs="Calibri"/>
        </w:rPr>
        <w:t>AHORA BIEN, CONTINUANDO CON EL ORDEN DEL DIA, PASAMOS AL PUNTO 04 Y CON FUNDAMENTO EN EL ARTICULO 98 FRACCION X DE LA LEY DE GOBIERNO MUNICIPAL DEL ESTADO DE NUEVO LEÓN, ME PERMITO DAR CUENTA DE LOS ASUNTOS TURNADOS A COMISIONES, SE HAN TURNADO 03-TRES ASUNTOS A COMISIONES, LOS CUALES SON:</w:t>
      </w:r>
    </w:p>
    <w:p w:rsidR="00595200" w:rsidRPr="00595200" w:rsidRDefault="00595200" w:rsidP="00595200">
      <w:pPr>
        <w:jc w:val="both"/>
        <w:rPr>
          <w:rFonts w:ascii="Calibri" w:eastAsia="Calibri" w:hAnsi="Calibri" w:cs="Calibri"/>
        </w:rPr>
      </w:pPr>
      <w:r w:rsidRPr="00595200">
        <w:rPr>
          <w:rFonts w:ascii="Calibri" w:eastAsia="Calibri" w:hAnsi="Calibri" w:cs="Calibri"/>
        </w:rPr>
        <w:t>o</w:t>
      </w:r>
      <w:r w:rsidRPr="00595200">
        <w:rPr>
          <w:rFonts w:ascii="Calibri" w:eastAsia="Calibri" w:hAnsi="Calibri" w:cs="Calibri"/>
        </w:rPr>
        <w:tab/>
        <w:t>POR SU PARTE A COMISIÓN DE EDUCACIÓN Y NOMENCLATURA DEL R. AYUNTAMIENTO, LE FUE TURNADA LA SIGUIENTE PRO</w:t>
      </w:r>
      <w:r>
        <w:rPr>
          <w:rFonts w:ascii="Calibri" w:eastAsia="Calibri" w:hAnsi="Calibri" w:cs="Calibri"/>
        </w:rPr>
        <w:t xml:space="preserve">PUESTA: </w:t>
      </w:r>
    </w:p>
    <w:p w:rsidR="00595200" w:rsidRPr="00595200" w:rsidRDefault="00595200" w:rsidP="00595200">
      <w:pPr>
        <w:jc w:val="both"/>
        <w:rPr>
          <w:rFonts w:ascii="Calibri" w:eastAsia="Calibri" w:hAnsi="Calibri" w:cs="Calibri"/>
        </w:rPr>
      </w:pPr>
      <w:r w:rsidRPr="00595200">
        <w:rPr>
          <w:rFonts w:ascii="Calibri" w:eastAsia="Calibri" w:hAnsi="Calibri" w:cs="Calibri"/>
        </w:rPr>
        <w:t>PROPUESTAS DE NOMENCLATURA PARA LAS CALLES DEL FRACCIONAMIE</w:t>
      </w:r>
      <w:r>
        <w:rPr>
          <w:rFonts w:ascii="Calibri" w:eastAsia="Calibri" w:hAnsi="Calibri" w:cs="Calibri"/>
        </w:rPr>
        <w:t>NTO PARQUE LOGÍSTICO LOS AGAVES</w:t>
      </w:r>
    </w:p>
    <w:p w:rsidR="00595200" w:rsidRPr="00595200" w:rsidRDefault="00595200" w:rsidP="00595200">
      <w:pPr>
        <w:jc w:val="both"/>
        <w:rPr>
          <w:rFonts w:ascii="Calibri" w:eastAsia="Calibri" w:hAnsi="Calibri" w:cs="Calibri"/>
        </w:rPr>
      </w:pPr>
      <w:r w:rsidRPr="00595200">
        <w:rPr>
          <w:rFonts w:ascii="Calibri" w:eastAsia="Calibri" w:hAnsi="Calibri" w:cs="Calibri"/>
        </w:rPr>
        <w:lastRenderedPageBreak/>
        <w:t>o</w:t>
      </w:r>
      <w:r w:rsidRPr="00595200">
        <w:rPr>
          <w:rFonts w:ascii="Calibri" w:eastAsia="Calibri" w:hAnsi="Calibri" w:cs="Calibri"/>
        </w:rPr>
        <w:tab/>
        <w:t xml:space="preserve">POR SU PARTE A LA COMISIÓN DE OBRAS PÚBLICAS LE FUE </w:t>
      </w:r>
      <w:r>
        <w:rPr>
          <w:rFonts w:ascii="Calibri" w:eastAsia="Calibri" w:hAnsi="Calibri" w:cs="Calibri"/>
        </w:rPr>
        <w:t>TURNADA LA SIGUIENTE PROPUESTA:</w:t>
      </w:r>
    </w:p>
    <w:p w:rsidR="00595200" w:rsidRPr="00595200" w:rsidRDefault="00595200" w:rsidP="00595200">
      <w:pPr>
        <w:jc w:val="both"/>
        <w:rPr>
          <w:rFonts w:ascii="Calibri" w:eastAsia="Calibri" w:hAnsi="Calibri" w:cs="Calibri"/>
        </w:rPr>
      </w:pPr>
      <w:r w:rsidRPr="00595200">
        <w:rPr>
          <w:rFonts w:ascii="Calibri" w:eastAsia="Calibri" w:hAnsi="Calibri" w:cs="Calibri"/>
        </w:rPr>
        <w:t>DICTAMEN MODIFICATORIO DEL ACUERDO APROBADO EN LA SESIÓN ORDINARIA CON FECHA DEL 19 DE FEBRERO DEL 2021, RELATIVO A LA PROPUESTA PARA AUTORIZAR LA REALIZACIÓN DE OBRAS PÚBLICAS CON RECURSOS DEL RAMO 33.- FONDO III DE APORTACIONES PARA LA INFRAESTRUCTURA SOCIAL MUNICIPAL Y DE LAS DEMARCACIONES TERRITORIALES DEL DISTRITO FEDERAL PARA EL EJERCICIO FISCAL 2021, P</w:t>
      </w:r>
      <w:r>
        <w:rPr>
          <w:rFonts w:ascii="Calibri" w:eastAsia="Calibri" w:hAnsi="Calibri" w:cs="Calibri"/>
        </w:rPr>
        <w:t>OR UN MONTO DE $50, 575,516.00.</w:t>
      </w:r>
    </w:p>
    <w:p w:rsidR="00595200" w:rsidRPr="00595200" w:rsidRDefault="00595200" w:rsidP="00595200">
      <w:pPr>
        <w:jc w:val="both"/>
        <w:rPr>
          <w:rFonts w:ascii="Calibri" w:eastAsia="Calibri" w:hAnsi="Calibri" w:cs="Calibri"/>
        </w:rPr>
      </w:pPr>
      <w:r w:rsidRPr="00595200">
        <w:rPr>
          <w:rFonts w:ascii="Calibri" w:eastAsia="Calibri" w:hAnsi="Calibri" w:cs="Calibri"/>
        </w:rPr>
        <w:t>o</w:t>
      </w:r>
      <w:r w:rsidRPr="00595200">
        <w:rPr>
          <w:rFonts w:ascii="Calibri" w:eastAsia="Calibri" w:hAnsi="Calibri" w:cs="Calibri"/>
        </w:rPr>
        <w:tab/>
        <w:t xml:space="preserve">POR SU PARTE A LA COMISIÓN DE HACIENDA MUNICIPAL Y PATRIMONIO LE FUE </w:t>
      </w:r>
      <w:r>
        <w:rPr>
          <w:rFonts w:ascii="Calibri" w:eastAsia="Calibri" w:hAnsi="Calibri" w:cs="Calibri"/>
        </w:rPr>
        <w:t>TURNADA LA SIGUIENTE PROPUESTA:</w:t>
      </w:r>
    </w:p>
    <w:p w:rsidR="00595200" w:rsidRDefault="00595200" w:rsidP="005E4EF1">
      <w:pPr>
        <w:jc w:val="both"/>
        <w:rPr>
          <w:rFonts w:ascii="Calibri" w:eastAsia="Calibri" w:hAnsi="Calibri" w:cs="Calibri"/>
        </w:rPr>
      </w:pPr>
      <w:r w:rsidRPr="00595200">
        <w:rPr>
          <w:rFonts w:ascii="Calibri" w:eastAsia="Calibri" w:hAnsi="Calibri" w:cs="Calibri"/>
        </w:rPr>
        <w:t>PROPUESTA PARA AUTORIZAR LA FIRMA DEL CONTRATO DE USO DE SOFTWARE Y SERVICIOS PROFESIONALES ENTRE EL MUNICIPIO DE GENERAL ESCOBEDO, NUEVO LEÓN Y LAEMPRESA DENOMINADA CÍVICA DIGITAL MÉXICO S.A.P.I. DE C.V.</w:t>
      </w:r>
    </w:p>
    <w:p w:rsidR="00595200" w:rsidRPr="00595200" w:rsidRDefault="005E4EF1" w:rsidP="005E4EF1">
      <w:pPr>
        <w:jc w:val="both"/>
        <w:rPr>
          <w:rFonts w:ascii="Calibri" w:eastAsia="Calibri" w:hAnsi="Calibri" w:cs="Calibri"/>
        </w:rPr>
      </w:pPr>
      <w:r w:rsidRPr="00D93F0A">
        <w:rPr>
          <w:noProof/>
          <w:lang w:val="es-MX" w:eastAsia="es-MX"/>
        </w:rPr>
        <mc:AlternateContent>
          <mc:Choice Requires="wps">
            <w:drawing>
              <wp:anchor distT="0" distB="0" distL="114300" distR="114300" simplePos="0" relativeHeight="251660288" behindDoc="0" locked="0" layoutInCell="1" allowOverlap="1" wp14:anchorId="3B22496F" wp14:editId="2D680C1B">
                <wp:simplePos x="0" y="0"/>
                <wp:positionH relativeFrom="column">
                  <wp:posOffset>-51435</wp:posOffset>
                </wp:positionH>
                <wp:positionV relativeFrom="paragraph">
                  <wp:posOffset>248285</wp:posOffset>
                </wp:positionV>
                <wp:extent cx="5819775" cy="59055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90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698FF" id="Rectángulo 2" o:spid="_x0000_s1026" style="position:absolute;margin-left:-4.05pt;margin-top:19.55pt;width:45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" filled="f" strokecolor="windowText" strokeweight="1pt">
                <v:stroke dashstyle="dash"/>
                <v:path arrowok="t"/>
              </v:rect>
            </w:pict>
          </mc:Fallback>
        </mc:AlternateContent>
      </w:r>
    </w:p>
    <w:p w:rsidR="00595200" w:rsidRDefault="005E4EF1" w:rsidP="005E4EF1">
      <w:pPr>
        <w:jc w:val="both"/>
        <w:rPr>
          <w:rFonts w:ascii="Calibri" w:eastAsia="Calibri" w:hAnsi="Calibri" w:cs="Calibri"/>
          <w:b/>
          <w:lang w:val="es-MX"/>
        </w:rPr>
      </w:pPr>
      <w:r w:rsidRPr="00D93F0A">
        <w:rPr>
          <w:rFonts w:ascii="Calibri" w:eastAsia="Calibri" w:hAnsi="Calibri" w:cs="Calibri"/>
          <w:b/>
          <w:lang w:val="es-MX"/>
        </w:rPr>
        <w:t xml:space="preserve">PUNTO </w:t>
      </w:r>
      <w:r w:rsidR="00595200">
        <w:rPr>
          <w:rFonts w:ascii="Calibri" w:eastAsia="Calibri" w:hAnsi="Calibri" w:cs="Calibri"/>
          <w:b/>
          <w:lang w:val="es-MX"/>
        </w:rPr>
        <w:t>5</w:t>
      </w:r>
      <w:r w:rsidRPr="00D93F0A">
        <w:rPr>
          <w:rFonts w:ascii="Calibri" w:eastAsia="Calibri" w:hAnsi="Calibri" w:cs="Calibri"/>
          <w:b/>
          <w:lang w:val="es-MX"/>
        </w:rPr>
        <w:t xml:space="preserve"> DEL ORDEN DEL </w:t>
      </w:r>
      <w:r w:rsidR="00860AB4" w:rsidRPr="00D93F0A">
        <w:rPr>
          <w:rFonts w:ascii="Calibri" w:eastAsia="Calibri" w:hAnsi="Calibri" w:cs="Calibri"/>
          <w:b/>
          <w:lang w:val="es-MX"/>
        </w:rPr>
        <w:t xml:space="preserve">DÍA. </w:t>
      </w:r>
      <w:r w:rsidR="00671420">
        <w:rPr>
          <w:rFonts w:ascii="Calibri" w:eastAsia="Calibri" w:hAnsi="Calibri" w:cs="Calibri"/>
          <w:b/>
          <w:lang w:val="es-MX"/>
        </w:rPr>
        <w:t>–</w:t>
      </w:r>
      <w:r w:rsidR="00D93F0A" w:rsidRPr="00D93F0A">
        <w:rPr>
          <w:rFonts w:ascii="Calibri" w:eastAsia="Calibri" w:hAnsi="Calibri" w:cs="Calibri"/>
          <w:b/>
          <w:lang w:val="es-MX"/>
        </w:rPr>
        <w:t xml:space="preserve"> </w:t>
      </w:r>
      <w:r w:rsidR="00595200" w:rsidRPr="00595200">
        <w:rPr>
          <w:rFonts w:ascii="Calibri" w:eastAsia="Calibri" w:hAnsi="Calibri" w:cs="Calibri"/>
          <w:b/>
          <w:lang w:val="es-MX"/>
        </w:rPr>
        <w:t xml:space="preserve">PRESENTACIÓN DE PROPUESTA DE NOMENCLATURA DEL FRACCIONAMIENTO “PARQUE LOGISTICO LOS AGAVES </w:t>
      </w:r>
    </w:p>
    <w:p w:rsidR="00595200" w:rsidRDefault="00595200" w:rsidP="005E4EF1">
      <w:pPr>
        <w:jc w:val="both"/>
        <w:rPr>
          <w:rFonts w:ascii="Calibri" w:eastAsia="Calibri" w:hAnsi="Calibri" w:cs="Calibri"/>
          <w:b/>
          <w:lang w:val="es-MX"/>
        </w:rPr>
      </w:pPr>
    </w:p>
    <w:p w:rsidR="00595200" w:rsidRDefault="005E4EF1" w:rsidP="005E4EF1">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D93F0A">
        <w:rPr>
          <w:rFonts w:ascii="Calibri" w:eastAsia="Calibri" w:hAnsi="Calibri" w:cs="Calibri"/>
          <w:lang w:val="es-MX"/>
        </w:rPr>
        <w:t>ente: pasando al punto número</w:t>
      </w:r>
      <w:r w:rsidR="00595200">
        <w:rPr>
          <w:rFonts w:ascii="Calibri" w:eastAsia="Calibri" w:hAnsi="Calibri" w:cs="Calibri"/>
          <w:lang w:val="es-MX"/>
        </w:rPr>
        <w:t xml:space="preserve">  5</w:t>
      </w:r>
      <w:r w:rsidR="00EE4190">
        <w:rPr>
          <w:rFonts w:ascii="Calibri" w:eastAsia="Calibri" w:hAnsi="Calibri" w:cs="Calibri"/>
          <w:lang w:val="es-MX"/>
        </w:rPr>
        <w:t xml:space="preserve">  </w:t>
      </w:r>
      <w:r>
        <w:rPr>
          <w:rFonts w:ascii="Calibri" w:eastAsia="Calibri" w:hAnsi="Calibri" w:cs="Calibri"/>
          <w:lang w:val="es-MX"/>
        </w:rPr>
        <w:t>del orden del dí</w:t>
      </w:r>
      <w:r w:rsidRPr="00C54BE4">
        <w:rPr>
          <w:rFonts w:ascii="Calibri" w:eastAsia="Calibri" w:hAnsi="Calibri" w:cs="Calibri"/>
          <w:lang w:val="es-MX"/>
        </w:rPr>
        <w:t xml:space="preserve">a, hacemos mención del dictamen que contiene </w:t>
      </w:r>
      <w:r w:rsidR="00C85371">
        <w:rPr>
          <w:rFonts w:ascii="Calibri" w:eastAsia="Calibri" w:hAnsi="Calibri" w:cs="Calibri"/>
          <w:lang w:val="es-MX"/>
        </w:rPr>
        <w:t xml:space="preserve">la </w:t>
      </w:r>
      <w:r w:rsidR="00595200" w:rsidRPr="00595200">
        <w:rPr>
          <w:rFonts w:ascii="Calibri" w:eastAsia="Calibri" w:hAnsi="Calibri" w:cs="Calibri"/>
          <w:lang w:val="es-MX"/>
        </w:rPr>
        <w:t>Presentación de propuesta de nomenclatura del fraccionamiento “parque logístico los agaves</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CD2A64" w:rsidRPr="00FB072E" w:rsidRDefault="00CD2A64" w:rsidP="009B65D0">
      <w:pPr>
        <w:spacing w:after="0" w:line="240" w:lineRule="auto"/>
        <w:contextualSpacing/>
        <w:jc w:val="both"/>
        <w:rPr>
          <w:rFonts w:ascii="Calibri" w:eastAsia="Calibri" w:hAnsi="Calibri" w:cs="Calibri"/>
          <w:lang w:val="es-MX"/>
        </w:rPr>
      </w:pPr>
      <w:r>
        <w:rPr>
          <w:rFonts w:ascii="Calibri" w:eastAsia="Calibri" w:hAnsi="Calibri" w:cs="Calibri"/>
          <w:lang w:val="es-MX"/>
        </w:rPr>
        <w:t xml:space="preserve">El Ayuntamiento </w:t>
      </w:r>
      <w:r w:rsidR="004D12B5" w:rsidRPr="00FB072E">
        <w:rPr>
          <w:rFonts w:ascii="Calibri" w:eastAsia="Calibri" w:hAnsi="Calibri" w:cs="Calibri"/>
          <w:lang w:val="es-MX"/>
        </w:rPr>
        <w:t>en votación económica emite el siguiente Acuerdo:</w:t>
      </w:r>
    </w:p>
    <w:p w:rsidR="005E4EF1" w:rsidRPr="00FB072E" w:rsidRDefault="005E4EF1" w:rsidP="005E4EF1">
      <w:pPr>
        <w:spacing w:after="0" w:line="240" w:lineRule="auto"/>
        <w:contextualSpacing/>
        <w:jc w:val="both"/>
        <w:rPr>
          <w:rFonts w:ascii="Calibri" w:eastAsia="Calibri" w:hAnsi="Calibri" w:cs="Calibri"/>
          <w:lang w:val="es-MX"/>
        </w:rPr>
      </w:pPr>
      <w:r w:rsidRPr="00FB072E">
        <w:rPr>
          <w:rFonts w:ascii="Calibri" w:eastAsia="Calibri" w:hAnsi="Calibri" w:cs="Calibri"/>
          <w:b/>
          <w:noProof/>
          <w:lang w:val="es-MX" w:eastAsia="es-MX"/>
        </w:rPr>
        <mc:AlternateContent>
          <mc:Choice Requires="wps">
            <w:drawing>
              <wp:anchor distT="0" distB="0" distL="114300" distR="114300" simplePos="0" relativeHeight="251698176" behindDoc="0" locked="0" layoutInCell="1" allowOverlap="1" wp14:anchorId="3C797E3B" wp14:editId="1BEC7028">
                <wp:simplePos x="0" y="0"/>
                <wp:positionH relativeFrom="column">
                  <wp:posOffset>-51435</wp:posOffset>
                </wp:positionH>
                <wp:positionV relativeFrom="paragraph">
                  <wp:posOffset>101600</wp:posOffset>
                </wp:positionV>
                <wp:extent cx="5705475" cy="466725"/>
                <wp:effectExtent l="0" t="0" r="28575" b="28575"/>
                <wp:wrapNone/>
                <wp:docPr id="17" name="17 Rectángulo"/>
                <wp:cNvGraphicFramePr/>
                <a:graphic xmlns:a="http://schemas.openxmlformats.org/drawingml/2006/main">
                  <a:graphicData uri="http://schemas.microsoft.com/office/word/2010/wordprocessingShape">
                    <wps:wsp>
                      <wps:cNvSpPr/>
                      <wps:spPr>
                        <a:xfrm>
                          <a:off x="0" y="0"/>
                          <a:ext cx="5705475" cy="466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EB3420" id="17 Rectángulo" o:spid="_x0000_s1026" style="position:absolute;margin-left:-4.05pt;margin-top:8pt;width:449.25pt;height:36.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" filled="f" strokecolor="windowText" strokeweight="1pt"/>
            </w:pict>
          </mc:Fallback>
        </mc:AlternateContent>
      </w:r>
    </w:p>
    <w:p w:rsidR="00095F92" w:rsidRDefault="005E4EF1" w:rsidP="005E4EF1">
      <w:pPr>
        <w:spacing w:after="0" w:line="240" w:lineRule="auto"/>
        <w:contextualSpacing/>
        <w:jc w:val="both"/>
        <w:rPr>
          <w:rFonts w:ascii="Calibri" w:eastAsia="Calibri" w:hAnsi="Calibri" w:cs="Calibri"/>
          <w:b/>
          <w:lang w:val="es-MX"/>
        </w:rPr>
      </w:pPr>
      <w:r w:rsidRPr="00FB072E">
        <w:rPr>
          <w:rFonts w:ascii="Calibri" w:eastAsia="Calibri" w:hAnsi="Calibri" w:cs="Calibri"/>
          <w:b/>
          <w:lang w:val="es-MX"/>
        </w:rPr>
        <w:t xml:space="preserve">UNICO. - </w:t>
      </w:r>
      <w:r w:rsidR="00CB6872" w:rsidRPr="00FB072E">
        <w:rPr>
          <w:rFonts w:ascii="Calibri" w:eastAsia="Calibri" w:hAnsi="Calibri" w:cs="Calibri"/>
          <w:b/>
          <w:lang w:val="es-MX"/>
        </w:rPr>
        <w:t xml:space="preserve">Por </w:t>
      </w:r>
      <w:r w:rsidR="0016204D">
        <w:rPr>
          <w:rFonts w:ascii="Calibri" w:eastAsia="Calibri" w:hAnsi="Calibri" w:cs="Calibri"/>
          <w:b/>
          <w:lang w:val="es-MX"/>
        </w:rPr>
        <w:t>Unanimidad</w:t>
      </w:r>
      <w:r w:rsidR="00095F92" w:rsidRPr="00FB072E">
        <w:rPr>
          <w:rFonts w:ascii="Calibri" w:eastAsia="Calibri" w:hAnsi="Calibri" w:cs="Calibri"/>
          <w:b/>
          <w:lang w:val="es-MX"/>
        </w:rPr>
        <w:t xml:space="preserve"> se</w:t>
      </w:r>
      <w:r w:rsidR="00CB6872" w:rsidRPr="00FB072E">
        <w:rPr>
          <w:rFonts w:ascii="Calibri" w:eastAsia="Calibri" w:hAnsi="Calibri" w:cs="Calibri"/>
          <w:b/>
          <w:lang w:val="es-MX"/>
        </w:rPr>
        <w:t xml:space="preserve"> aprueba la dispensa de</w:t>
      </w:r>
      <w:r w:rsidR="00E67165" w:rsidRPr="00FB072E">
        <w:rPr>
          <w:rFonts w:ascii="Calibri" w:eastAsia="Calibri" w:hAnsi="Calibri" w:cs="Calibri"/>
          <w:b/>
          <w:lang w:val="es-MX"/>
        </w:rPr>
        <w:t xml:space="preserve"> su lectura </w:t>
      </w:r>
      <w:r w:rsidR="00095F92" w:rsidRPr="00FB072E">
        <w:rPr>
          <w:rFonts w:ascii="Calibri" w:eastAsia="Calibri" w:hAnsi="Calibri" w:cs="Calibri"/>
          <w:b/>
          <w:lang w:val="es-MX"/>
        </w:rPr>
        <w:t>del dictamen relativo</w:t>
      </w:r>
      <w:r w:rsidR="00671420" w:rsidRPr="00FB072E">
        <w:rPr>
          <w:rFonts w:ascii="Calibri" w:eastAsia="Calibri" w:hAnsi="Calibri" w:cs="Calibri"/>
          <w:b/>
          <w:lang w:val="es-MX"/>
        </w:rPr>
        <w:t xml:space="preserve"> a</w:t>
      </w:r>
      <w:r w:rsidR="00671420" w:rsidRPr="00FB072E">
        <w:rPr>
          <w:rFonts w:ascii="Calibri" w:eastAsia="Calibri" w:hAnsi="Calibri" w:cs="Calibri"/>
          <w:lang w:val="es-MX"/>
        </w:rPr>
        <w:t xml:space="preserve"> </w:t>
      </w:r>
      <w:r w:rsidR="00671420" w:rsidRPr="00FB072E">
        <w:rPr>
          <w:rFonts w:ascii="Calibri" w:eastAsia="Calibri" w:hAnsi="Calibri" w:cs="Calibri"/>
          <w:b/>
          <w:lang w:val="es-MX"/>
        </w:rPr>
        <w:t xml:space="preserve">la </w:t>
      </w:r>
      <w:r w:rsidR="0016204D" w:rsidRPr="0016204D">
        <w:rPr>
          <w:rFonts w:ascii="Calibri" w:eastAsia="Calibri" w:hAnsi="Calibri" w:cs="Calibri"/>
          <w:b/>
          <w:lang w:val="es-MX"/>
        </w:rPr>
        <w:t>la Presentación de propuesta de nomenclatura del fraccionamiento “parque logístico los agaves</w:t>
      </w:r>
    </w:p>
    <w:p w:rsidR="0016204D" w:rsidRDefault="0016204D" w:rsidP="005E4EF1">
      <w:pPr>
        <w:spacing w:after="0" w:line="240" w:lineRule="auto"/>
        <w:contextualSpacing/>
        <w:jc w:val="both"/>
        <w:rPr>
          <w:rFonts w:ascii="Calibri" w:eastAsia="Calibri" w:hAnsi="Calibri" w:cs="Calibri"/>
          <w:b/>
          <w:lang w:val="es-MX"/>
        </w:rPr>
      </w:pPr>
    </w:p>
    <w:p w:rsidR="00FB072E" w:rsidRDefault="00FB072E" w:rsidP="005E4EF1">
      <w:pPr>
        <w:spacing w:after="0" w:line="240" w:lineRule="auto"/>
        <w:jc w:val="both"/>
        <w:rPr>
          <w:rFonts w:ascii="Calibri" w:eastAsia="Calibri" w:hAnsi="Calibri" w:cs="Calibri"/>
          <w:lang w:val="es-MX"/>
        </w:rPr>
      </w:pPr>
    </w:p>
    <w:p w:rsidR="005E4EF1" w:rsidRDefault="00E26ECE"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5E4EF1" w:rsidRPr="0027625F">
        <w:rPr>
          <w:rFonts w:ascii="Calibri" w:eastAsia="Calibri" w:hAnsi="Calibri" w:cs="Calibri"/>
          <w:lang w:val="es-MX"/>
        </w:rPr>
        <w:t>, manifiesta si hay algún comentario con referencia a dicho Dictamen.</w:t>
      </w:r>
    </w:p>
    <w:p w:rsidR="00595200" w:rsidRPr="009368BA" w:rsidRDefault="00595200" w:rsidP="005E4EF1">
      <w:pPr>
        <w:spacing w:after="0" w:line="240" w:lineRule="auto"/>
        <w:jc w:val="both"/>
        <w:rPr>
          <w:rFonts w:ascii="Calibri" w:eastAsia="Calibri" w:hAnsi="Calibri" w:cs="Calibri"/>
          <w:color w:val="FF0000"/>
          <w:lang w:val="es-MX"/>
        </w:rPr>
      </w:pPr>
    </w:p>
    <w:p w:rsidR="00FB072E" w:rsidRDefault="00087EBB" w:rsidP="005E4EF1">
      <w:pPr>
        <w:spacing w:after="0" w:line="240" w:lineRule="auto"/>
        <w:jc w:val="both"/>
        <w:rPr>
          <w:rFonts w:ascii="Calibri" w:eastAsia="Calibri" w:hAnsi="Calibri" w:cs="Calibri"/>
          <w:lang w:val="es-MX"/>
        </w:rPr>
      </w:pPr>
      <w:r>
        <w:rPr>
          <w:rFonts w:ascii="Calibri" w:eastAsia="Calibri" w:hAnsi="Calibri" w:cs="Calibri"/>
          <w:lang w:val="es-MX"/>
        </w:rPr>
        <w:t xml:space="preserve">El Ayuntamiento </w:t>
      </w:r>
      <w:r w:rsidR="00FB072E" w:rsidRPr="00FB072E">
        <w:rPr>
          <w:rFonts w:ascii="Calibri" w:eastAsia="Calibri" w:hAnsi="Calibri" w:cs="Calibri"/>
          <w:lang w:val="es-MX"/>
        </w:rPr>
        <w:t>en votación económica emite el siguiente Acuerdo:</w:t>
      </w:r>
    </w:p>
    <w:p w:rsidR="00CD2A64" w:rsidRDefault="00CD2A64" w:rsidP="005E4EF1">
      <w:pPr>
        <w:spacing w:after="0" w:line="240" w:lineRule="auto"/>
        <w:jc w:val="both"/>
        <w:rPr>
          <w:rFonts w:ascii="Calibri" w:eastAsia="Calibri" w:hAnsi="Calibri" w:cs="Calibri"/>
          <w:lang w:val="es-MX"/>
        </w:rPr>
      </w:pPr>
    </w:p>
    <w:p w:rsidR="005E4EF1" w:rsidRPr="00FB072E" w:rsidRDefault="009B65D0" w:rsidP="005E4EF1">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699200" behindDoc="0" locked="0" layoutInCell="1" allowOverlap="1" wp14:anchorId="59215117" wp14:editId="6E30CF12">
                <wp:simplePos x="0" y="0"/>
                <wp:positionH relativeFrom="column">
                  <wp:posOffset>-51435</wp:posOffset>
                </wp:positionH>
                <wp:positionV relativeFrom="paragraph">
                  <wp:posOffset>62865</wp:posOffset>
                </wp:positionV>
                <wp:extent cx="5831205" cy="542925"/>
                <wp:effectExtent l="0" t="0" r="17145" b="28575"/>
                <wp:wrapNone/>
                <wp:docPr id="18" name="18 Rectángulo"/>
                <wp:cNvGraphicFramePr/>
                <a:graphic xmlns:a="http://schemas.openxmlformats.org/drawingml/2006/main">
                  <a:graphicData uri="http://schemas.microsoft.com/office/word/2010/wordprocessingShape">
                    <wps:wsp>
                      <wps:cNvSpPr/>
                      <wps:spPr>
                        <a:xfrm>
                          <a:off x="0" y="0"/>
                          <a:ext cx="5831205" cy="542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53D2B" id="18 Rectángulo" o:spid="_x0000_s1026" style="position:absolute;margin-left:-4.05pt;margin-top:4.95pt;width:459.15pt;height:4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" filled="f" strokecolor="windowText" strokeweight="1pt"/>
            </w:pict>
          </mc:Fallback>
        </mc:AlternateContent>
      </w:r>
    </w:p>
    <w:p w:rsidR="000421F2" w:rsidRDefault="005E4EF1" w:rsidP="00CD2A64">
      <w:pPr>
        <w:widowControl w:val="0"/>
        <w:autoSpaceDE w:val="0"/>
        <w:autoSpaceDN w:val="0"/>
        <w:adjustRightInd w:val="0"/>
        <w:spacing w:after="160" w:line="256" w:lineRule="auto"/>
        <w:jc w:val="both"/>
        <w:rPr>
          <w:rFonts w:ascii="Calibri" w:eastAsia="Calibri" w:hAnsi="Calibri" w:cs="Calibri"/>
        </w:rPr>
      </w:pPr>
      <w:r w:rsidRPr="00FB072E">
        <w:rPr>
          <w:rFonts w:ascii="Calibri" w:eastAsia="Calibri" w:hAnsi="Calibri" w:cs="Calibri"/>
          <w:b/>
          <w:lang w:val="es-MX"/>
        </w:rPr>
        <w:t xml:space="preserve">ÚNICO.- Por </w:t>
      </w:r>
      <w:r w:rsidR="00087EBB">
        <w:rPr>
          <w:rFonts w:ascii="Calibri" w:eastAsia="Calibri" w:hAnsi="Calibri" w:cs="Calibri"/>
          <w:b/>
          <w:lang w:val="es-MX"/>
        </w:rPr>
        <w:t>Unanimidad</w:t>
      </w:r>
      <w:r w:rsidR="00FB072E" w:rsidRPr="00FB072E">
        <w:rPr>
          <w:rFonts w:ascii="Calibri" w:eastAsia="Calibri" w:hAnsi="Calibri" w:cs="Calibri"/>
          <w:b/>
          <w:lang w:val="es-MX"/>
        </w:rPr>
        <w:t xml:space="preserve"> </w:t>
      </w:r>
      <w:r w:rsidR="007F2EF1" w:rsidRPr="00FB072E">
        <w:rPr>
          <w:rFonts w:ascii="Calibri" w:eastAsia="Calibri" w:hAnsi="Calibri" w:cs="Calibri"/>
          <w:b/>
          <w:lang w:val="es-MX"/>
        </w:rPr>
        <w:t xml:space="preserve">se aprueba el dictamen relativo </w:t>
      </w:r>
      <w:r w:rsidR="00B50377" w:rsidRPr="00FB072E">
        <w:rPr>
          <w:rFonts w:ascii="Calibri" w:eastAsia="Calibri" w:hAnsi="Calibri" w:cs="Calibri"/>
          <w:b/>
          <w:lang w:val="es-MX"/>
        </w:rPr>
        <w:t>a</w:t>
      </w:r>
      <w:r w:rsidR="00B50377" w:rsidRPr="00FB072E">
        <w:rPr>
          <w:rFonts w:ascii="Calibri" w:eastAsia="Calibri" w:hAnsi="Calibri" w:cs="Calibri"/>
          <w:lang w:val="es-MX"/>
        </w:rPr>
        <w:t xml:space="preserve"> </w:t>
      </w:r>
      <w:r w:rsidR="0016204D">
        <w:rPr>
          <w:rFonts w:ascii="Calibri" w:eastAsia="Calibri" w:hAnsi="Calibri" w:cs="Calibri"/>
          <w:b/>
          <w:lang w:val="es-MX"/>
        </w:rPr>
        <w:t>la</w:t>
      </w:r>
      <w:r w:rsidR="0016204D" w:rsidRPr="0016204D">
        <w:rPr>
          <w:rFonts w:ascii="Calibri" w:eastAsia="Calibri" w:hAnsi="Calibri" w:cs="Calibri"/>
          <w:b/>
          <w:lang w:val="es-MX"/>
        </w:rPr>
        <w:t xml:space="preserve"> Presentación de propuesta de nomenclatura del fraccionamiento “parque logístico los agaves</w:t>
      </w:r>
    </w:p>
    <w:p w:rsidR="00CD2A64" w:rsidRDefault="00CD2A64" w:rsidP="00B50377">
      <w:pPr>
        <w:spacing w:after="0" w:line="240" w:lineRule="auto"/>
        <w:contextualSpacing/>
        <w:jc w:val="both"/>
        <w:rPr>
          <w:rFonts w:cs="Calibri"/>
        </w:rPr>
      </w:pPr>
    </w:p>
    <w:p w:rsidR="00B50377" w:rsidRDefault="00B50377" w:rsidP="00B50377">
      <w:pPr>
        <w:spacing w:after="0" w:line="240" w:lineRule="auto"/>
        <w:contextualSpacing/>
        <w:jc w:val="both"/>
        <w:rPr>
          <w:rFonts w:cs="Calibri"/>
        </w:rPr>
      </w:pPr>
      <w:r w:rsidRPr="007F2A0E">
        <w:rPr>
          <w:rFonts w:cs="Calibri"/>
        </w:rPr>
        <w:t>A continuación, se transcribe en su totalidad el Dictamen aprobado en el presente punto del orden del día:</w:t>
      </w:r>
    </w:p>
    <w:p w:rsidR="00B50377" w:rsidRDefault="00B50377" w:rsidP="00B50377">
      <w:pPr>
        <w:jc w:val="both"/>
        <w:rPr>
          <w:rFonts w:ascii="Arial" w:hAnsi="Arial" w:cs="Arial"/>
          <w:b/>
          <w:szCs w:val="20"/>
        </w:rPr>
      </w:pPr>
    </w:p>
    <w:p w:rsidR="00595200" w:rsidRPr="00595200" w:rsidRDefault="00595200" w:rsidP="00595200">
      <w:pPr>
        <w:spacing w:after="0" w:line="240" w:lineRule="auto"/>
        <w:jc w:val="both"/>
        <w:rPr>
          <w:rFonts w:ascii="Tahoma" w:eastAsia="Times New Roman" w:hAnsi="Tahoma" w:cs="Tahoma"/>
          <w:b/>
          <w:sz w:val="24"/>
          <w:szCs w:val="21"/>
          <w:lang w:eastAsia="es-ES"/>
        </w:rPr>
      </w:pPr>
      <w:r w:rsidRPr="00595200">
        <w:rPr>
          <w:rFonts w:ascii="Tahoma" w:eastAsia="Times New Roman" w:hAnsi="Tahoma" w:cs="Tahoma"/>
          <w:b/>
          <w:sz w:val="24"/>
          <w:szCs w:val="21"/>
          <w:lang w:eastAsia="es-ES"/>
        </w:rPr>
        <w:t>C.C. INTEGRANTES DEL PLENO R. AYUNTAMIENTO</w:t>
      </w:r>
    </w:p>
    <w:p w:rsidR="00595200" w:rsidRPr="00595200" w:rsidRDefault="00595200" w:rsidP="00595200">
      <w:pPr>
        <w:spacing w:after="0" w:line="240" w:lineRule="auto"/>
        <w:jc w:val="both"/>
        <w:rPr>
          <w:rFonts w:ascii="Tahoma" w:eastAsia="Times New Roman" w:hAnsi="Tahoma" w:cs="Tahoma"/>
          <w:b/>
          <w:sz w:val="24"/>
          <w:szCs w:val="21"/>
          <w:lang w:eastAsia="es-ES"/>
        </w:rPr>
      </w:pPr>
      <w:r w:rsidRPr="00595200">
        <w:rPr>
          <w:rFonts w:ascii="Tahoma" w:eastAsia="Times New Roman" w:hAnsi="Tahoma" w:cs="Tahoma"/>
          <w:b/>
          <w:sz w:val="24"/>
          <w:szCs w:val="21"/>
          <w:lang w:eastAsia="es-ES"/>
        </w:rPr>
        <w:lastRenderedPageBreak/>
        <w:t xml:space="preserve">DEL </w:t>
      </w:r>
      <w:smartTag w:uri="urn:schemas-microsoft-com:office:smarttags" w:element="PersonName">
        <w:smartTagPr>
          <w:attr w:name="ProductID" w:val="LA CIUDAD DE"/>
        </w:smartTagPr>
        <w:r w:rsidRPr="00595200">
          <w:rPr>
            <w:rFonts w:ascii="Tahoma" w:eastAsia="Times New Roman" w:hAnsi="Tahoma" w:cs="Tahoma"/>
            <w:b/>
            <w:sz w:val="24"/>
            <w:szCs w:val="21"/>
            <w:lang w:eastAsia="es-ES"/>
          </w:rPr>
          <w:t>LA CIUDAD DE</w:t>
        </w:r>
      </w:smartTag>
      <w:r w:rsidRPr="00595200">
        <w:rPr>
          <w:rFonts w:ascii="Tahoma" w:eastAsia="Times New Roman" w:hAnsi="Tahoma" w:cs="Tahoma"/>
          <w:b/>
          <w:sz w:val="24"/>
          <w:szCs w:val="21"/>
          <w:lang w:eastAsia="es-ES"/>
        </w:rPr>
        <w:t xml:space="preserve"> GENERAL ESCOBEDO, N.L.</w:t>
      </w:r>
    </w:p>
    <w:p w:rsidR="00595200" w:rsidRPr="00595200" w:rsidRDefault="00595200" w:rsidP="00595200">
      <w:pPr>
        <w:spacing w:after="0" w:line="240" w:lineRule="auto"/>
        <w:jc w:val="both"/>
        <w:rPr>
          <w:rFonts w:ascii="Tahoma" w:eastAsia="Times New Roman" w:hAnsi="Tahoma" w:cs="Tahoma"/>
          <w:b/>
          <w:sz w:val="24"/>
          <w:szCs w:val="21"/>
          <w:lang w:eastAsia="es-ES"/>
        </w:rPr>
      </w:pPr>
      <w:r w:rsidRPr="00595200">
        <w:rPr>
          <w:rFonts w:ascii="Tahoma" w:eastAsia="Times New Roman" w:hAnsi="Tahoma" w:cs="Tahoma"/>
          <w:b/>
          <w:sz w:val="24"/>
          <w:szCs w:val="21"/>
          <w:lang w:eastAsia="es-ES"/>
        </w:rPr>
        <w:t>PRESENTES.-</w:t>
      </w:r>
    </w:p>
    <w:p w:rsidR="00595200" w:rsidRPr="00595200" w:rsidRDefault="00595200" w:rsidP="00595200">
      <w:pPr>
        <w:spacing w:after="0" w:line="240" w:lineRule="auto"/>
        <w:jc w:val="both"/>
        <w:rPr>
          <w:rFonts w:ascii="Tahoma" w:eastAsia="Times New Roman" w:hAnsi="Tahoma" w:cs="Tahoma"/>
          <w:b/>
          <w:sz w:val="24"/>
          <w:szCs w:val="21"/>
          <w:lang w:eastAsia="es-ES"/>
        </w:rPr>
      </w:pPr>
    </w:p>
    <w:p w:rsidR="00595200" w:rsidRPr="00595200" w:rsidRDefault="00595200" w:rsidP="00595200">
      <w:pPr>
        <w:spacing w:after="0" w:line="240" w:lineRule="auto"/>
        <w:ind w:firstLine="708"/>
        <w:jc w:val="both"/>
        <w:rPr>
          <w:rFonts w:ascii="Tahoma" w:eastAsia="Times New Roman" w:hAnsi="Tahoma" w:cs="Tahoma"/>
          <w:sz w:val="24"/>
          <w:szCs w:val="21"/>
          <w:lang w:eastAsia="es-ES"/>
        </w:rPr>
      </w:pPr>
      <w:r w:rsidRPr="00595200">
        <w:rPr>
          <w:rFonts w:ascii="Tahoma" w:eastAsia="Times New Roman" w:hAnsi="Tahoma" w:cs="Tahoma"/>
          <w:sz w:val="24"/>
          <w:szCs w:val="21"/>
          <w:lang w:val="es-MX" w:eastAsia="es-ES"/>
        </w:rPr>
        <w:t xml:space="preserve">Atendiendo la convocatoria correspondiente de </w:t>
      </w:r>
      <w:r w:rsidRPr="00595200">
        <w:rPr>
          <w:rFonts w:ascii="Tahoma" w:eastAsia="Times New Roman" w:hAnsi="Tahoma" w:cs="Tahoma"/>
          <w:sz w:val="24"/>
          <w:szCs w:val="21"/>
          <w:lang w:eastAsia="es-ES"/>
        </w:rPr>
        <w:t xml:space="preserve">la Comisión de Educación y Nomenclatura del R. Ayuntamiento de la Ciudad de General Escobedo, N.L. con fundamento en lo establecido por los artículos </w:t>
      </w:r>
      <w:r w:rsidRPr="00595200">
        <w:rPr>
          <w:rFonts w:ascii="Tahoma" w:eastAsia="Calibri" w:hAnsi="Tahoma" w:cs="Tahoma"/>
          <w:sz w:val="24"/>
          <w:szCs w:val="20"/>
          <w:lang w:val="es-MX"/>
        </w:rPr>
        <w:t>78, 79, 96, 97, 101, 102, 103, 108</w:t>
      </w:r>
      <w:r w:rsidRPr="00595200">
        <w:rPr>
          <w:rFonts w:ascii="Tahoma" w:eastAsia="Times New Roman" w:hAnsi="Tahoma" w:cs="Tahoma"/>
          <w:sz w:val="24"/>
          <w:szCs w:val="21"/>
          <w:lang w:eastAsia="es-ES"/>
        </w:rPr>
        <w:t xml:space="preserve"> y demás aplicables del Reglamento Interior del R. Ayuntamiento, nos permitimos presentar al pleno de este Ayuntamiento la </w:t>
      </w:r>
      <w:bookmarkStart w:id="1" w:name="OLE_LINK1"/>
      <w:r w:rsidRPr="00595200">
        <w:rPr>
          <w:rFonts w:ascii="Tahoma" w:eastAsia="Times New Roman" w:hAnsi="Tahoma" w:cs="Tahoma"/>
          <w:sz w:val="24"/>
          <w:szCs w:val="21"/>
          <w:lang w:eastAsia="es-ES"/>
        </w:rPr>
        <w:t xml:space="preserve">propuesta de Nomenclatura del Fraccionamiento </w:t>
      </w:r>
      <w:r w:rsidRPr="00595200">
        <w:rPr>
          <w:rFonts w:ascii="Tahoma" w:eastAsia="Times New Roman" w:hAnsi="Tahoma" w:cs="Tahoma"/>
          <w:b/>
          <w:sz w:val="24"/>
          <w:szCs w:val="21"/>
          <w:lang w:eastAsia="es-ES"/>
        </w:rPr>
        <w:t>“PARQUE LOGISTICO LOS AGAVES</w:t>
      </w:r>
      <w:bookmarkEnd w:id="1"/>
      <w:r w:rsidRPr="00595200">
        <w:rPr>
          <w:rFonts w:ascii="Tahoma" w:eastAsia="Times New Roman" w:hAnsi="Tahoma" w:cs="Tahoma"/>
          <w:b/>
          <w:sz w:val="24"/>
          <w:szCs w:val="21"/>
          <w:lang w:eastAsia="es-ES"/>
        </w:rPr>
        <w:t>”</w:t>
      </w:r>
      <w:r w:rsidRPr="00595200">
        <w:rPr>
          <w:rFonts w:ascii="Tahoma" w:eastAsia="Times New Roman" w:hAnsi="Tahoma" w:cs="Tahoma"/>
          <w:sz w:val="24"/>
          <w:szCs w:val="21"/>
          <w:lang w:eastAsia="es-ES"/>
        </w:rPr>
        <w:t>, bajo los siguientes:</w:t>
      </w:r>
    </w:p>
    <w:p w:rsidR="00595200" w:rsidRPr="00595200" w:rsidRDefault="00595200" w:rsidP="00595200">
      <w:pPr>
        <w:spacing w:after="0" w:line="240" w:lineRule="auto"/>
        <w:jc w:val="both"/>
        <w:rPr>
          <w:rFonts w:ascii="Tahoma" w:eastAsia="Times New Roman" w:hAnsi="Tahoma" w:cs="Tahoma"/>
          <w:sz w:val="24"/>
          <w:szCs w:val="21"/>
          <w:lang w:eastAsia="es-ES"/>
        </w:rPr>
      </w:pPr>
    </w:p>
    <w:p w:rsidR="00595200" w:rsidRPr="00595200" w:rsidRDefault="00595200" w:rsidP="00595200">
      <w:pPr>
        <w:spacing w:after="0" w:line="240" w:lineRule="auto"/>
        <w:jc w:val="center"/>
        <w:rPr>
          <w:rFonts w:ascii="Tahoma" w:eastAsia="Times New Roman" w:hAnsi="Tahoma" w:cs="Tahoma"/>
          <w:b/>
          <w:sz w:val="24"/>
          <w:szCs w:val="21"/>
          <w:lang w:eastAsia="es-ES"/>
        </w:rPr>
      </w:pPr>
      <w:r w:rsidRPr="00595200">
        <w:rPr>
          <w:rFonts w:ascii="Tahoma" w:eastAsia="Times New Roman" w:hAnsi="Tahoma" w:cs="Tahoma"/>
          <w:b/>
          <w:sz w:val="24"/>
          <w:szCs w:val="21"/>
          <w:lang w:eastAsia="es-ES"/>
        </w:rPr>
        <w:t>ANTECEDENTES</w:t>
      </w:r>
    </w:p>
    <w:p w:rsidR="00595200" w:rsidRPr="00595200" w:rsidRDefault="00595200" w:rsidP="00595200">
      <w:pPr>
        <w:spacing w:after="0" w:line="240" w:lineRule="auto"/>
        <w:jc w:val="both"/>
        <w:rPr>
          <w:rFonts w:ascii="Tahoma" w:eastAsia="Times New Roman" w:hAnsi="Tahoma" w:cs="Tahoma"/>
          <w:b/>
          <w:sz w:val="24"/>
          <w:szCs w:val="21"/>
          <w:lang w:eastAsia="es-ES"/>
        </w:rPr>
      </w:pPr>
    </w:p>
    <w:p w:rsidR="00595200" w:rsidRPr="00595200" w:rsidRDefault="00595200" w:rsidP="00595200">
      <w:pPr>
        <w:spacing w:after="0" w:line="240" w:lineRule="auto"/>
        <w:jc w:val="both"/>
        <w:rPr>
          <w:rFonts w:ascii="Tahoma" w:eastAsia="Times New Roman" w:hAnsi="Tahoma" w:cs="Tahoma"/>
          <w:sz w:val="24"/>
          <w:szCs w:val="21"/>
          <w:lang w:eastAsia="es-ES"/>
        </w:rPr>
      </w:pPr>
      <w:r w:rsidRPr="00595200">
        <w:rPr>
          <w:rFonts w:ascii="Tahoma" w:eastAsia="Times New Roman" w:hAnsi="Tahoma" w:cs="Tahoma"/>
          <w:b/>
          <w:sz w:val="24"/>
          <w:szCs w:val="21"/>
          <w:lang w:eastAsia="es-ES"/>
        </w:rPr>
        <w:t>PRIMERO.-</w:t>
      </w:r>
      <w:r w:rsidRPr="00595200">
        <w:rPr>
          <w:rFonts w:ascii="Tahoma" w:eastAsia="Times New Roman" w:hAnsi="Tahoma" w:cs="Tahoma"/>
          <w:sz w:val="24"/>
          <w:szCs w:val="21"/>
          <w:lang w:eastAsia="es-ES"/>
        </w:rPr>
        <w:t xml:space="preserve"> La Secretaría de Desarrollo Urbano envió a la Comisión de Educación y Nomenclatura del R. Ayuntamiento, la propuesta referida acompañada del plano donde se especifican colindancias y propuestas de nomenclatura para las calles del Fraccionamiento </w:t>
      </w:r>
      <w:r w:rsidRPr="00595200">
        <w:rPr>
          <w:rFonts w:ascii="Tahoma" w:eastAsia="Times New Roman" w:hAnsi="Tahoma" w:cs="Tahoma"/>
          <w:b/>
          <w:sz w:val="24"/>
          <w:szCs w:val="21"/>
          <w:lang w:eastAsia="es-ES"/>
        </w:rPr>
        <w:t>PARQUE LOGISTICO LOS AGAVES</w:t>
      </w:r>
      <w:r w:rsidRPr="00595200">
        <w:rPr>
          <w:rFonts w:ascii="Tahoma" w:eastAsia="Times New Roman" w:hAnsi="Tahoma" w:cs="Tahoma"/>
          <w:sz w:val="24"/>
          <w:szCs w:val="21"/>
          <w:lang w:eastAsia="es-ES"/>
        </w:rPr>
        <w:t xml:space="preserve">, por lo que dicha comisión sostuvo una reunión de trabajo; dicho fraccionamiento se encuentra al sur del arroyo San Miguel, al Norte de la calle Agua Azul (camino a los huizaches), y al poniente de la colonia Agropecuaria Arco Vial parcela 063 y 239, en este Municipio. </w:t>
      </w:r>
    </w:p>
    <w:p w:rsidR="00595200" w:rsidRPr="00595200" w:rsidRDefault="00595200" w:rsidP="00595200">
      <w:pPr>
        <w:spacing w:after="0" w:line="240" w:lineRule="auto"/>
        <w:jc w:val="both"/>
        <w:rPr>
          <w:rFonts w:ascii="Tahoma" w:eastAsia="Times New Roman" w:hAnsi="Tahoma" w:cs="Tahoma"/>
          <w:sz w:val="24"/>
          <w:szCs w:val="21"/>
          <w:lang w:eastAsia="es-ES"/>
        </w:rPr>
      </w:pPr>
    </w:p>
    <w:p w:rsidR="00595200" w:rsidRPr="00595200" w:rsidRDefault="00595200" w:rsidP="00595200">
      <w:pPr>
        <w:spacing w:after="0" w:line="240" w:lineRule="auto"/>
        <w:jc w:val="both"/>
        <w:rPr>
          <w:rFonts w:ascii="Tahoma" w:eastAsia="Times New Roman" w:hAnsi="Tahoma" w:cs="Tahoma"/>
          <w:sz w:val="24"/>
          <w:szCs w:val="21"/>
          <w:lang w:eastAsia="es-ES"/>
        </w:rPr>
      </w:pPr>
      <w:r w:rsidRPr="00595200">
        <w:rPr>
          <w:rFonts w:ascii="Tahoma" w:eastAsia="Times New Roman" w:hAnsi="Tahoma" w:cs="Tahoma"/>
          <w:b/>
          <w:sz w:val="24"/>
          <w:szCs w:val="21"/>
          <w:lang w:eastAsia="es-ES"/>
        </w:rPr>
        <w:t>SEGUNDO.-</w:t>
      </w:r>
      <w:r w:rsidRPr="00595200">
        <w:rPr>
          <w:rFonts w:ascii="Tahoma" w:eastAsia="Times New Roman" w:hAnsi="Tahoma" w:cs="Tahoma"/>
          <w:sz w:val="24"/>
          <w:szCs w:val="21"/>
          <w:lang w:eastAsia="es-ES"/>
        </w:rPr>
        <w:t xml:space="preserve"> De acuerdo a información proporcionada por la Secretaría de Desarrollo Urbano, actualmente el c. Luis Javier Fernández Sanchez de la empresa Bienes y Raices Jr. S.A. de C.V. lleva a cabo la etapa de urbanización y trazo de vialidades, por lo que para la aprobación del proyecto ejecutivo es necesario el trámite correspondiente a la autorización de nomenclatura de las vías públicas de dicho fraccionamiento. El fraccionamiento en mención cuenta con expedientes catastrales 34-000-063 y 34-000-239.</w:t>
      </w:r>
    </w:p>
    <w:p w:rsidR="00595200" w:rsidRPr="00595200" w:rsidRDefault="00595200" w:rsidP="00595200">
      <w:pPr>
        <w:spacing w:after="0" w:line="240" w:lineRule="auto"/>
        <w:jc w:val="both"/>
        <w:rPr>
          <w:rFonts w:ascii="Tahoma" w:eastAsia="Times New Roman" w:hAnsi="Tahoma" w:cs="Tahoma"/>
          <w:sz w:val="24"/>
          <w:szCs w:val="21"/>
          <w:lang w:eastAsia="es-ES"/>
        </w:rPr>
      </w:pPr>
    </w:p>
    <w:p w:rsidR="00595200" w:rsidRPr="00595200" w:rsidRDefault="00595200" w:rsidP="00595200">
      <w:pPr>
        <w:spacing w:after="0" w:line="240" w:lineRule="auto"/>
        <w:jc w:val="both"/>
        <w:rPr>
          <w:rFonts w:ascii="Tahoma" w:eastAsia="Times New Roman" w:hAnsi="Tahoma" w:cs="Tahoma"/>
          <w:sz w:val="24"/>
          <w:szCs w:val="21"/>
          <w:lang w:eastAsia="es-ES"/>
        </w:rPr>
      </w:pPr>
      <w:r w:rsidRPr="00595200">
        <w:rPr>
          <w:rFonts w:ascii="Tahoma" w:eastAsia="Times New Roman" w:hAnsi="Tahoma" w:cs="Tahoma"/>
          <w:b/>
          <w:sz w:val="24"/>
          <w:szCs w:val="21"/>
          <w:lang w:eastAsia="es-ES"/>
        </w:rPr>
        <w:t>TERCERO.-</w:t>
      </w:r>
      <w:r w:rsidRPr="00595200">
        <w:rPr>
          <w:rFonts w:ascii="Tahoma" w:eastAsia="Times New Roman" w:hAnsi="Tahoma" w:cs="Tahoma"/>
          <w:sz w:val="24"/>
          <w:szCs w:val="21"/>
          <w:lang w:eastAsia="es-ES"/>
        </w:rPr>
        <w:t xml:space="preserve"> De acuerdo al Plano proporcionado por la Secretaría de Desarrollo Urbano, el Proyecto de nomenclatura contempla la siguiente asignación de nombres:</w:t>
      </w:r>
    </w:p>
    <w:p w:rsidR="00595200" w:rsidRPr="00595200" w:rsidRDefault="00595200" w:rsidP="00595200">
      <w:pPr>
        <w:spacing w:after="0" w:line="240" w:lineRule="auto"/>
        <w:jc w:val="both"/>
        <w:rPr>
          <w:rFonts w:ascii="Tahoma" w:eastAsia="Times New Roman" w:hAnsi="Tahoma" w:cs="Tahoma"/>
          <w:sz w:val="24"/>
          <w:szCs w:val="21"/>
          <w:lang w:eastAsia="es-ES"/>
        </w:rPr>
      </w:pPr>
    </w:p>
    <w:p w:rsidR="00595200" w:rsidRPr="00595200" w:rsidRDefault="00595200" w:rsidP="00595200">
      <w:pPr>
        <w:numPr>
          <w:ilvl w:val="0"/>
          <w:numId w:val="1"/>
        </w:numPr>
        <w:spacing w:after="0" w:line="240" w:lineRule="auto"/>
        <w:contextualSpacing/>
        <w:jc w:val="both"/>
        <w:rPr>
          <w:rFonts w:ascii="Tahoma" w:eastAsia="Times New Roman" w:hAnsi="Tahoma" w:cs="Tahoma"/>
          <w:sz w:val="24"/>
          <w:szCs w:val="21"/>
          <w:lang w:eastAsia="es-ES"/>
        </w:rPr>
      </w:pPr>
      <w:r w:rsidRPr="00595200">
        <w:rPr>
          <w:rFonts w:ascii="Tahoma" w:eastAsia="Times New Roman" w:hAnsi="Tahoma" w:cs="Tahoma"/>
          <w:sz w:val="24"/>
          <w:szCs w:val="21"/>
          <w:lang w:eastAsia="es-ES"/>
        </w:rPr>
        <w:t xml:space="preserve">OAXACA, GUERRERO, DURANGO, LOS AGAVES , JALISCO, MICHOACAN, SONORA </w:t>
      </w:r>
    </w:p>
    <w:p w:rsidR="00595200" w:rsidRPr="00595200" w:rsidRDefault="00595200" w:rsidP="0016204D">
      <w:pPr>
        <w:spacing w:after="0" w:line="240" w:lineRule="auto"/>
        <w:rPr>
          <w:rFonts w:ascii="Tahoma" w:eastAsia="Times New Roman" w:hAnsi="Tahoma" w:cs="Tahoma"/>
          <w:b/>
          <w:sz w:val="24"/>
          <w:szCs w:val="21"/>
          <w:lang w:eastAsia="es-ES"/>
        </w:rPr>
      </w:pPr>
    </w:p>
    <w:p w:rsidR="00595200" w:rsidRPr="00595200" w:rsidRDefault="00595200" w:rsidP="00595200">
      <w:pPr>
        <w:spacing w:after="0" w:line="240" w:lineRule="auto"/>
        <w:jc w:val="center"/>
        <w:rPr>
          <w:rFonts w:ascii="Tahoma" w:eastAsia="Times New Roman" w:hAnsi="Tahoma" w:cs="Tahoma"/>
          <w:b/>
          <w:sz w:val="24"/>
          <w:szCs w:val="21"/>
          <w:lang w:eastAsia="es-ES"/>
        </w:rPr>
      </w:pPr>
      <w:r w:rsidRPr="00595200">
        <w:rPr>
          <w:rFonts w:ascii="Tahoma" w:eastAsia="Times New Roman" w:hAnsi="Tahoma" w:cs="Tahoma"/>
          <w:b/>
          <w:sz w:val="24"/>
          <w:szCs w:val="21"/>
          <w:lang w:eastAsia="es-ES"/>
        </w:rPr>
        <w:t>CONSIDERACIONES</w:t>
      </w:r>
    </w:p>
    <w:p w:rsidR="00595200" w:rsidRPr="00595200" w:rsidRDefault="00595200" w:rsidP="00595200">
      <w:pPr>
        <w:spacing w:after="0" w:line="240" w:lineRule="auto"/>
        <w:jc w:val="both"/>
        <w:rPr>
          <w:rFonts w:ascii="Tahoma" w:eastAsia="Times New Roman" w:hAnsi="Tahoma" w:cs="Tahoma"/>
          <w:b/>
          <w:sz w:val="24"/>
          <w:szCs w:val="21"/>
          <w:lang w:eastAsia="es-ES"/>
        </w:rPr>
      </w:pPr>
    </w:p>
    <w:p w:rsidR="00595200" w:rsidRDefault="00595200" w:rsidP="00595200">
      <w:pPr>
        <w:autoSpaceDE w:val="0"/>
        <w:autoSpaceDN w:val="0"/>
        <w:adjustRightInd w:val="0"/>
        <w:spacing w:after="0" w:line="240" w:lineRule="auto"/>
        <w:jc w:val="both"/>
        <w:rPr>
          <w:rFonts w:ascii="Tahoma" w:eastAsia="Times New Roman" w:hAnsi="Tahoma" w:cs="Tahoma"/>
          <w:color w:val="000000"/>
          <w:sz w:val="24"/>
          <w:szCs w:val="21"/>
          <w:lang w:eastAsia="es-ES"/>
        </w:rPr>
      </w:pPr>
      <w:r w:rsidRPr="00595200">
        <w:rPr>
          <w:rFonts w:ascii="Tahoma" w:eastAsia="Times New Roman" w:hAnsi="Tahoma" w:cs="Tahoma"/>
          <w:b/>
          <w:sz w:val="24"/>
          <w:szCs w:val="21"/>
          <w:lang w:eastAsia="es-ES"/>
        </w:rPr>
        <w:t xml:space="preserve">PRIMERO.- </w:t>
      </w:r>
      <w:r w:rsidRPr="00595200">
        <w:rPr>
          <w:rFonts w:ascii="Tahoma" w:eastAsia="Times New Roman" w:hAnsi="Tahoma" w:cs="Tahoma"/>
          <w:sz w:val="24"/>
          <w:szCs w:val="21"/>
          <w:lang w:eastAsia="es-ES"/>
        </w:rPr>
        <w:t xml:space="preserve">Que de acuerdo al artículo 3 del Reglamento de Nomenclatura del Municipio de General Escobedo, nomenclatura es la </w:t>
      </w:r>
      <w:r w:rsidRPr="00595200">
        <w:rPr>
          <w:rFonts w:ascii="Tahoma" w:eastAsia="Times New Roman" w:hAnsi="Tahoma" w:cs="Tahoma"/>
          <w:color w:val="000000"/>
          <w:sz w:val="24"/>
          <w:szCs w:val="21"/>
          <w:lang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16204D" w:rsidRPr="00595200" w:rsidRDefault="0016204D" w:rsidP="00595200">
      <w:pPr>
        <w:autoSpaceDE w:val="0"/>
        <w:autoSpaceDN w:val="0"/>
        <w:adjustRightInd w:val="0"/>
        <w:spacing w:after="0" w:line="240" w:lineRule="auto"/>
        <w:jc w:val="both"/>
        <w:rPr>
          <w:rFonts w:ascii="Tahoma" w:eastAsia="Times New Roman" w:hAnsi="Tahoma" w:cs="Tahoma"/>
          <w:color w:val="000000"/>
          <w:sz w:val="24"/>
          <w:szCs w:val="21"/>
          <w:lang w:eastAsia="es-ES"/>
        </w:rPr>
      </w:pPr>
    </w:p>
    <w:p w:rsidR="00595200" w:rsidRPr="00595200" w:rsidRDefault="00595200" w:rsidP="00595200">
      <w:pPr>
        <w:autoSpaceDE w:val="0"/>
        <w:autoSpaceDN w:val="0"/>
        <w:adjustRightInd w:val="0"/>
        <w:spacing w:after="0" w:line="240" w:lineRule="auto"/>
        <w:jc w:val="both"/>
        <w:rPr>
          <w:rFonts w:ascii="Tahoma" w:eastAsia="Times New Roman" w:hAnsi="Tahoma" w:cs="Tahoma"/>
          <w:b/>
          <w:sz w:val="24"/>
          <w:szCs w:val="21"/>
          <w:lang w:eastAsia="es-ES"/>
        </w:rPr>
      </w:pPr>
    </w:p>
    <w:p w:rsidR="00595200" w:rsidRPr="00595200" w:rsidRDefault="00595200" w:rsidP="00595200">
      <w:pPr>
        <w:autoSpaceDE w:val="0"/>
        <w:autoSpaceDN w:val="0"/>
        <w:adjustRightInd w:val="0"/>
        <w:spacing w:after="0" w:line="240" w:lineRule="auto"/>
        <w:jc w:val="both"/>
        <w:rPr>
          <w:rFonts w:ascii="Tahoma" w:eastAsia="Times New Roman" w:hAnsi="Tahoma" w:cs="Tahoma"/>
          <w:color w:val="000000"/>
          <w:sz w:val="24"/>
          <w:szCs w:val="21"/>
          <w:lang w:eastAsia="es-ES"/>
        </w:rPr>
      </w:pPr>
      <w:r w:rsidRPr="00595200">
        <w:rPr>
          <w:rFonts w:ascii="Tahoma" w:eastAsia="Times New Roman" w:hAnsi="Tahoma" w:cs="Tahoma"/>
          <w:b/>
          <w:sz w:val="24"/>
          <w:szCs w:val="21"/>
          <w:lang w:eastAsia="es-ES"/>
        </w:rPr>
        <w:t xml:space="preserve">SEGUNDO.- </w:t>
      </w:r>
      <w:r w:rsidRPr="00595200">
        <w:rPr>
          <w:rFonts w:ascii="Tahoma" w:eastAsia="Times New Roman" w:hAnsi="Tahoma" w:cs="Tahoma"/>
          <w:sz w:val="24"/>
          <w:szCs w:val="21"/>
          <w:lang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595200">
        <w:rPr>
          <w:rFonts w:ascii="Tahoma" w:eastAsia="Times New Roman" w:hAnsi="Tahoma" w:cs="Tahoma"/>
          <w:color w:val="000000"/>
          <w:sz w:val="24"/>
          <w:szCs w:val="21"/>
          <w:lang w:eastAsia="es-ES"/>
        </w:rPr>
        <w:t xml:space="preserve">Comisión de Nomenclatura en relación a </w:t>
      </w:r>
      <w:r w:rsidRPr="00595200">
        <w:rPr>
          <w:rFonts w:ascii="Tahoma" w:eastAsia="Times New Roman" w:hAnsi="Tahoma" w:cs="Tahoma"/>
          <w:color w:val="000000"/>
          <w:sz w:val="24"/>
          <w:szCs w:val="21"/>
          <w:lang w:eastAsia="es-ES"/>
        </w:rPr>
        <w:lastRenderedPageBreak/>
        <w:t>la asignación de nombres relativos a los bienes señalados en el presente Reglamento.</w:t>
      </w:r>
    </w:p>
    <w:p w:rsidR="00595200" w:rsidRPr="00595200" w:rsidRDefault="00595200" w:rsidP="00595200">
      <w:pPr>
        <w:autoSpaceDE w:val="0"/>
        <w:autoSpaceDN w:val="0"/>
        <w:adjustRightInd w:val="0"/>
        <w:spacing w:after="0" w:line="240" w:lineRule="auto"/>
        <w:jc w:val="both"/>
        <w:rPr>
          <w:rFonts w:ascii="Tahoma" w:eastAsia="Times New Roman" w:hAnsi="Tahoma" w:cs="Tahoma"/>
          <w:b/>
          <w:sz w:val="24"/>
          <w:szCs w:val="21"/>
          <w:lang w:eastAsia="es-ES"/>
        </w:rPr>
      </w:pPr>
    </w:p>
    <w:p w:rsidR="00595200" w:rsidRPr="00595200" w:rsidRDefault="00595200" w:rsidP="00595200">
      <w:pPr>
        <w:autoSpaceDE w:val="0"/>
        <w:autoSpaceDN w:val="0"/>
        <w:adjustRightInd w:val="0"/>
        <w:spacing w:after="0" w:line="240" w:lineRule="auto"/>
        <w:jc w:val="both"/>
        <w:rPr>
          <w:rFonts w:ascii="Tahoma" w:eastAsia="Times New Roman" w:hAnsi="Tahoma" w:cs="Tahoma"/>
          <w:color w:val="000000"/>
          <w:sz w:val="24"/>
          <w:szCs w:val="21"/>
          <w:lang w:eastAsia="es-ES"/>
        </w:rPr>
      </w:pPr>
      <w:r w:rsidRPr="00595200">
        <w:rPr>
          <w:rFonts w:ascii="Tahoma" w:eastAsia="Times New Roman" w:hAnsi="Tahoma" w:cs="Tahoma"/>
          <w:b/>
          <w:sz w:val="24"/>
          <w:szCs w:val="21"/>
          <w:lang w:eastAsia="es-ES"/>
        </w:rPr>
        <w:t xml:space="preserve">TERCERO.- </w:t>
      </w:r>
      <w:r w:rsidRPr="00595200">
        <w:rPr>
          <w:rFonts w:ascii="Tahoma" w:eastAsia="Times New Roman" w:hAnsi="Tahoma" w:cs="Tahoma"/>
          <w:sz w:val="24"/>
          <w:szCs w:val="21"/>
          <w:lang w:eastAsia="es-ES"/>
        </w:rPr>
        <w:t xml:space="preserve">Por otro lado, en artículo 9 del Reglamento aplicable, señala que los fraccionadores deben </w:t>
      </w:r>
      <w:r w:rsidRPr="00595200">
        <w:rPr>
          <w:rFonts w:ascii="Tahoma" w:eastAsia="Times New Roman" w:hAnsi="Tahoma" w:cs="Tahoma"/>
          <w:color w:val="000000"/>
          <w:sz w:val="24"/>
          <w:szCs w:val="21"/>
          <w:lang w:eastAsia="es-ES"/>
        </w:rPr>
        <w:t>solicitar en forma anticipada la aprobación por parte del Municipio de toda nomenclatura de nuevos fraccionamientos, corriendo a cargo de los fraccionadores la instalación de los señalamientos correspondientes, mismos que deberán cumplir con las especificaciones que al efecto señale la autoridad correspondiente.</w:t>
      </w:r>
    </w:p>
    <w:p w:rsidR="00595200" w:rsidRPr="00595200" w:rsidRDefault="00595200" w:rsidP="00595200">
      <w:pPr>
        <w:spacing w:after="0" w:line="240" w:lineRule="auto"/>
        <w:jc w:val="both"/>
        <w:rPr>
          <w:rFonts w:ascii="Tahoma" w:eastAsia="Times New Roman" w:hAnsi="Tahoma" w:cs="Tahoma"/>
          <w:sz w:val="24"/>
          <w:szCs w:val="21"/>
          <w:lang w:eastAsia="es-ES"/>
        </w:rPr>
      </w:pPr>
    </w:p>
    <w:p w:rsidR="00595200" w:rsidRPr="00595200" w:rsidRDefault="00595200" w:rsidP="00595200">
      <w:pPr>
        <w:spacing w:after="0" w:line="240" w:lineRule="auto"/>
        <w:jc w:val="both"/>
        <w:rPr>
          <w:rFonts w:ascii="Tahoma" w:eastAsia="Times New Roman" w:hAnsi="Tahoma" w:cs="Tahoma"/>
          <w:sz w:val="24"/>
          <w:szCs w:val="21"/>
          <w:lang w:eastAsia="es-ES"/>
        </w:rPr>
      </w:pPr>
      <w:r w:rsidRPr="00595200">
        <w:rPr>
          <w:rFonts w:ascii="Tahoma" w:eastAsia="Times New Roman" w:hAnsi="Tahoma" w:cs="Tahoma"/>
          <w:b/>
          <w:sz w:val="24"/>
          <w:szCs w:val="21"/>
          <w:lang w:eastAsia="es-ES"/>
        </w:rPr>
        <w:t xml:space="preserve">CUARTO.- </w:t>
      </w:r>
      <w:r w:rsidRPr="00595200">
        <w:rPr>
          <w:rFonts w:ascii="Tahoma" w:eastAsia="Times New Roman" w:hAnsi="Tahoma" w:cs="Tahoma"/>
          <w:sz w:val="24"/>
          <w:szCs w:val="21"/>
          <w:lang w:eastAsia="es-ES"/>
        </w:rPr>
        <w:t xml:space="preserve">Que los integrantes de </w:t>
      </w:r>
      <w:smartTag w:uri="urn:schemas-microsoft-com:office:smarttags" w:element="PersonName">
        <w:smartTagPr>
          <w:attr w:name="ProductID" w:val="la Comisi￳n"/>
        </w:smartTagPr>
        <w:r w:rsidRPr="00595200">
          <w:rPr>
            <w:rFonts w:ascii="Tahoma" w:eastAsia="Times New Roman" w:hAnsi="Tahoma" w:cs="Tahoma"/>
            <w:sz w:val="24"/>
            <w:szCs w:val="21"/>
            <w:lang w:eastAsia="es-ES"/>
          </w:rPr>
          <w:t>la Comisión</w:t>
        </w:r>
      </w:smartTag>
      <w:r w:rsidRPr="00595200">
        <w:rPr>
          <w:rFonts w:ascii="Tahoma" w:eastAsia="Times New Roman" w:hAnsi="Tahoma" w:cs="Tahoma"/>
          <w:sz w:val="24"/>
          <w:szCs w:val="21"/>
          <w:lang w:eastAsia="es-ES"/>
        </w:rPr>
        <w:t xml:space="preserve"> que suscriben el presente documento, sostuvieron una reunión a fin de analizar la procedencia de la solicitud.</w:t>
      </w:r>
    </w:p>
    <w:p w:rsidR="00595200" w:rsidRPr="00595200" w:rsidRDefault="00595200" w:rsidP="00595200">
      <w:pPr>
        <w:spacing w:after="0" w:line="240" w:lineRule="auto"/>
        <w:jc w:val="both"/>
        <w:rPr>
          <w:rFonts w:ascii="Tahoma" w:eastAsia="Times New Roman" w:hAnsi="Tahoma" w:cs="Tahoma"/>
          <w:sz w:val="24"/>
          <w:szCs w:val="21"/>
          <w:lang w:eastAsia="es-ES"/>
        </w:rPr>
      </w:pPr>
      <w:r w:rsidRPr="00595200">
        <w:rPr>
          <w:rFonts w:ascii="Tahoma" w:eastAsia="Times New Roman" w:hAnsi="Tahoma" w:cs="Tahoma"/>
          <w:sz w:val="24"/>
          <w:szCs w:val="21"/>
          <w:lang w:eastAsia="es-ES"/>
        </w:rPr>
        <w:t xml:space="preserve"> </w:t>
      </w:r>
    </w:p>
    <w:p w:rsidR="00595200" w:rsidRPr="00595200" w:rsidRDefault="00595200" w:rsidP="0016204D">
      <w:pPr>
        <w:spacing w:after="0" w:line="240" w:lineRule="auto"/>
        <w:jc w:val="both"/>
        <w:rPr>
          <w:rFonts w:ascii="Tahoma" w:eastAsia="Times New Roman" w:hAnsi="Tahoma" w:cs="Tahoma"/>
          <w:sz w:val="24"/>
          <w:szCs w:val="21"/>
          <w:lang w:eastAsia="es-ES"/>
        </w:rPr>
      </w:pPr>
      <w:r w:rsidRPr="00595200">
        <w:rPr>
          <w:rFonts w:ascii="Tahoma" w:eastAsia="Times New Roman" w:hAnsi="Tahoma" w:cs="Tahoma"/>
          <w:sz w:val="24"/>
          <w:szCs w:val="21"/>
          <w:lang w:eastAsia="es-ES"/>
        </w:rPr>
        <w:t>Por lo anteriormente expuesto, y con fundamento en lo establecido por los artículos 108, 78, I del Reglamento Interior del R. Ayuntamiento del municipio de General Escobedo, N.L. los integrantes de la Comisión de Educación y Nomenclatura, nos permitimos poner a su consideración los siguientes:</w:t>
      </w:r>
    </w:p>
    <w:p w:rsidR="00595200" w:rsidRPr="00595200" w:rsidRDefault="00595200" w:rsidP="00595200">
      <w:pPr>
        <w:spacing w:after="0" w:line="240" w:lineRule="auto"/>
        <w:rPr>
          <w:rFonts w:ascii="Tahoma" w:eastAsia="Times New Roman" w:hAnsi="Tahoma" w:cs="Tahoma"/>
          <w:b/>
          <w:sz w:val="24"/>
          <w:szCs w:val="21"/>
          <w:lang w:eastAsia="es-ES"/>
        </w:rPr>
      </w:pPr>
    </w:p>
    <w:p w:rsidR="00595200" w:rsidRPr="00595200" w:rsidRDefault="00595200" w:rsidP="00595200">
      <w:pPr>
        <w:spacing w:after="0" w:line="240" w:lineRule="auto"/>
        <w:jc w:val="center"/>
        <w:rPr>
          <w:rFonts w:ascii="Tahoma" w:eastAsia="Times New Roman" w:hAnsi="Tahoma" w:cs="Tahoma"/>
          <w:b/>
          <w:sz w:val="24"/>
          <w:szCs w:val="21"/>
          <w:lang w:eastAsia="es-ES"/>
        </w:rPr>
      </w:pPr>
      <w:r w:rsidRPr="00595200">
        <w:rPr>
          <w:rFonts w:ascii="Tahoma" w:eastAsia="Times New Roman" w:hAnsi="Tahoma" w:cs="Tahoma"/>
          <w:b/>
          <w:sz w:val="24"/>
          <w:szCs w:val="21"/>
          <w:lang w:eastAsia="es-ES"/>
        </w:rPr>
        <w:t>ACUERDOS:</w:t>
      </w:r>
    </w:p>
    <w:p w:rsidR="00595200" w:rsidRPr="00595200" w:rsidRDefault="00595200" w:rsidP="00595200">
      <w:pPr>
        <w:spacing w:after="0" w:line="240" w:lineRule="auto"/>
        <w:jc w:val="center"/>
        <w:rPr>
          <w:rFonts w:ascii="Tahoma" w:eastAsia="Times New Roman" w:hAnsi="Tahoma" w:cs="Tahoma"/>
          <w:b/>
          <w:sz w:val="24"/>
          <w:szCs w:val="21"/>
          <w:lang w:eastAsia="es-ES"/>
        </w:rPr>
      </w:pPr>
    </w:p>
    <w:p w:rsidR="00595200" w:rsidRPr="00595200" w:rsidRDefault="00595200" w:rsidP="00595200">
      <w:pPr>
        <w:spacing w:after="0" w:line="240" w:lineRule="auto"/>
        <w:jc w:val="both"/>
        <w:rPr>
          <w:rFonts w:ascii="Tahoma" w:eastAsia="Times New Roman" w:hAnsi="Tahoma" w:cs="Tahoma"/>
          <w:b/>
          <w:sz w:val="24"/>
          <w:szCs w:val="21"/>
          <w:lang w:eastAsia="es-ES"/>
        </w:rPr>
      </w:pPr>
      <w:r w:rsidRPr="00595200">
        <w:rPr>
          <w:rFonts w:ascii="Tahoma" w:eastAsia="Times New Roman" w:hAnsi="Tahoma" w:cs="Tahoma"/>
          <w:b/>
          <w:sz w:val="24"/>
          <w:szCs w:val="21"/>
          <w:lang w:eastAsia="es-ES"/>
        </w:rPr>
        <w:t xml:space="preserve">PRIMERO.- </w:t>
      </w:r>
      <w:r w:rsidRPr="00595200">
        <w:rPr>
          <w:rFonts w:ascii="Tahoma" w:eastAsia="Times New Roman" w:hAnsi="Tahoma" w:cs="Tahoma"/>
          <w:sz w:val="24"/>
          <w:szCs w:val="21"/>
          <w:lang w:eastAsia="es-ES"/>
        </w:rPr>
        <w:t xml:space="preserve">Se apruebe la nomenclatura de la vía pública del Fraccionamiento PARQUE LOGISTICO LOS AGAVES, con las siguientes calles: OAXACA, GUERRERO, DURANGO, LOS AGAVES, JALISCO, MICHOACAN, SONORA.; dicho fraccionamiento está delimitado: se encuentra al sur del arroyo San Miguel, al Norte de la calle Agua Azul (camino a los huizaches), y al poniente de la colonia Agropecuaria Arco Vial parcela 063 y 239, con expedientes catastrales 34-000-063 y 34-000-239. </w:t>
      </w:r>
    </w:p>
    <w:p w:rsidR="00595200" w:rsidRPr="00595200" w:rsidRDefault="00595200" w:rsidP="00595200">
      <w:pPr>
        <w:spacing w:after="0" w:line="240" w:lineRule="auto"/>
        <w:jc w:val="both"/>
        <w:rPr>
          <w:rFonts w:ascii="Tahoma" w:eastAsia="Times New Roman" w:hAnsi="Tahoma" w:cs="Tahoma"/>
          <w:b/>
          <w:sz w:val="24"/>
          <w:szCs w:val="21"/>
          <w:lang w:eastAsia="es-ES"/>
        </w:rPr>
      </w:pPr>
      <w:r w:rsidRPr="00595200">
        <w:rPr>
          <w:rFonts w:ascii="Tahoma" w:eastAsia="Times New Roman" w:hAnsi="Tahoma" w:cs="Tahoma"/>
          <w:b/>
          <w:sz w:val="24"/>
          <w:szCs w:val="21"/>
          <w:lang w:eastAsia="es-ES"/>
        </w:rPr>
        <w:t xml:space="preserve"> </w:t>
      </w:r>
    </w:p>
    <w:p w:rsidR="00595200" w:rsidRPr="00595200" w:rsidRDefault="00595200" w:rsidP="00595200">
      <w:pPr>
        <w:spacing w:after="0" w:line="240" w:lineRule="auto"/>
        <w:jc w:val="both"/>
        <w:rPr>
          <w:rFonts w:ascii="Tahoma" w:eastAsia="Times New Roman" w:hAnsi="Tahoma" w:cs="Tahoma"/>
          <w:sz w:val="24"/>
          <w:szCs w:val="21"/>
          <w:lang w:eastAsia="es-ES"/>
        </w:rPr>
      </w:pPr>
      <w:r w:rsidRPr="00595200">
        <w:rPr>
          <w:rFonts w:ascii="Tahoma" w:eastAsia="Times New Roman" w:hAnsi="Tahoma" w:cs="Tahoma"/>
          <w:b/>
          <w:sz w:val="24"/>
          <w:szCs w:val="21"/>
          <w:lang w:eastAsia="es-ES"/>
        </w:rPr>
        <w:t xml:space="preserve">SEGUNDO.- </w:t>
      </w:r>
      <w:r w:rsidRPr="00595200">
        <w:rPr>
          <w:rFonts w:ascii="Tahoma" w:eastAsia="Times New Roman" w:hAnsi="Tahoma" w:cs="Tahoma"/>
          <w:sz w:val="24"/>
          <w:szCs w:val="21"/>
          <w:lang w:eastAsia="es-ES"/>
        </w:rPr>
        <w:t>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rsidR="00595200" w:rsidRPr="00595200" w:rsidRDefault="00595200" w:rsidP="00595200">
      <w:pPr>
        <w:spacing w:after="0" w:line="240" w:lineRule="auto"/>
        <w:jc w:val="both"/>
        <w:rPr>
          <w:rFonts w:ascii="Tahoma" w:eastAsia="Times New Roman" w:hAnsi="Tahoma" w:cs="Tahoma"/>
          <w:sz w:val="24"/>
          <w:szCs w:val="21"/>
          <w:lang w:eastAsia="es-ES"/>
        </w:rPr>
      </w:pPr>
    </w:p>
    <w:p w:rsidR="00595200" w:rsidRPr="00595200" w:rsidRDefault="00595200" w:rsidP="00595200">
      <w:pPr>
        <w:spacing w:after="0" w:line="240" w:lineRule="auto"/>
        <w:jc w:val="both"/>
        <w:rPr>
          <w:rFonts w:ascii="Tahoma" w:eastAsia="Times New Roman" w:hAnsi="Tahoma" w:cs="Tahoma"/>
          <w:sz w:val="24"/>
          <w:szCs w:val="20"/>
          <w:lang w:val="es-MX" w:eastAsia="es-ES"/>
        </w:rPr>
      </w:pPr>
      <w:r w:rsidRPr="00595200">
        <w:rPr>
          <w:rFonts w:ascii="Tahoma" w:eastAsia="Times New Roman" w:hAnsi="Tahoma" w:cs="Tahoma"/>
          <w:sz w:val="24"/>
          <w:szCs w:val="21"/>
          <w:lang w:eastAsia="es-ES"/>
        </w:rPr>
        <w:t>Así lo acuerdan quienes firman al calce del presente Dictamen, en sesión de la Comisión de Educación y Nomenclatura del R. Ayuntamiento de General Escobedo, Nuevo León a los 08 días del mes de Junio del año 2021.</w:t>
      </w:r>
    </w:p>
    <w:p w:rsidR="00595200" w:rsidRPr="00595200" w:rsidRDefault="00595200" w:rsidP="006B2F77">
      <w:pPr>
        <w:ind w:firstLine="708"/>
        <w:jc w:val="both"/>
        <w:rPr>
          <w:rFonts w:ascii="Tahoma" w:eastAsia="Times New Roman" w:hAnsi="Tahoma" w:cs="Tahoma"/>
          <w:b/>
          <w:bCs/>
          <w:iCs/>
          <w:sz w:val="18"/>
          <w:szCs w:val="18"/>
          <w:lang w:val="es-MX" w:eastAsia="es-ES"/>
        </w:rPr>
      </w:pPr>
    </w:p>
    <w:p w:rsidR="00595200" w:rsidRDefault="00595200" w:rsidP="006B2F77">
      <w:pPr>
        <w:ind w:firstLine="708"/>
        <w:jc w:val="both"/>
        <w:rPr>
          <w:rFonts w:ascii="Tahoma" w:eastAsia="Times New Roman" w:hAnsi="Tahoma" w:cs="Tahoma"/>
          <w:b/>
          <w:bCs/>
          <w:iCs/>
          <w:sz w:val="18"/>
          <w:szCs w:val="18"/>
          <w:lang w:eastAsia="es-ES"/>
        </w:rPr>
      </w:pPr>
    </w:p>
    <w:p w:rsidR="0016204D" w:rsidRDefault="0016204D" w:rsidP="006B2F77">
      <w:pPr>
        <w:ind w:firstLine="708"/>
        <w:jc w:val="both"/>
        <w:rPr>
          <w:rFonts w:ascii="Tahoma" w:eastAsia="Times New Roman" w:hAnsi="Tahoma" w:cs="Tahoma"/>
          <w:b/>
          <w:bCs/>
          <w:iCs/>
          <w:sz w:val="18"/>
          <w:szCs w:val="18"/>
          <w:lang w:eastAsia="es-ES"/>
        </w:rPr>
      </w:pPr>
    </w:p>
    <w:p w:rsidR="0016204D" w:rsidRDefault="0016204D" w:rsidP="006B2F77">
      <w:pPr>
        <w:ind w:firstLine="708"/>
        <w:jc w:val="both"/>
        <w:rPr>
          <w:rFonts w:ascii="Tahoma" w:eastAsia="Times New Roman" w:hAnsi="Tahoma" w:cs="Tahoma"/>
          <w:b/>
          <w:bCs/>
          <w:iCs/>
          <w:sz w:val="18"/>
          <w:szCs w:val="18"/>
          <w:lang w:eastAsia="es-ES"/>
        </w:rPr>
      </w:pPr>
    </w:p>
    <w:p w:rsidR="0016204D" w:rsidRDefault="0016204D" w:rsidP="006B2F77">
      <w:pPr>
        <w:ind w:firstLine="708"/>
        <w:jc w:val="both"/>
        <w:rPr>
          <w:rFonts w:ascii="Tahoma" w:eastAsia="Times New Roman" w:hAnsi="Tahoma" w:cs="Tahoma"/>
          <w:b/>
          <w:bCs/>
          <w:iCs/>
          <w:sz w:val="18"/>
          <w:szCs w:val="18"/>
          <w:lang w:eastAsia="es-ES"/>
        </w:rPr>
      </w:pPr>
    </w:p>
    <w:p w:rsidR="00E67165" w:rsidRPr="006B2F77" w:rsidRDefault="00E65DAC" w:rsidP="006B2F77">
      <w:pPr>
        <w:ind w:firstLine="708"/>
        <w:jc w:val="both"/>
        <w:rPr>
          <w:rFonts w:ascii="Tahoma" w:eastAsia="Times New Roman" w:hAnsi="Tahoma" w:cs="Tahoma"/>
          <w:sz w:val="18"/>
          <w:szCs w:val="18"/>
          <w:lang w:eastAsia="es-ES"/>
        </w:rPr>
      </w:pPr>
      <w:r w:rsidRPr="0027625F">
        <w:rPr>
          <w:rFonts w:ascii="Tahoma" w:eastAsia="Calibri" w:hAnsi="Tahoma" w:cs="Tahoma"/>
          <w:noProof/>
          <w:sz w:val="20"/>
          <w:szCs w:val="20"/>
          <w:lang w:val="es-MX" w:eastAsia="es-MX"/>
        </w:rPr>
        <w:drawing>
          <wp:anchor distT="0" distB="0" distL="114300" distR="114300" simplePos="0" relativeHeight="251704320" behindDoc="1" locked="0" layoutInCell="1" allowOverlap="1" wp14:anchorId="44A8EB27" wp14:editId="1F52216B">
            <wp:simplePos x="0" y="0"/>
            <wp:positionH relativeFrom="column">
              <wp:posOffset>-41910</wp:posOffset>
            </wp:positionH>
            <wp:positionV relativeFrom="paragraph">
              <wp:posOffset>253365</wp:posOffset>
            </wp:positionV>
            <wp:extent cx="5720715" cy="12192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1219200"/>
                    </a:xfrm>
                    <a:prstGeom prst="rect">
                      <a:avLst/>
                    </a:prstGeom>
                    <a:noFill/>
                  </pic:spPr>
                </pic:pic>
              </a:graphicData>
            </a:graphic>
            <wp14:sizeRelH relativeFrom="margin">
              <wp14:pctWidth>0</wp14:pctWidth>
            </wp14:sizeRelH>
            <wp14:sizeRelV relativeFrom="margin">
              <wp14:pctHeight>0</wp14:pctHeight>
            </wp14:sizeRelV>
          </wp:anchor>
        </w:drawing>
      </w:r>
    </w:p>
    <w:p w:rsidR="00AA031A" w:rsidRDefault="00E67165" w:rsidP="00E67165">
      <w:pPr>
        <w:jc w:val="both"/>
        <w:rPr>
          <w:rFonts w:ascii="Calibri" w:eastAsia="Calibri" w:hAnsi="Calibri" w:cs="Calibri"/>
          <w:lang w:val="es-MX"/>
        </w:rPr>
      </w:pPr>
      <w:r w:rsidRPr="00E65DAC">
        <w:rPr>
          <w:rFonts w:ascii="Calibri" w:eastAsia="Calibri" w:hAnsi="Calibri" w:cs="Calibri"/>
          <w:b/>
          <w:lang w:val="es-MX"/>
        </w:rPr>
        <w:t xml:space="preserve">PUNTO </w:t>
      </w:r>
      <w:r w:rsidR="00595200">
        <w:rPr>
          <w:rFonts w:ascii="Calibri" w:eastAsia="Calibri" w:hAnsi="Calibri" w:cs="Calibri"/>
          <w:b/>
          <w:lang w:val="es-MX"/>
        </w:rPr>
        <w:t>6</w:t>
      </w:r>
      <w:r w:rsidRPr="00E65DAC">
        <w:rPr>
          <w:rFonts w:ascii="Calibri" w:eastAsia="Calibri" w:hAnsi="Calibri" w:cs="Calibri"/>
          <w:b/>
          <w:lang w:val="es-MX"/>
        </w:rPr>
        <w:t xml:space="preserve"> DEL ORDEN DEL </w:t>
      </w:r>
      <w:r w:rsidR="000421F2" w:rsidRPr="00E65DAC">
        <w:rPr>
          <w:rFonts w:ascii="Calibri" w:eastAsia="Calibri" w:hAnsi="Calibri" w:cs="Calibri"/>
          <w:b/>
          <w:lang w:val="es-MX"/>
        </w:rPr>
        <w:t xml:space="preserve">DÍA. </w:t>
      </w:r>
      <w:r w:rsidR="00CD2A64" w:rsidRPr="00E65DAC">
        <w:rPr>
          <w:rFonts w:ascii="Calibri" w:eastAsia="Calibri" w:hAnsi="Calibri" w:cs="Calibri"/>
          <w:b/>
          <w:lang w:val="es-MX"/>
        </w:rPr>
        <w:t xml:space="preserve">- </w:t>
      </w:r>
      <w:r w:rsidR="0016204D" w:rsidRPr="0016204D">
        <w:rPr>
          <w:rFonts w:ascii="Calibri" w:eastAsia="Calibri" w:hAnsi="Calibri" w:cs="Calibri"/>
          <w:b/>
          <w:lang w:val="es-MX"/>
        </w:rPr>
        <w:t xml:space="preserve">PRESENTACIÓN DEL DICTAMEN MODIFICATORIO DEL ACUERDO APROBADO EN LA SESIÓN ORDINARIA CON FECHA DEL 19 DE FEBRERO DEL 2021, RELATIVO A LA PROPUESTA PARA AUTORIZAR LA REALIZACIÓN DE OBRAS PÚBLICAS CON RECURSOS DEL RAMO 33.- FONDO III DE APORTACIONES PARA LA INFRAESTRUCTURA SOCIAL MUNICIPAL Y DE LAS </w:t>
      </w:r>
      <w:r w:rsidR="0016204D" w:rsidRPr="0016204D">
        <w:rPr>
          <w:rFonts w:ascii="Calibri" w:eastAsia="Calibri" w:hAnsi="Calibri" w:cs="Calibri"/>
          <w:b/>
          <w:lang w:val="es-MX"/>
        </w:rPr>
        <w:lastRenderedPageBreak/>
        <w:t>DEMARCACIONES TERRITORIALES DEL DISTRITO FEDERAL PARA EL EJERCICIO FISCAL 2021, POR UN MONTO DE $50,575,516.00</w:t>
      </w:r>
    </w:p>
    <w:p w:rsidR="00AF42B0" w:rsidRDefault="00E67165" w:rsidP="00E67165">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16204D">
        <w:rPr>
          <w:rFonts w:ascii="Calibri" w:eastAsia="Calibri" w:hAnsi="Calibri" w:cs="Calibri"/>
          <w:lang w:val="es-MX"/>
        </w:rPr>
        <w:t>ente: pasando al punto número  6</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841365" w:rsidRPr="00841365">
        <w:rPr>
          <w:rFonts w:ascii="Calibri" w:eastAsia="Calibri" w:hAnsi="Calibri" w:cs="Calibri"/>
          <w:lang w:val="es-MX"/>
        </w:rPr>
        <w:t>l</w:t>
      </w:r>
      <w:r w:rsidR="00B50377">
        <w:rPr>
          <w:rFonts w:ascii="Calibri" w:eastAsia="Calibri" w:hAnsi="Calibri" w:cs="Calibri"/>
          <w:lang w:val="es-MX"/>
        </w:rPr>
        <w:t>a</w:t>
      </w:r>
      <w:r w:rsidR="00841365" w:rsidRPr="00841365">
        <w:rPr>
          <w:rFonts w:ascii="Calibri" w:eastAsia="Calibri" w:hAnsi="Calibri" w:cs="Calibri"/>
          <w:lang w:val="es-MX"/>
        </w:rPr>
        <w:t xml:space="preserve"> </w:t>
      </w:r>
      <w:r w:rsidR="0016204D" w:rsidRPr="0016204D">
        <w:rPr>
          <w:rFonts w:ascii="Calibri" w:eastAsia="Calibri" w:hAnsi="Calibri" w:cs="Calibri"/>
          <w:lang w:val="es-MX"/>
        </w:rPr>
        <w:t>presentación del dictamen modificatorio del acuerdo aprobado en la sesión ordinaria con fecha del 19 de febrero del 2021, relativo a la propuesta para autorizar la realización de obras públicas con recursos del ramo 33.- fondo iii de aportaciones para la infraestructura social municipal y de las demarcaciones territoriales del distrito federal para el ejercicio fiscal 2021, por un monto de $50,575,516.00</w:t>
      </w:r>
      <w:r w:rsidRPr="00C54BE4">
        <w:rPr>
          <w:rFonts w:ascii="Calibri" w:eastAsia="Calibri" w:hAnsi="Calibri" w:cs="Calibri"/>
          <w:lang w:val="es-MX"/>
        </w:rPr>
        <w:t>; el documento ha s</w:t>
      </w:r>
      <w:r w:rsidR="00C00353">
        <w:rPr>
          <w:rFonts w:ascii="Calibri" w:eastAsia="Calibri" w:hAnsi="Calibri" w:cs="Calibri"/>
          <w:lang w:val="es-MX"/>
        </w:rPr>
        <w:t>ido circulado con anterioridad</w:t>
      </w:r>
      <w:r w:rsidRPr="00C54BE4">
        <w:rPr>
          <w:rFonts w:ascii="Calibri" w:eastAsia="Calibri" w:hAnsi="Calibri" w:cs="Calibri"/>
          <w:lang w:val="es-MX"/>
        </w:rPr>
        <w:t>,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16204D" w:rsidRDefault="0016204D" w:rsidP="00E67165">
      <w:pPr>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719680" behindDoc="0" locked="0" layoutInCell="1" allowOverlap="1" wp14:anchorId="45B2C35C" wp14:editId="75FD7876">
                <wp:simplePos x="0" y="0"/>
                <wp:positionH relativeFrom="column">
                  <wp:posOffset>-41910</wp:posOffset>
                </wp:positionH>
                <wp:positionV relativeFrom="paragraph">
                  <wp:posOffset>472440</wp:posOffset>
                </wp:positionV>
                <wp:extent cx="5831205" cy="1247775"/>
                <wp:effectExtent l="0" t="0" r="17145" b="28575"/>
                <wp:wrapNone/>
                <wp:docPr id="4" name="4 Rectángulo"/>
                <wp:cNvGraphicFramePr/>
                <a:graphic xmlns:a="http://schemas.openxmlformats.org/drawingml/2006/main">
                  <a:graphicData uri="http://schemas.microsoft.com/office/word/2010/wordprocessingShape">
                    <wps:wsp>
                      <wps:cNvSpPr/>
                      <wps:spPr>
                        <a:xfrm>
                          <a:off x="0" y="0"/>
                          <a:ext cx="5831205" cy="1247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C4079" id="4 Rectángulo" o:spid="_x0000_s1026" style="position:absolute;margin-left:-3.3pt;margin-top:37.2pt;width:459.15pt;height:9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" filled="f" strokecolor="windowText" strokeweight="1pt"/>
            </w:pict>
          </mc:Fallback>
        </mc:AlternateContent>
      </w:r>
      <w:r w:rsidRPr="0016204D">
        <w:rPr>
          <w:rFonts w:ascii="Calibri" w:eastAsia="Calibri" w:hAnsi="Calibri" w:cs="Calibri"/>
          <w:lang w:val="es-MX"/>
        </w:rPr>
        <w:t>El Ayuntamiento con 14 votos a favor, 1 en contra de Carolina Maria Vazquez Juarez en votación económica emite el siguiente Acuerdo:</w:t>
      </w:r>
    </w:p>
    <w:p w:rsidR="00087EBB" w:rsidRDefault="00087EBB" w:rsidP="00E67165">
      <w:pPr>
        <w:jc w:val="both"/>
        <w:rPr>
          <w:rFonts w:ascii="Calibri" w:eastAsia="Calibri" w:hAnsi="Calibri" w:cs="Calibri"/>
          <w:lang w:val="es-MX"/>
        </w:rPr>
      </w:pPr>
      <w:r w:rsidRPr="00087EBB">
        <w:rPr>
          <w:rFonts w:ascii="Calibri" w:eastAsia="Calibri" w:hAnsi="Calibri" w:cs="Calibri"/>
          <w:lang w:val="es-MX"/>
        </w:rPr>
        <w:t xml:space="preserve">ÚNICO.- Por </w:t>
      </w:r>
      <w:r w:rsidR="0016204D">
        <w:rPr>
          <w:rFonts w:ascii="Calibri" w:eastAsia="Calibri" w:hAnsi="Calibri" w:cs="Calibri"/>
          <w:lang w:val="es-MX"/>
        </w:rPr>
        <w:t>mayoria</w:t>
      </w:r>
      <w:r w:rsidR="00AF42B0">
        <w:rPr>
          <w:rFonts w:ascii="Calibri" w:eastAsia="Calibri" w:hAnsi="Calibri" w:cs="Calibri"/>
          <w:lang w:val="es-MX"/>
        </w:rPr>
        <w:t xml:space="preserve"> </w:t>
      </w:r>
      <w:r w:rsidRPr="00087EBB">
        <w:rPr>
          <w:rFonts w:ascii="Calibri" w:eastAsia="Calibri" w:hAnsi="Calibri" w:cs="Calibri"/>
          <w:lang w:val="es-MX"/>
        </w:rPr>
        <w:t xml:space="preserve"> se aprueba la </w:t>
      </w:r>
      <w:r w:rsidR="0016204D" w:rsidRPr="0016204D">
        <w:rPr>
          <w:rFonts w:ascii="Calibri" w:eastAsia="Calibri" w:hAnsi="Calibri" w:cs="Calibri"/>
          <w:lang w:val="es-MX"/>
        </w:rPr>
        <w:t>presentación del dictamen modificatorio del acuerdo aprobado en la sesión ordinaria con fecha del 19 de febrero del 2021, relativo a la propuesta para autorizar la realización de obras públicas con recursos del ramo 33.- fondo iii de aportaciones para la infraestructura social municipal y de las demarcaciones territoriales del distrito federal para el ejercicio fiscal 2021, por un monto de $50,575,516.00</w:t>
      </w:r>
      <w:r w:rsidRPr="00087EBB">
        <w:rPr>
          <w:rFonts w:ascii="Calibri" w:eastAsia="Calibri" w:hAnsi="Calibri" w:cs="Calibri"/>
          <w:lang w:val="es-MX"/>
        </w:rPr>
        <w:t>……………………….…………………………..………….………………………………</w:t>
      </w:r>
      <w:r w:rsidR="00AF42B0">
        <w:rPr>
          <w:rFonts w:ascii="Calibri" w:eastAsia="Calibri" w:hAnsi="Calibri" w:cs="Calibri"/>
          <w:lang w:val="es-MX"/>
        </w:rPr>
        <w:t>………………………………</w:t>
      </w:r>
    </w:p>
    <w:p w:rsidR="00087EBB" w:rsidRDefault="00087EBB" w:rsidP="00E67165">
      <w:pPr>
        <w:jc w:val="both"/>
        <w:rPr>
          <w:rFonts w:ascii="Calibri" w:eastAsia="Calibri" w:hAnsi="Calibri" w:cs="Calibri"/>
          <w:lang w:val="es-MX"/>
        </w:rPr>
      </w:pPr>
      <w:r w:rsidRPr="00087EBB">
        <w:rPr>
          <w:rFonts w:ascii="Calibri" w:eastAsia="Calibri" w:hAnsi="Calibri" w:cs="Calibri"/>
          <w:lang w:val="es-MX"/>
        </w:rPr>
        <w:t>El Encargado del Despacho de la Secretaria del R. Ayuntamiento, el Ing.  Manuel Meza Muñiz, manifiesta si hay algún comentario con referencia a dicho Dictamen.</w:t>
      </w:r>
    </w:p>
    <w:p w:rsidR="00E67165" w:rsidRDefault="00E67165" w:rsidP="00E67165">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A </w:t>
      </w:r>
      <w:r w:rsidR="000421F2" w:rsidRPr="000152B6">
        <w:rPr>
          <w:rFonts w:ascii="Calibri" w:eastAsia="Calibri" w:hAnsi="Calibri" w:cs="Calibri"/>
          <w:lang w:val="es-MX"/>
        </w:rPr>
        <w:t>continuación,</w:t>
      </w:r>
      <w:r w:rsidRPr="000152B6">
        <w:rPr>
          <w:rFonts w:ascii="Calibri" w:eastAsia="Calibri" w:hAnsi="Calibri" w:cs="Calibri"/>
          <w:lang w:val="es-MX"/>
        </w:rPr>
        <w:t xml:space="preserve"> se somete a votación de los presentes la propuesta mencionada en este punto del orden del día.</w:t>
      </w:r>
    </w:p>
    <w:p w:rsidR="006161F4" w:rsidRDefault="006161F4" w:rsidP="00E67165">
      <w:pPr>
        <w:spacing w:after="0" w:line="240" w:lineRule="auto"/>
        <w:jc w:val="both"/>
        <w:rPr>
          <w:rFonts w:ascii="Calibri" w:eastAsia="Calibri" w:hAnsi="Calibri" w:cs="Calibri"/>
          <w:lang w:val="es-MX"/>
        </w:rPr>
      </w:pPr>
    </w:p>
    <w:p w:rsidR="0016204D" w:rsidRDefault="0016204D" w:rsidP="00CD2A64">
      <w:pPr>
        <w:spacing w:after="0" w:line="240" w:lineRule="auto"/>
        <w:jc w:val="both"/>
        <w:rPr>
          <w:rFonts w:ascii="Calibri" w:eastAsia="Calibri" w:hAnsi="Calibri" w:cs="Calibri"/>
          <w:lang w:val="es-MX"/>
        </w:rPr>
      </w:pPr>
      <w:r w:rsidRPr="0016204D">
        <w:rPr>
          <w:rFonts w:ascii="Calibri" w:eastAsia="Calibri" w:hAnsi="Calibri" w:cs="Calibri"/>
          <w:lang w:val="es-MX"/>
        </w:rPr>
        <w:t>El Ayuntamiento con 14 v</w:t>
      </w:r>
      <w:r>
        <w:rPr>
          <w:rFonts w:ascii="Calibri" w:eastAsia="Calibri" w:hAnsi="Calibri" w:cs="Calibri"/>
          <w:lang w:val="es-MX"/>
        </w:rPr>
        <w:t>otos a favor, 1 en abstención</w:t>
      </w:r>
      <w:r w:rsidRPr="0016204D">
        <w:rPr>
          <w:rFonts w:ascii="Calibri" w:eastAsia="Calibri" w:hAnsi="Calibri" w:cs="Calibri"/>
          <w:lang w:val="es-MX"/>
        </w:rPr>
        <w:t xml:space="preserve"> de Carolina Maria Vazquez Juarez en votación económica emite el siguiente Acuerdo:</w:t>
      </w:r>
    </w:p>
    <w:p w:rsidR="00CD2A64" w:rsidRPr="00CD2A64" w:rsidRDefault="00CD2A64" w:rsidP="00CD2A64">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717632" behindDoc="0" locked="0" layoutInCell="1" allowOverlap="1" wp14:anchorId="703F3EA6" wp14:editId="4553653C">
                <wp:simplePos x="0" y="0"/>
                <wp:positionH relativeFrom="column">
                  <wp:posOffset>-41910</wp:posOffset>
                </wp:positionH>
                <wp:positionV relativeFrom="paragraph">
                  <wp:posOffset>107315</wp:posOffset>
                </wp:positionV>
                <wp:extent cx="5831205" cy="1238250"/>
                <wp:effectExtent l="0" t="0" r="17145" b="19050"/>
                <wp:wrapNone/>
                <wp:docPr id="2" name="2 Rectángulo"/>
                <wp:cNvGraphicFramePr/>
                <a:graphic xmlns:a="http://schemas.openxmlformats.org/drawingml/2006/main">
                  <a:graphicData uri="http://schemas.microsoft.com/office/word/2010/wordprocessingShape">
                    <wps:wsp>
                      <wps:cNvSpPr/>
                      <wps:spPr>
                        <a:xfrm>
                          <a:off x="0" y="0"/>
                          <a:ext cx="5831205" cy="1238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C3A9D" id="2 Rectángulo" o:spid="_x0000_s1026" style="position:absolute;margin-left:-3.3pt;margin-top:8.45pt;width:459.1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" filled="f" strokecolor="windowText" strokeweight="1pt"/>
            </w:pict>
          </mc:Fallback>
        </mc:AlternateContent>
      </w:r>
    </w:p>
    <w:p w:rsidR="00CD2A64" w:rsidRDefault="00CD2A64" w:rsidP="00CD2A64">
      <w:pPr>
        <w:spacing w:after="0" w:line="240" w:lineRule="auto"/>
        <w:jc w:val="both"/>
        <w:rPr>
          <w:rFonts w:ascii="Calibri" w:eastAsia="Calibri" w:hAnsi="Calibri" w:cs="Calibri"/>
          <w:lang w:val="es-MX"/>
        </w:rPr>
      </w:pPr>
      <w:r w:rsidRPr="00CD2A64">
        <w:rPr>
          <w:rFonts w:ascii="Calibri" w:eastAsia="Calibri" w:hAnsi="Calibri" w:cs="Calibri"/>
          <w:lang w:val="es-MX"/>
        </w:rPr>
        <w:t xml:space="preserve">ÚNICO.- Por </w:t>
      </w:r>
      <w:r w:rsidR="0016204D">
        <w:rPr>
          <w:rFonts w:ascii="Calibri" w:eastAsia="Calibri" w:hAnsi="Calibri" w:cs="Calibri"/>
          <w:lang w:val="es-MX"/>
        </w:rPr>
        <w:t xml:space="preserve">mayoria </w:t>
      </w:r>
      <w:r w:rsidR="00AF42B0">
        <w:rPr>
          <w:rFonts w:ascii="Calibri" w:eastAsia="Calibri" w:hAnsi="Calibri" w:cs="Calibri"/>
          <w:lang w:val="es-MX"/>
        </w:rPr>
        <w:t xml:space="preserve"> </w:t>
      </w:r>
      <w:r w:rsidRPr="00CD2A64">
        <w:rPr>
          <w:rFonts w:ascii="Calibri" w:eastAsia="Calibri" w:hAnsi="Calibri" w:cs="Calibri"/>
          <w:lang w:val="es-MX"/>
        </w:rPr>
        <w:t xml:space="preserve"> se aprueba la </w:t>
      </w:r>
      <w:r w:rsidR="0016204D" w:rsidRPr="0016204D">
        <w:rPr>
          <w:rFonts w:ascii="Calibri" w:eastAsia="Calibri" w:hAnsi="Calibri" w:cs="Calibri"/>
          <w:lang w:val="es-MX"/>
        </w:rPr>
        <w:t>presentación del dictamen modificatorio del acuerdo aprobado en la sesión ordinaria con fecha del 19 de febrero del 2021, relativo a la propuesta para autorizar la realización de obras públicas con recursos del ramo 33.- fondo iii de aportaciones para la infraestructura social municipal y de las demarcaciones territoriales del distrito federal para el ejercicio fiscal 2021, por un monto de $50,575,516.00</w:t>
      </w:r>
      <w:r w:rsidRPr="00CD2A64">
        <w:rPr>
          <w:rFonts w:ascii="Calibri" w:eastAsia="Calibri" w:hAnsi="Calibri" w:cs="Calibri"/>
          <w:lang w:val="es-MX"/>
        </w:rPr>
        <w:t>……………..…</w:t>
      </w:r>
      <w:r>
        <w:rPr>
          <w:rFonts w:ascii="Calibri" w:eastAsia="Calibri" w:hAnsi="Calibri" w:cs="Calibri"/>
          <w:lang w:val="es-MX"/>
        </w:rPr>
        <w:t>……….…………</w:t>
      </w:r>
      <w:r w:rsidRPr="00CD2A64">
        <w:rPr>
          <w:rFonts w:ascii="Calibri" w:eastAsia="Calibri" w:hAnsi="Calibri" w:cs="Calibri"/>
          <w:lang w:val="es-MX"/>
        </w:rPr>
        <w:t>………………………</w:t>
      </w:r>
      <w:r w:rsidR="00AF42B0">
        <w:rPr>
          <w:rFonts w:ascii="Calibri" w:eastAsia="Calibri" w:hAnsi="Calibri" w:cs="Calibri"/>
          <w:lang w:val="es-MX"/>
        </w:rPr>
        <w:t>……………………………</w:t>
      </w:r>
      <w:r w:rsidR="0016204D">
        <w:rPr>
          <w:rFonts w:ascii="Calibri" w:eastAsia="Calibri" w:hAnsi="Calibri" w:cs="Calibri"/>
          <w:lang w:val="es-MX"/>
        </w:rPr>
        <w:t>………………………</w:t>
      </w:r>
      <w:r w:rsidR="00AF42B0">
        <w:rPr>
          <w:rFonts w:ascii="Calibri" w:eastAsia="Calibri" w:hAnsi="Calibri" w:cs="Calibri"/>
          <w:lang w:val="es-MX"/>
        </w:rPr>
        <w:t>………</w:t>
      </w:r>
    </w:p>
    <w:p w:rsidR="00CD2A64" w:rsidRDefault="00CD2A64" w:rsidP="00E67165">
      <w:pPr>
        <w:spacing w:after="0" w:line="240" w:lineRule="auto"/>
        <w:jc w:val="both"/>
        <w:rPr>
          <w:rFonts w:ascii="Calibri" w:eastAsia="Calibri" w:hAnsi="Calibri" w:cs="Calibri"/>
          <w:lang w:val="es-MX"/>
        </w:rPr>
      </w:pPr>
    </w:p>
    <w:p w:rsidR="00CD2A64" w:rsidRDefault="00CD2A64" w:rsidP="00E67165">
      <w:pPr>
        <w:spacing w:after="0" w:line="240" w:lineRule="auto"/>
        <w:jc w:val="both"/>
        <w:rPr>
          <w:rFonts w:ascii="Calibri" w:eastAsia="Calibri" w:hAnsi="Calibri" w:cs="Calibri"/>
          <w:lang w:val="es-MX"/>
        </w:rPr>
      </w:pPr>
    </w:p>
    <w:p w:rsidR="00CD2A64" w:rsidRDefault="00CD2A64" w:rsidP="00E67165">
      <w:pPr>
        <w:spacing w:after="0" w:line="240" w:lineRule="auto"/>
        <w:jc w:val="both"/>
        <w:rPr>
          <w:rFonts w:ascii="Calibri" w:eastAsia="Calibri" w:hAnsi="Calibri" w:cs="Calibri"/>
          <w:lang w:val="es-MX"/>
        </w:rPr>
      </w:pPr>
    </w:p>
    <w:p w:rsidR="0016204D" w:rsidRDefault="0016204D" w:rsidP="00123592">
      <w:pPr>
        <w:spacing w:after="160" w:line="259" w:lineRule="auto"/>
        <w:jc w:val="both"/>
        <w:rPr>
          <w:rFonts w:ascii="Tahoma" w:eastAsia="Times New Roman" w:hAnsi="Tahoma" w:cs="Tahoma"/>
          <w:b/>
          <w:sz w:val="24"/>
          <w:szCs w:val="21"/>
          <w:lang w:val="es-MX" w:eastAsia="es-ES"/>
        </w:rPr>
      </w:pPr>
    </w:p>
    <w:p w:rsidR="0016204D" w:rsidRDefault="0016204D" w:rsidP="00123592">
      <w:pPr>
        <w:spacing w:after="160" w:line="259" w:lineRule="auto"/>
        <w:jc w:val="both"/>
        <w:rPr>
          <w:rFonts w:ascii="Tahoma" w:eastAsia="Times New Roman" w:hAnsi="Tahoma" w:cs="Tahoma"/>
          <w:b/>
          <w:sz w:val="24"/>
          <w:szCs w:val="21"/>
          <w:lang w:val="es-MX" w:eastAsia="es-ES"/>
        </w:rPr>
      </w:pPr>
    </w:p>
    <w:p w:rsidR="0016204D" w:rsidRDefault="0016204D" w:rsidP="00123592">
      <w:pPr>
        <w:spacing w:after="160" w:line="259" w:lineRule="auto"/>
        <w:jc w:val="both"/>
        <w:rPr>
          <w:rFonts w:ascii="Tahoma" w:eastAsia="Times New Roman" w:hAnsi="Tahoma" w:cs="Tahoma"/>
          <w:b/>
          <w:sz w:val="24"/>
          <w:szCs w:val="21"/>
          <w:lang w:val="es-MX" w:eastAsia="es-ES"/>
        </w:rPr>
      </w:pPr>
    </w:p>
    <w:p w:rsidR="0016204D" w:rsidRPr="0016204D" w:rsidRDefault="0016204D" w:rsidP="0016204D">
      <w:pPr>
        <w:keepNext/>
        <w:spacing w:after="0" w:line="240" w:lineRule="auto"/>
        <w:jc w:val="both"/>
        <w:outlineLvl w:val="1"/>
        <w:rPr>
          <w:rFonts w:ascii="Tahoma" w:eastAsia="Times New Roman" w:hAnsi="Tahoma" w:cs="Tahoma"/>
          <w:b/>
          <w:bCs/>
          <w:iCs/>
          <w:sz w:val="18"/>
          <w:szCs w:val="18"/>
          <w:lang w:eastAsia="es-ES"/>
        </w:rPr>
      </w:pPr>
      <w:r w:rsidRPr="0016204D">
        <w:rPr>
          <w:rFonts w:ascii="Tahoma" w:eastAsia="Times New Roman" w:hAnsi="Tahoma" w:cs="Tahoma"/>
          <w:b/>
          <w:bCs/>
          <w:iCs/>
          <w:sz w:val="18"/>
          <w:szCs w:val="18"/>
          <w:lang w:eastAsia="es-ES"/>
        </w:rPr>
        <w:t>CC. INTEGRANTES DEL PLENO DEL AYUNTAMIENTO</w:t>
      </w:r>
    </w:p>
    <w:p w:rsidR="0016204D" w:rsidRPr="0016204D" w:rsidRDefault="0016204D" w:rsidP="0016204D">
      <w:pPr>
        <w:keepNext/>
        <w:spacing w:after="0" w:line="240" w:lineRule="auto"/>
        <w:jc w:val="both"/>
        <w:outlineLvl w:val="1"/>
        <w:rPr>
          <w:rFonts w:ascii="Tahoma" w:eastAsia="Times New Roman" w:hAnsi="Tahoma" w:cs="Tahoma"/>
          <w:b/>
          <w:bCs/>
          <w:iCs/>
          <w:sz w:val="18"/>
          <w:szCs w:val="18"/>
          <w:lang w:eastAsia="es-ES"/>
        </w:rPr>
      </w:pPr>
      <w:r w:rsidRPr="0016204D">
        <w:rPr>
          <w:rFonts w:ascii="Tahoma" w:eastAsia="Times New Roman" w:hAnsi="Tahoma" w:cs="Tahoma"/>
          <w:b/>
          <w:bCs/>
          <w:iCs/>
          <w:sz w:val="18"/>
          <w:szCs w:val="18"/>
          <w:lang w:eastAsia="es-ES"/>
        </w:rPr>
        <w:t>DE GENERAL ESCOBEDO, NUEVO LEÓN</w:t>
      </w:r>
    </w:p>
    <w:p w:rsidR="0016204D" w:rsidRPr="0016204D" w:rsidRDefault="0016204D" w:rsidP="0016204D">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16204D">
        <w:rPr>
          <w:rFonts w:ascii="Tahoma" w:eastAsia="MS Mincho" w:hAnsi="Tahoma" w:cs="Tahoma"/>
          <w:b/>
          <w:sz w:val="18"/>
          <w:szCs w:val="18"/>
          <w:lang w:val="es-ES_tradnl" w:eastAsia="es-ES"/>
        </w:rPr>
        <w:t>P R E S E N T E S. -</w:t>
      </w:r>
    </w:p>
    <w:p w:rsidR="0016204D" w:rsidRPr="0016204D" w:rsidRDefault="0016204D" w:rsidP="0016204D">
      <w:pPr>
        <w:spacing w:after="0" w:line="240" w:lineRule="auto"/>
        <w:jc w:val="both"/>
        <w:rPr>
          <w:rFonts w:ascii="Tahoma" w:eastAsia="Times New Roman" w:hAnsi="Tahoma" w:cs="Tahoma"/>
          <w:b/>
          <w:sz w:val="18"/>
          <w:szCs w:val="18"/>
          <w:lang w:eastAsia="es-ES"/>
        </w:rPr>
      </w:pPr>
    </w:p>
    <w:p w:rsidR="0016204D" w:rsidRPr="0016204D" w:rsidRDefault="0016204D" w:rsidP="0016204D">
      <w:pPr>
        <w:spacing w:after="0"/>
        <w:ind w:firstLine="708"/>
        <w:jc w:val="both"/>
        <w:rPr>
          <w:rFonts w:ascii="Tahoma" w:eastAsia="Times New Roman" w:hAnsi="Tahoma" w:cs="Tahoma"/>
          <w:sz w:val="18"/>
          <w:szCs w:val="18"/>
          <w:lang w:eastAsia="es-ES"/>
        </w:rPr>
      </w:pPr>
      <w:r w:rsidRPr="0016204D">
        <w:rPr>
          <w:rFonts w:ascii="Tahoma" w:eastAsia="Times New Roman" w:hAnsi="Tahoma" w:cs="Tahoma"/>
          <w:sz w:val="18"/>
          <w:szCs w:val="18"/>
          <w:lang w:eastAsia="es-ES"/>
        </w:rPr>
        <w:t xml:space="preserve">Atendiendo la convocatoria correspondiente de la Comisión de Obras Públicas, los integrantes de la misma, en Sesión de Comisión del 08 de Junio del año en curso, acordaron con fundamento en lo establecido </w:t>
      </w:r>
      <w:r w:rsidRPr="0016204D">
        <w:rPr>
          <w:rFonts w:ascii="Tahoma" w:eastAsia="Times New Roman" w:hAnsi="Tahoma" w:cs="Tahoma"/>
          <w:sz w:val="18"/>
          <w:szCs w:val="18"/>
          <w:lang w:eastAsia="es-ES"/>
        </w:rPr>
        <w:lastRenderedPageBreak/>
        <w:t>por los artículos 38, 39, 40 fracción VI, y 42 de la Ley de Gobierno Municipal; y los artículos 78, 79, 82 fracción X, 92, 96, 97, 101, 102, 103, 108 y demás aplicables del Reglamento Interior del R. Ayuntamiento de este Municipio presentar a este pleno del R. Ayuntamiento el presente Dictamen Modificatorio del Acuerdo aprobado en la Sesión Ordinaria con fecha del 19 de febrero del 2021, relativo a la propuesta para autorizar la realización de obras públicas con recursos del Ramo 33.- Fondo III de Aportaciones para la Infraestructura Social Municipal y de las Demarcaciones Territoriales del Distrito Federal para el ejercicio fiscal 2021, por un monto de $50,575,516.00” , bajo los siguientes:</w:t>
      </w:r>
    </w:p>
    <w:p w:rsidR="0016204D" w:rsidRPr="0016204D" w:rsidRDefault="0016204D" w:rsidP="0016204D">
      <w:pPr>
        <w:spacing w:after="0"/>
        <w:jc w:val="both"/>
        <w:rPr>
          <w:rFonts w:ascii="Tahoma" w:eastAsia="Times New Roman" w:hAnsi="Tahoma" w:cs="Tahoma"/>
          <w:sz w:val="18"/>
          <w:szCs w:val="18"/>
          <w:lang w:eastAsia="es-ES"/>
        </w:rPr>
      </w:pPr>
    </w:p>
    <w:p w:rsidR="0016204D" w:rsidRPr="0016204D" w:rsidRDefault="0016204D" w:rsidP="0016204D">
      <w:pPr>
        <w:spacing w:after="160" w:line="256" w:lineRule="auto"/>
        <w:jc w:val="center"/>
        <w:rPr>
          <w:b/>
          <w:lang w:val="es-MX"/>
        </w:rPr>
      </w:pPr>
      <w:r w:rsidRPr="0016204D">
        <w:rPr>
          <w:b/>
          <w:lang w:val="es-MX"/>
        </w:rPr>
        <w:t>A N T E C E D E N T E S:</w:t>
      </w:r>
    </w:p>
    <w:p w:rsidR="0016204D" w:rsidRPr="0016204D" w:rsidRDefault="0016204D" w:rsidP="0016204D">
      <w:pPr>
        <w:spacing w:after="160" w:line="256" w:lineRule="auto"/>
        <w:ind w:firstLine="708"/>
        <w:jc w:val="both"/>
        <w:rPr>
          <w:rFonts w:ascii="Tahoma" w:eastAsia="Times New Roman" w:hAnsi="Tahoma" w:cs="Tahoma"/>
          <w:sz w:val="18"/>
          <w:szCs w:val="18"/>
          <w:lang w:val="es-MX" w:eastAsia="es-ES"/>
        </w:rPr>
      </w:pPr>
      <w:r w:rsidRPr="0016204D">
        <w:rPr>
          <w:rFonts w:ascii="Tahoma" w:eastAsia="Times New Roman" w:hAnsi="Tahoma" w:cs="Tahoma"/>
          <w:b/>
          <w:sz w:val="18"/>
          <w:szCs w:val="18"/>
          <w:lang w:val="es-MX" w:eastAsia="es-ES"/>
        </w:rPr>
        <w:t xml:space="preserve">PRIMERO. - </w:t>
      </w:r>
      <w:r w:rsidRPr="0016204D">
        <w:rPr>
          <w:rFonts w:ascii="Tahoma" w:eastAsia="Times New Roman" w:hAnsi="Tahoma" w:cs="Tahoma"/>
          <w:sz w:val="18"/>
          <w:szCs w:val="18"/>
          <w:lang w:val="es-MX" w:eastAsia="es-ES"/>
        </w:rPr>
        <w:t>El Ramo 33 representa un mecanismo de presupuesto cuya finalidad es la transferencia del mismo hacia entidades federativas y Municipios de la República Mexicana, que apoye en la atención de las necesidades que presenta la población.</w:t>
      </w:r>
    </w:p>
    <w:p w:rsidR="0016204D" w:rsidRPr="0016204D" w:rsidRDefault="0016204D" w:rsidP="0016204D">
      <w:pPr>
        <w:spacing w:after="160" w:line="256" w:lineRule="auto"/>
        <w:ind w:firstLine="708"/>
        <w:jc w:val="both"/>
        <w:rPr>
          <w:rFonts w:ascii="Tahoma" w:eastAsia="Times New Roman" w:hAnsi="Tahoma" w:cs="Tahoma"/>
          <w:sz w:val="18"/>
          <w:szCs w:val="18"/>
          <w:lang w:val="es-MX" w:eastAsia="es-ES"/>
        </w:rPr>
      </w:pPr>
      <w:r w:rsidRPr="0016204D">
        <w:rPr>
          <w:rFonts w:ascii="Tahoma" w:eastAsia="Times New Roman" w:hAnsi="Tahoma" w:cs="Tahoma"/>
          <w:b/>
          <w:sz w:val="18"/>
          <w:szCs w:val="18"/>
          <w:lang w:val="es-MX" w:eastAsia="es-ES"/>
        </w:rPr>
        <w:t xml:space="preserve">SEGUNDO. - </w:t>
      </w:r>
      <w:r w:rsidRPr="0016204D">
        <w:rPr>
          <w:rFonts w:ascii="Tahoma" w:eastAsia="Times New Roman" w:hAnsi="Tahoma" w:cs="Tahoma"/>
          <w:sz w:val="18"/>
          <w:szCs w:val="18"/>
          <w:lang w:val="es-MX" w:eastAsia="es-ES"/>
        </w:rPr>
        <w:t>Dentro del Ramo 33 se encuentra el Fondo III, referente a las aportaciones para la infraestructura social, ya sea estatal o municipal; las aportaciones para la infraestructura social municipal contemplan distintos servicios y beneficios a la urbanización municipal, tales como pavimentación, alumbrado, infraestructura deportiva y de salud, etc.</w:t>
      </w:r>
    </w:p>
    <w:p w:rsidR="0016204D" w:rsidRPr="0016204D" w:rsidRDefault="0016204D" w:rsidP="0016204D">
      <w:pPr>
        <w:spacing w:after="160" w:line="256" w:lineRule="auto"/>
        <w:ind w:firstLine="708"/>
        <w:jc w:val="both"/>
        <w:rPr>
          <w:rFonts w:ascii="Tahoma" w:eastAsia="Times New Roman" w:hAnsi="Tahoma" w:cs="Tahoma"/>
          <w:sz w:val="18"/>
          <w:szCs w:val="18"/>
          <w:lang w:val="es-MX" w:eastAsia="es-ES"/>
        </w:rPr>
      </w:pPr>
      <w:r w:rsidRPr="0016204D">
        <w:rPr>
          <w:rFonts w:ascii="Tahoma" w:eastAsia="Times New Roman" w:hAnsi="Tahoma" w:cs="Tahoma"/>
          <w:b/>
          <w:sz w:val="18"/>
          <w:szCs w:val="18"/>
          <w:lang w:val="es-MX" w:eastAsia="es-ES"/>
        </w:rPr>
        <w:t xml:space="preserve">TERCERO. - </w:t>
      </w:r>
      <w:r w:rsidRPr="0016204D">
        <w:rPr>
          <w:rFonts w:ascii="Tahoma" w:eastAsia="Times New Roman" w:hAnsi="Tahoma" w:cs="Tahoma"/>
          <w:sz w:val="18"/>
          <w:szCs w:val="18"/>
          <w:lang w:val="es-MX" w:eastAsia="es-ES"/>
        </w:rPr>
        <w:t>Por lo anterior, fue propuesta para la sesión del día 19 de febrero del 2021 la priorización de obras del año en curso para la aplicación del Ramo 33, fondo III, habiéndose expuesto el siguiente listado:</w:t>
      </w:r>
    </w:p>
    <w:tbl>
      <w:tblPr>
        <w:tblStyle w:val="Tablaconcuadrcula"/>
        <w:tblW w:w="0" w:type="auto"/>
        <w:tblLook w:val="04A0" w:firstRow="1" w:lastRow="0" w:firstColumn="1" w:lastColumn="0" w:noHBand="0" w:noVBand="1"/>
      </w:tblPr>
      <w:tblGrid>
        <w:gridCol w:w="459"/>
        <w:gridCol w:w="1797"/>
        <w:gridCol w:w="4385"/>
        <w:gridCol w:w="2187"/>
      </w:tblGrid>
      <w:tr w:rsidR="0016204D" w:rsidRPr="0016204D" w:rsidTr="00E64D3C">
        <w:trPr>
          <w:trHeight w:val="330"/>
        </w:trPr>
        <w:tc>
          <w:tcPr>
            <w:tcW w:w="36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No.</w:t>
            </w:r>
          </w:p>
        </w:tc>
        <w:tc>
          <w:tcPr>
            <w:tcW w:w="2000" w:type="dxa"/>
            <w:noWrap/>
            <w:hideMark/>
          </w:tcPr>
          <w:p w:rsidR="0016204D" w:rsidRPr="0016204D" w:rsidRDefault="0016204D" w:rsidP="0016204D">
            <w:pPr>
              <w:spacing w:after="160" w:line="256" w:lineRule="auto"/>
              <w:jc w:val="both"/>
              <w:rPr>
                <w:rFonts w:ascii="Tahoma" w:hAnsi="Tahoma" w:cs="Tahoma"/>
                <w:b/>
                <w:bCs/>
                <w:sz w:val="18"/>
                <w:szCs w:val="18"/>
                <w:lang w:val="es-MX"/>
              </w:rPr>
            </w:pPr>
            <w:r w:rsidRPr="0016204D">
              <w:rPr>
                <w:rFonts w:ascii="Tahoma" w:hAnsi="Tahoma" w:cs="Tahoma"/>
                <w:b/>
                <w:bCs/>
                <w:sz w:val="18"/>
                <w:szCs w:val="18"/>
                <w:lang w:val="es-MX"/>
              </w:rPr>
              <w:t>OBRA</w:t>
            </w:r>
          </w:p>
        </w:tc>
        <w:tc>
          <w:tcPr>
            <w:tcW w:w="4920" w:type="dxa"/>
            <w:noWrap/>
            <w:hideMark/>
          </w:tcPr>
          <w:p w:rsidR="0016204D" w:rsidRPr="0016204D" w:rsidRDefault="0016204D" w:rsidP="0016204D">
            <w:pPr>
              <w:spacing w:after="160" w:line="256" w:lineRule="auto"/>
              <w:jc w:val="both"/>
              <w:rPr>
                <w:rFonts w:ascii="Tahoma" w:hAnsi="Tahoma" w:cs="Tahoma"/>
                <w:b/>
                <w:bCs/>
                <w:sz w:val="18"/>
                <w:szCs w:val="18"/>
                <w:lang w:val="es-MX"/>
              </w:rPr>
            </w:pPr>
            <w:r w:rsidRPr="0016204D">
              <w:rPr>
                <w:rFonts w:ascii="Tahoma" w:hAnsi="Tahoma" w:cs="Tahoma"/>
                <w:b/>
                <w:bCs/>
                <w:sz w:val="18"/>
                <w:szCs w:val="18"/>
                <w:lang w:val="es-MX"/>
              </w:rPr>
              <w:t>UBICACIÓN</w:t>
            </w:r>
          </w:p>
        </w:tc>
        <w:tc>
          <w:tcPr>
            <w:tcW w:w="2440" w:type="dxa"/>
            <w:noWrap/>
            <w:hideMark/>
          </w:tcPr>
          <w:p w:rsidR="0016204D" w:rsidRPr="0016204D" w:rsidRDefault="0016204D" w:rsidP="0016204D">
            <w:pPr>
              <w:spacing w:after="160" w:line="256" w:lineRule="auto"/>
              <w:jc w:val="both"/>
              <w:rPr>
                <w:rFonts w:ascii="Tahoma" w:hAnsi="Tahoma" w:cs="Tahoma"/>
                <w:b/>
                <w:bCs/>
                <w:sz w:val="18"/>
                <w:szCs w:val="18"/>
                <w:lang w:val="es-MX"/>
              </w:rPr>
            </w:pPr>
            <w:r w:rsidRPr="0016204D">
              <w:rPr>
                <w:rFonts w:ascii="Tahoma" w:hAnsi="Tahoma" w:cs="Tahoma"/>
                <w:b/>
                <w:bCs/>
                <w:sz w:val="18"/>
                <w:szCs w:val="18"/>
                <w:lang w:val="es-MX"/>
              </w:rPr>
              <w:t>COLONIA</w:t>
            </w:r>
          </w:p>
        </w:tc>
      </w:tr>
      <w:tr w:rsidR="0016204D" w:rsidRPr="0016204D" w:rsidTr="00E64D3C">
        <w:trPr>
          <w:trHeight w:val="315"/>
        </w:trPr>
        <w:tc>
          <w:tcPr>
            <w:tcW w:w="36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1</w:t>
            </w:r>
          </w:p>
        </w:tc>
        <w:tc>
          <w:tcPr>
            <w:tcW w:w="200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Muro de Contención</w:t>
            </w:r>
          </w:p>
        </w:tc>
        <w:tc>
          <w:tcPr>
            <w:tcW w:w="492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2da. Etapa del Muro de Contención</w:t>
            </w:r>
          </w:p>
        </w:tc>
        <w:tc>
          <w:tcPr>
            <w:tcW w:w="244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Ampliación Nuevo Escobedo</w:t>
            </w:r>
          </w:p>
        </w:tc>
      </w:tr>
      <w:tr w:rsidR="0016204D" w:rsidRPr="0016204D" w:rsidTr="00E64D3C">
        <w:trPr>
          <w:trHeight w:val="450"/>
        </w:trPr>
        <w:tc>
          <w:tcPr>
            <w:tcW w:w="36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2</w:t>
            </w:r>
          </w:p>
        </w:tc>
        <w:tc>
          <w:tcPr>
            <w:tcW w:w="200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Pavimento Asfáltico</w:t>
            </w:r>
          </w:p>
        </w:tc>
        <w:tc>
          <w:tcPr>
            <w:tcW w:w="492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Calle Francisco Caballero de Calle 4 a Clemente Caballero</w:t>
            </w:r>
          </w:p>
        </w:tc>
        <w:tc>
          <w:tcPr>
            <w:tcW w:w="244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 xml:space="preserve">Agrop. Andres Caballero </w:t>
            </w:r>
          </w:p>
        </w:tc>
      </w:tr>
      <w:tr w:rsidR="0016204D" w:rsidRPr="0016204D" w:rsidTr="00E64D3C">
        <w:trPr>
          <w:trHeight w:val="435"/>
        </w:trPr>
        <w:tc>
          <w:tcPr>
            <w:tcW w:w="36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3</w:t>
            </w:r>
          </w:p>
        </w:tc>
        <w:tc>
          <w:tcPr>
            <w:tcW w:w="200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Pavimento Asfáltico</w:t>
            </w:r>
          </w:p>
        </w:tc>
        <w:tc>
          <w:tcPr>
            <w:tcW w:w="492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Calle Monterrey de Escobedo a San Nicolás</w:t>
            </w:r>
          </w:p>
        </w:tc>
        <w:tc>
          <w:tcPr>
            <w:tcW w:w="244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Sócrates Rizzo</w:t>
            </w:r>
          </w:p>
        </w:tc>
      </w:tr>
      <w:tr w:rsidR="0016204D" w:rsidRPr="0016204D" w:rsidTr="00E64D3C">
        <w:trPr>
          <w:trHeight w:val="465"/>
        </w:trPr>
        <w:tc>
          <w:tcPr>
            <w:tcW w:w="36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4</w:t>
            </w:r>
          </w:p>
        </w:tc>
        <w:tc>
          <w:tcPr>
            <w:tcW w:w="200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Pavimento Asfáltico</w:t>
            </w:r>
          </w:p>
        </w:tc>
        <w:tc>
          <w:tcPr>
            <w:tcW w:w="492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Varias calles de la Col. Fernando Amilpa</w:t>
            </w:r>
          </w:p>
        </w:tc>
        <w:tc>
          <w:tcPr>
            <w:tcW w:w="244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Fernando Amilpa</w:t>
            </w:r>
          </w:p>
        </w:tc>
      </w:tr>
      <w:tr w:rsidR="0016204D" w:rsidRPr="0016204D" w:rsidTr="00E64D3C">
        <w:trPr>
          <w:trHeight w:val="450"/>
        </w:trPr>
        <w:tc>
          <w:tcPr>
            <w:tcW w:w="36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5</w:t>
            </w:r>
          </w:p>
        </w:tc>
        <w:tc>
          <w:tcPr>
            <w:tcW w:w="200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Pavimento Asfáltico</w:t>
            </w:r>
          </w:p>
        </w:tc>
        <w:tc>
          <w:tcPr>
            <w:tcW w:w="492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Varias calles de la Col. Emiliano Zapata</w:t>
            </w:r>
          </w:p>
        </w:tc>
        <w:tc>
          <w:tcPr>
            <w:tcW w:w="244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Emiliano Zapata</w:t>
            </w:r>
          </w:p>
        </w:tc>
      </w:tr>
      <w:tr w:rsidR="0016204D" w:rsidRPr="0016204D" w:rsidTr="00E64D3C">
        <w:trPr>
          <w:trHeight w:val="420"/>
        </w:trPr>
        <w:tc>
          <w:tcPr>
            <w:tcW w:w="36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6</w:t>
            </w:r>
          </w:p>
        </w:tc>
        <w:tc>
          <w:tcPr>
            <w:tcW w:w="2000" w:type="dxa"/>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Rehabilitación de Pavimento Asfáltico</w:t>
            </w:r>
          </w:p>
        </w:tc>
        <w:tc>
          <w:tcPr>
            <w:tcW w:w="4920" w:type="dxa"/>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Calle San José de los Sauces de Carretera a Colombia a las Vías de FFCC a Laredo</w:t>
            </w:r>
          </w:p>
        </w:tc>
        <w:tc>
          <w:tcPr>
            <w:tcW w:w="2440" w:type="dxa"/>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Agrop. Lázaro Cárdenas en pequeño</w:t>
            </w:r>
          </w:p>
        </w:tc>
      </w:tr>
      <w:tr w:rsidR="0016204D" w:rsidRPr="0016204D" w:rsidTr="00E64D3C">
        <w:trPr>
          <w:trHeight w:val="465"/>
        </w:trPr>
        <w:tc>
          <w:tcPr>
            <w:tcW w:w="36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7</w:t>
            </w:r>
          </w:p>
        </w:tc>
        <w:tc>
          <w:tcPr>
            <w:tcW w:w="200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Pluvial</w:t>
            </w:r>
          </w:p>
        </w:tc>
        <w:tc>
          <w:tcPr>
            <w:tcW w:w="4920" w:type="dxa"/>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3er. Etapa calles San Jacinto y Santa Gertrudis</w:t>
            </w:r>
          </w:p>
        </w:tc>
        <w:tc>
          <w:tcPr>
            <w:tcW w:w="244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Eulalio Villarreal</w:t>
            </w:r>
          </w:p>
        </w:tc>
      </w:tr>
      <w:tr w:rsidR="0016204D" w:rsidRPr="0016204D" w:rsidTr="00E64D3C">
        <w:trPr>
          <w:trHeight w:val="360"/>
        </w:trPr>
        <w:tc>
          <w:tcPr>
            <w:tcW w:w="36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8</w:t>
            </w:r>
          </w:p>
        </w:tc>
        <w:tc>
          <w:tcPr>
            <w:tcW w:w="200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 xml:space="preserve">PLAZA </w:t>
            </w:r>
          </w:p>
        </w:tc>
        <w:tc>
          <w:tcPr>
            <w:tcW w:w="492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BARRIO OAXACA</w:t>
            </w:r>
          </w:p>
        </w:tc>
        <w:tc>
          <w:tcPr>
            <w:tcW w:w="2440" w:type="dxa"/>
            <w:noWrap/>
            <w:hideMark/>
          </w:tcPr>
          <w:p w:rsidR="0016204D" w:rsidRPr="0016204D" w:rsidRDefault="0016204D" w:rsidP="0016204D">
            <w:pPr>
              <w:spacing w:after="160" w:line="256" w:lineRule="auto"/>
              <w:jc w:val="both"/>
              <w:rPr>
                <w:rFonts w:ascii="Tahoma" w:hAnsi="Tahoma" w:cs="Tahoma"/>
                <w:sz w:val="18"/>
                <w:szCs w:val="18"/>
                <w:lang w:val="es-MX"/>
              </w:rPr>
            </w:pPr>
            <w:r w:rsidRPr="0016204D">
              <w:rPr>
                <w:rFonts w:ascii="Tahoma" w:hAnsi="Tahoma" w:cs="Tahoma"/>
                <w:sz w:val="18"/>
                <w:szCs w:val="18"/>
                <w:lang w:val="es-MX"/>
              </w:rPr>
              <w:t>Alianza Real</w:t>
            </w:r>
          </w:p>
        </w:tc>
      </w:tr>
    </w:tbl>
    <w:p w:rsidR="0016204D" w:rsidRPr="0016204D" w:rsidRDefault="0016204D" w:rsidP="0016204D">
      <w:pPr>
        <w:spacing w:after="160" w:line="256" w:lineRule="auto"/>
        <w:jc w:val="both"/>
        <w:rPr>
          <w:rFonts w:ascii="Tahoma" w:eastAsia="Times New Roman" w:hAnsi="Tahoma" w:cs="Tahoma"/>
          <w:sz w:val="18"/>
          <w:szCs w:val="18"/>
          <w:lang w:val="es-MX" w:eastAsia="es-ES"/>
        </w:rPr>
      </w:pPr>
    </w:p>
    <w:p w:rsidR="0016204D" w:rsidRPr="0016204D" w:rsidRDefault="0016204D" w:rsidP="0016204D">
      <w:pPr>
        <w:spacing w:after="160" w:line="256" w:lineRule="auto"/>
        <w:ind w:firstLine="708"/>
        <w:jc w:val="both"/>
        <w:rPr>
          <w:rFonts w:ascii="Tahoma" w:eastAsia="Times New Roman" w:hAnsi="Tahoma" w:cs="Tahoma"/>
          <w:sz w:val="18"/>
          <w:szCs w:val="18"/>
          <w:lang w:val="es-MX" w:eastAsia="es-ES"/>
        </w:rPr>
      </w:pPr>
      <w:r w:rsidRPr="0016204D">
        <w:rPr>
          <w:rFonts w:ascii="Tahoma" w:eastAsia="Times New Roman" w:hAnsi="Tahoma" w:cs="Tahoma"/>
          <w:sz w:val="18"/>
          <w:szCs w:val="18"/>
          <w:lang w:val="es-MX" w:eastAsia="es-ES"/>
        </w:rPr>
        <w:t>La propuesta ya referida fue aprobada en la sesión del Ayuntamiento de este Municipio en la fecha descrita en el tercer antecedente del presente Dictamen.</w:t>
      </w:r>
    </w:p>
    <w:p w:rsidR="0016204D" w:rsidRPr="0016204D" w:rsidRDefault="0016204D" w:rsidP="0016204D">
      <w:pPr>
        <w:spacing w:after="160" w:line="256" w:lineRule="auto"/>
        <w:ind w:firstLine="708"/>
        <w:jc w:val="both"/>
        <w:rPr>
          <w:rFonts w:ascii="Tahoma" w:eastAsia="Times New Roman" w:hAnsi="Tahoma" w:cs="Tahoma"/>
          <w:sz w:val="18"/>
          <w:szCs w:val="18"/>
          <w:lang w:val="es-MX" w:eastAsia="es-ES"/>
        </w:rPr>
      </w:pPr>
      <w:r w:rsidRPr="0016204D">
        <w:rPr>
          <w:rFonts w:ascii="Tahoma" w:eastAsia="Times New Roman" w:hAnsi="Tahoma" w:cs="Tahoma"/>
          <w:sz w:val="18"/>
          <w:szCs w:val="18"/>
          <w:lang w:val="es-MX" w:eastAsia="es-ES"/>
        </w:rPr>
        <w:t xml:space="preserve"> </w:t>
      </w:r>
      <w:r w:rsidRPr="0016204D">
        <w:rPr>
          <w:rFonts w:ascii="Tahoma" w:eastAsia="Times New Roman" w:hAnsi="Tahoma" w:cs="Tahoma"/>
          <w:b/>
          <w:sz w:val="18"/>
          <w:szCs w:val="18"/>
          <w:lang w:val="es-MX" w:eastAsia="es-ES"/>
        </w:rPr>
        <w:t xml:space="preserve">CUARTO. - </w:t>
      </w:r>
      <w:r w:rsidRPr="0016204D">
        <w:rPr>
          <w:rFonts w:ascii="Tahoma" w:eastAsia="Times New Roman" w:hAnsi="Tahoma" w:cs="Tahoma"/>
          <w:sz w:val="18"/>
          <w:szCs w:val="18"/>
          <w:lang w:val="es-MX" w:eastAsia="es-ES"/>
        </w:rPr>
        <w:t>Ahora bien, la Secretaría de Obras Públicas mediante solicitud para llevar a cabo la ampliación del listado de obras antes mencionado, para ser ejecutadas por el Fondo ya referido, argumentando la finalidad de optimizar los recursos disponibles del Ramo 33, Fondo III, y considerando las economías presentadas en la ejecución de las obras aprobadas; proponiendo las siguientes adiciones:</w:t>
      </w:r>
    </w:p>
    <w:tbl>
      <w:tblPr>
        <w:tblW w:w="9379" w:type="dxa"/>
        <w:tblInd w:w="47" w:type="dxa"/>
        <w:tblCellMar>
          <w:left w:w="70" w:type="dxa"/>
          <w:right w:w="70" w:type="dxa"/>
        </w:tblCellMar>
        <w:tblLook w:val="04A0" w:firstRow="1" w:lastRow="0" w:firstColumn="1" w:lastColumn="0" w:noHBand="0" w:noVBand="1"/>
      </w:tblPr>
      <w:tblGrid>
        <w:gridCol w:w="421"/>
        <w:gridCol w:w="2180"/>
        <w:gridCol w:w="4920"/>
        <w:gridCol w:w="1858"/>
      </w:tblGrid>
      <w:tr w:rsidR="0016204D" w:rsidRPr="0016204D" w:rsidTr="00E64D3C">
        <w:trPr>
          <w:trHeight w:val="315"/>
        </w:trPr>
        <w:tc>
          <w:tcPr>
            <w:tcW w:w="421" w:type="dxa"/>
            <w:tcBorders>
              <w:top w:val="double" w:sz="6" w:space="0" w:color="auto"/>
              <w:left w:val="double" w:sz="6" w:space="0" w:color="auto"/>
              <w:bottom w:val="nil"/>
              <w:right w:val="double" w:sz="6" w:space="0" w:color="auto"/>
            </w:tcBorders>
            <w:shd w:val="clear" w:color="auto" w:fill="auto"/>
            <w:noWrap/>
            <w:vAlign w:val="bottom"/>
            <w:hideMark/>
          </w:tcPr>
          <w:p w:rsidR="0016204D" w:rsidRPr="0016204D" w:rsidRDefault="0016204D" w:rsidP="0016204D">
            <w:pPr>
              <w:spacing w:after="0" w:line="240" w:lineRule="auto"/>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No.</w:t>
            </w:r>
          </w:p>
        </w:tc>
        <w:tc>
          <w:tcPr>
            <w:tcW w:w="2180" w:type="dxa"/>
            <w:tcBorders>
              <w:top w:val="double" w:sz="6" w:space="0" w:color="auto"/>
              <w:left w:val="nil"/>
              <w:bottom w:val="nil"/>
              <w:right w:val="double" w:sz="6"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b/>
                <w:bCs/>
                <w:color w:val="000000"/>
                <w:sz w:val="18"/>
                <w:szCs w:val="18"/>
                <w:lang w:eastAsia="es-ES"/>
              </w:rPr>
            </w:pPr>
            <w:r w:rsidRPr="0016204D">
              <w:rPr>
                <w:rFonts w:ascii="Arial" w:eastAsia="Times New Roman" w:hAnsi="Arial" w:cs="Arial"/>
                <w:b/>
                <w:bCs/>
                <w:color w:val="000000"/>
                <w:sz w:val="18"/>
                <w:szCs w:val="18"/>
                <w:lang w:eastAsia="es-ES"/>
              </w:rPr>
              <w:t>OBRA</w:t>
            </w:r>
          </w:p>
        </w:tc>
        <w:tc>
          <w:tcPr>
            <w:tcW w:w="4920" w:type="dxa"/>
            <w:tcBorders>
              <w:top w:val="double" w:sz="6" w:space="0" w:color="auto"/>
              <w:left w:val="nil"/>
              <w:bottom w:val="nil"/>
              <w:right w:val="double" w:sz="6"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b/>
                <w:bCs/>
                <w:color w:val="000000"/>
                <w:sz w:val="18"/>
                <w:szCs w:val="18"/>
                <w:lang w:eastAsia="es-ES"/>
              </w:rPr>
            </w:pPr>
            <w:r w:rsidRPr="0016204D">
              <w:rPr>
                <w:rFonts w:ascii="Arial" w:eastAsia="Times New Roman" w:hAnsi="Arial" w:cs="Arial"/>
                <w:b/>
                <w:bCs/>
                <w:color w:val="000000"/>
                <w:sz w:val="18"/>
                <w:szCs w:val="18"/>
                <w:lang w:eastAsia="es-ES"/>
              </w:rPr>
              <w:t>UBICACIÓN</w:t>
            </w:r>
          </w:p>
        </w:tc>
        <w:tc>
          <w:tcPr>
            <w:tcW w:w="1858" w:type="dxa"/>
            <w:tcBorders>
              <w:top w:val="double" w:sz="6" w:space="0" w:color="auto"/>
              <w:left w:val="nil"/>
              <w:bottom w:val="nil"/>
              <w:right w:val="double" w:sz="6"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b/>
                <w:bCs/>
                <w:color w:val="000000"/>
                <w:sz w:val="18"/>
                <w:szCs w:val="18"/>
                <w:lang w:eastAsia="es-ES"/>
              </w:rPr>
            </w:pPr>
            <w:r w:rsidRPr="0016204D">
              <w:rPr>
                <w:rFonts w:ascii="Arial" w:eastAsia="Times New Roman" w:hAnsi="Arial" w:cs="Arial"/>
                <w:b/>
                <w:bCs/>
                <w:color w:val="000000"/>
                <w:sz w:val="18"/>
                <w:szCs w:val="18"/>
                <w:lang w:eastAsia="es-ES"/>
              </w:rPr>
              <w:t>COLONIA</w:t>
            </w:r>
          </w:p>
        </w:tc>
      </w:tr>
      <w:tr w:rsidR="0016204D" w:rsidRPr="0016204D" w:rsidTr="00E64D3C">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9</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single" w:sz="4" w:space="0" w:color="auto"/>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Unión de Colonos y Loma Verde</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Nuevo Escobedo</w:t>
            </w:r>
          </w:p>
        </w:tc>
      </w:tr>
      <w:tr w:rsidR="0016204D" w:rsidRPr="0016204D" w:rsidTr="00E64D3C">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10</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10 de Junio y Mississipi</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19 de Julio</w:t>
            </w:r>
          </w:p>
        </w:tc>
      </w:tr>
      <w:tr w:rsidR="0016204D" w:rsidRPr="0016204D" w:rsidTr="00E64D3C">
        <w:trPr>
          <w:trHeight w:val="4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11</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Franboyanes y de las Rosas</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Jardines de San Martin</w:t>
            </w:r>
          </w:p>
        </w:tc>
      </w:tr>
      <w:tr w:rsidR="0016204D" w:rsidRPr="0016204D" w:rsidTr="00E64D3C">
        <w:trPr>
          <w:trHeight w:val="46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lastRenderedPageBreak/>
              <w:t>12</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Rio Panuco y Rio Pesqueria</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Balcones del Rio</w:t>
            </w:r>
          </w:p>
        </w:tc>
      </w:tr>
      <w:tr w:rsidR="0016204D" w:rsidRPr="0016204D" w:rsidTr="00E64D3C">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13</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De las Azucenas y de las Rosas</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Jardines de San Martin</w:t>
            </w:r>
          </w:p>
        </w:tc>
      </w:tr>
      <w:tr w:rsidR="0016204D" w:rsidRPr="0016204D" w:rsidTr="00E64D3C">
        <w:trPr>
          <w:trHeight w:val="4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14</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Av. las Torres y Cripton</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Pedregal del Topo Chico</w:t>
            </w:r>
          </w:p>
        </w:tc>
      </w:tr>
      <w:tr w:rsidR="0016204D" w:rsidRPr="0016204D" w:rsidTr="00E64D3C">
        <w:trPr>
          <w:trHeight w:val="46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15</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Boro y Bromo</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Pedregal del Topo Chico</w:t>
            </w:r>
          </w:p>
        </w:tc>
      </w:tr>
      <w:tr w:rsidR="0016204D" w:rsidRPr="0016204D" w:rsidTr="00E64D3C">
        <w:trPr>
          <w:trHeight w:val="3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16</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Cobalto y Reolita</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Pedregal del Topo Chico</w:t>
            </w:r>
          </w:p>
        </w:tc>
      </w:tr>
      <w:tr w:rsidR="0016204D" w:rsidRPr="0016204D" w:rsidTr="00E64D3C">
        <w:trPr>
          <w:trHeight w:val="3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17</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Cerro Azul y Cerro de las Noas</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Serranias</w:t>
            </w:r>
          </w:p>
        </w:tc>
      </w:tr>
      <w:tr w:rsidR="0016204D" w:rsidRPr="0016204D" w:rsidTr="00E64D3C">
        <w:trPr>
          <w:trHeight w:val="3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18</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margarita Escamilla y Ruben Caballero</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Andres Caballero Moreno</w:t>
            </w:r>
          </w:p>
        </w:tc>
      </w:tr>
      <w:tr w:rsidR="0016204D" w:rsidRPr="0016204D" w:rsidTr="00E64D3C">
        <w:trPr>
          <w:trHeight w:val="3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19</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Barrio Guerrero calle Dolores Hidalgo</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Alianza Real</w:t>
            </w:r>
          </w:p>
        </w:tc>
      </w:tr>
      <w:tr w:rsidR="0016204D" w:rsidRPr="0016204D" w:rsidTr="00E64D3C">
        <w:trPr>
          <w:trHeight w:val="3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20</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Barrio Guerrero calle Cuauhtepec</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Alianza Real</w:t>
            </w:r>
          </w:p>
        </w:tc>
      </w:tr>
      <w:tr w:rsidR="0016204D" w:rsidRPr="0016204D" w:rsidTr="00E64D3C">
        <w:trPr>
          <w:trHeight w:val="3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21</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Emiliano Zapata cruz con Leonel Chavez y Gerardo Villarreal</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Emiliano Zapata</w:t>
            </w:r>
          </w:p>
        </w:tc>
      </w:tr>
      <w:tr w:rsidR="0016204D" w:rsidRPr="0016204D" w:rsidTr="00E64D3C">
        <w:trPr>
          <w:trHeight w:val="3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22</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1er. Sector Calle Toronja y Franbuesa</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Fernando Amilpa</w:t>
            </w:r>
          </w:p>
        </w:tc>
      </w:tr>
      <w:tr w:rsidR="0016204D" w:rsidRPr="0016204D" w:rsidTr="00E64D3C">
        <w:trPr>
          <w:trHeight w:val="3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23</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Carretera a Colombia y Monterrey</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Socrates Rizzo</w:t>
            </w:r>
          </w:p>
        </w:tc>
      </w:tr>
      <w:tr w:rsidR="0016204D" w:rsidRPr="0016204D" w:rsidTr="00E64D3C">
        <w:trPr>
          <w:trHeight w:val="3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24</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Barrio Baja California calle Mexicali</w:t>
            </w:r>
          </w:p>
        </w:tc>
        <w:tc>
          <w:tcPr>
            <w:tcW w:w="185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Alianza Real</w:t>
            </w:r>
          </w:p>
        </w:tc>
      </w:tr>
      <w:tr w:rsidR="0016204D" w:rsidRPr="0016204D" w:rsidTr="00E64D3C">
        <w:trPr>
          <w:trHeight w:val="5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25</w:t>
            </w:r>
          </w:p>
        </w:tc>
        <w:tc>
          <w:tcPr>
            <w:tcW w:w="218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Pavimento Asfáltico</w:t>
            </w:r>
          </w:p>
        </w:tc>
        <w:tc>
          <w:tcPr>
            <w:tcW w:w="4920"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varias calles</w:t>
            </w:r>
          </w:p>
        </w:tc>
        <w:tc>
          <w:tcPr>
            <w:tcW w:w="1858" w:type="dxa"/>
            <w:tcBorders>
              <w:top w:val="nil"/>
              <w:left w:val="nil"/>
              <w:bottom w:val="single" w:sz="4" w:space="0" w:color="auto"/>
              <w:right w:val="single" w:sz="4" w:space="0" w:color="auto"/>
            </w:tcBorders>
            <w:shd w:val="clear" w:color="auto" w:fill="auto"/>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 xml:space="preserve">Agropecuaria Andres Caballero </w:t>
            </w:r>
          </w:p>
        </w:tc>
      </w:tr>
      <w:tr w:rsidR="0016204D" w:rsidRPr="0016204D" w:rsidTr="00E64D3C">
        <w:trPr>
          <w:trHeight w:val="8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26</w:t>
            </w:r>
          </w:p>
        </w:tc>
        <w:tc>
          <w:tcPr>
            <w:tcW w:w="2180" w:type="dxa"/>
            <w:tcBorders>
              <w:top w:val="nil"/>
              <w:left w:val="nil"/>
              <w:bottom w:val="single" w:sz="4" w:space="0" w:color="auto"/>
              <w:right w:val="single" w:sz="4" w:space="0" w:color="auto"/>
            </w:tcBorders>
            <w:shd w:val="clear" w:color="auto" w:fill="auto"/>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EQUIPOS E INSTALACIONES PARA UNIDAD DENTAL</w:t>
            </w:r>
          </w:p>
        </w:tc>
        <w:tc>
          <w:tcPr>
            <w:tcW w:w="4920" w:type="dxa"/>
            <w:tcBorders>
              <w:top w:val="nil"/>
              <w:left w:val="nil"/>
              <w:bottom w:val="single" w:sz="4" w:space="0" w:color="auto"/>
              <w:right w:val="single" w:sz="4" w:space="0" w:color="auto"/>
            </w:tcBorders>
            <w:shd w:val="clear" w:color="auto" w:fill="auto"/>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DISPENSARIO MEDICO UBICADO EN AV. JUAN PABLO II CRUZ CON BENEDICTO</w:t>
            </w:r>
          </w:p>
        </w:tc>
        <w:tc>
          <w:tcPr>
            <w:tcW w:w="1858" w:type="dxa"/>
            <w:tcBorders>
              <w:top w:val="nil"/>
              <w:left w:val="nil"/>
              <w:bottom w:val="single" w:sz="4" w:space="0" w:color="auto"/>
              <w:right w:val="single" w:sz="4" w:space="0" w:color="auto"/>
            </w:tcBorders>
            <w:shd w:val="clear" w:color="auto" w:fill="auto"/>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COL. PRADERAS DE SAN FRANCISCO</w:t>
            </w:r>
          </w:p>
        </w:tc>
      </w:tr>
    </w:tbl>
    <w:p w:rsidR="0016204D" w:rsidRPr="0016204D" w:rsidRDefault="0016204D" w:rsidP="0016204D">
      <w:pPr>
        <w:spacing w:after="160" w:line="256" w:lineRule="auto"/>
        <w:ind w:firstLine="708"/>
        <w:jc w:val="both"/>
        <w:rPr>
          <w:rFonts w:ascii="Tahoma" w:eastAsia="Times New Roman" w:hAnsi="Tahoma" w:cs="Tahoma"/>
          <w:sz w:val="18"/>
          <w:szCs w:val="18"/>
          <w:lang w:eastAsia="es-ES"/>
        </w:rPr>
      </w:pPr>
      <w:r w:rsidRPr="0016204D">
        <w:rPr>
          <w:rFonts w:ascii="Tahoma" w:eastAsia="Times New Roman" w:hAnsi="Tahoma" w:cs="Tahoma"/>
          <w:sz w:val="18"/>
          <w:szCs w:val="18"/>
          <w:lang w:eastAsia="es-ES"/>
        </w:rPr>
        <w:t>Anexo de la columna no. 25 de pavimento asfaltico de varias calles de la colonia Agropecuaria Andres Caballero Isabel Escamilla entre calle la Paz y Lateral Periferico, Lateral Periferico entre Isabel Escamilla y Carretera a Colombia, Margarito Caballero entre Libramiento y calle 2, Isabel Escamilla entre Libramiento y calle 2, calle 2 entre Margarito Caballero e Isabel Escamilla, Retorno sobre libramiento noreste a la altura de Margarita Escamilla, Banquetas bajo puente en Clemente Caballero entre Evaristo Caballero y Carretera a Colombia y Carretera a Colombia bajo puente a  la altura de Clemente Caballero.</w:t>
      </w:r>
    </w:p>
    <w:p w:rsidR="0016204D" w:rsidRPr="0016204D" w:rsidRDefault="0016204D" w:rsidP="0016204D">
      <w:pPr>
        <w:spacing w:after="160" w:line="256" w:lineRule="auto"/>
        <w:jc w:val="both"/>
        <w:rPr>
          <w:rFonts w:ascii="Tahoma" w:eastAsia="Times New Roman" w:hAnsi="Tahoma" w:cs="Tahoma"/>
          <w:sz w:val="18"/>
          <w:szCs w:val="18"/>
          <w:lang w:val="es-MX" w:eastAsia="es-ES"/>
        </w:rPr>
      </w:pPr>
    </w:p>
    <w:p w:rsidR="0016204D" w:rsidRPr="0016204D" w:rsidRDefault="0016204D" w:rsidP="0016204D">
      <w:pPr>
        <w:spacing w:after="160" w:line="256" w:lineRule="auto"/>
        <w:jc w:val="both"/>
        <w:rPr>
          <w:rFonts w:ascii="Tahoma" w:eastAsia="Times New Roman" w:hAnsi="Tahoma" w:cs="Tahoma"/>
          <w:sz w:val="18"/>
          <w:szCs w:val="18"/>
          <w:lang w:val="es-MX" w:eastAsia="es-ES"/>
        </w:rPr>
      </w:pPr>
      <w:r w:rsidRPr="0016204D">
        <w:rPr>
          <w:rFonts w:ascii="Tahoma" w:eastAsia="Times New Roman" w:hAnsi="Tahoma" w:cs="Tahoma"/>
          <w:sz w:val="18"/>
          <w:szCs w:val="18"/>
          <w:lang w:val="es-MX" w:eastAsia="es-ES"/>
        </w:rPr>
        <w:tab/>
        <w:t>Cabe agregar que, a través del misma solicitud, la Secretaría de Obras Públicas informa que las obras propuestas cumplen con lo dispuesto en los lineamientos del Fondo, así mismo, que el presupuesto total no sufre modificaciones.</w:t>
      </w:r>
    </w:p>
    <w:p w:rsidR="0016204D" w:rsidRPr="0016204D" w:rsidRDefault="0016204D" w:rsidP="0016204D">
      <w:pPr>
        <w:spacing w:after="160" w:line="256" w:lineRule="auto"/>
        <w:jc w:val="center"/>
        <w:rPr>
          <w:rFonts w:ascii="Tahoma" w:eastAsia="Times New Roman" w:hAnsi="Tahoma" w:cs="Tahoma"/>
          <w:b/>
          <w:sz w:val="18"/>
          <w:szCs w:val="18"/>
          <w:lang w:eastAsia="es-ES"/>
        </w:rPr>
      </w:pPr>
      <w:r w:rsidRPr="0016204D">
        <w:rPr>
          <w:rFonts w:ascii="Tahoma" w:eastAsia="Times New Roman" w:hAnsi="Tahoma" w:cs="Tahoma"/>
          <w:b/>
          <w:sz w:val="18"/>
          <w:szCs w:val="18"/>
          <w:lang w:eastAsia="es-ES"/>
        </w:rPr>
        <w:t>C O N S I D E R A C I O N E S:</w:t>
      </w:r>
    </w:p>
    <w:p w:rsidR="0016204D" w:rsidRPr="0016204D" w:rsidRDefault="0016204D" w:rsidP="0016204D">
      <w:pPr>
        <w:spacing w:after="160" w:line="256" w:lineRule="auto"/>
        <w:ind w:firstLine="708"/>
        <w:jc w:val="both"/>
        <w:rPr>
          <w:rFonts w:ascii="Tahoma" w:eastAsia="Times New Roman" w:hAnsi="Tahoma" w:cs="Tahoma"/>
          <w:sz w:val="18"/>
          <w:szCs w:val="18"/>
          <w:lang w:eastAsia="es-ES"/>
        </w:rPr>
      </w:pPr>
      <w:r w:rsidRPr="0016204D">
        <w:rPr>
          <w:rFonts w:ascii="Tahoma" w:eastAsia="Times New Roman" w:hAnsi="Tahoma" w:cs="Tahoma"/>
          <w:b/>
          <w:sz w:val="18"/>
          <w:szCs w:val="18"/>
          <w:lang w:eastAsia="es-ES"/>
        </w:rPr>
        <w:t>PRIMERO. -</w:t>
      </w:r>
      <w:r w:rsidRPr="0016204D">
        <w:rPr>
          <w:rFonts w:ascii="Tahoma" w:eastAsia="Times New Roman" w:hAnsi="Tahoma" w:cs="Tahoma"/>
          <w:sz w:val="18"/>
          <w:szCs w:val="18"/>
          <w:lang w:eastAsia="es-ES"/>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w:t>
      </w:r>
    </w:p>
    <w:p w:rsidR="0016204D" w:rsidRPr="0016204D" w:rsidRDefault="0016204D" w:rsidP="0016204D">
      <w:pPr>
        <w:spacing w:after="160" w:line="256" w:lineRule="auto"/>
        <w:ind w:firstLine="708"/>
        <w:jc w:val="both"/>
        <w:rPr>
          <w:rFonts w:ascii="Tahoma" w:eastAsia="Times New Roman" w:hAnsi="Tahoma" w:cs="Tahoma"/>
          <w:sz w:val="18"/>
          <w:szCs w:val="18"/>
          <w:lang w:eastAsia="es-ES"/>
        </w:rPr>
      </w:pPr>
      <w:r w:rsidRPr="0016204D">
        <w:rPr>
          <w:rFonts w:ascii="Tahoma" w:eastAsia="Times New Roman" w:hAnsi="Tahoma" w:cs="Tahoma"/>
          <w:b/>
          <w:sz w:val="18"/>
          <w:szCs w:val="18"/>
          <w:lang w:eastAsia="es-ES"/>
        </w:rPr>
        <w:t>SEGUNDO. -</w:t>
      </w:r>
      <w:r w:rsidRPr="0016204D">
        <w:rPr>
          <w:rFonts w:ascii="Tahoma" w:eastAsia="Times New Roman" w:hAnsi="Tahoma" w:cs="Tahoma"/>
          <w:sz w:val="18"/>
          <w:szCs w:val="18"/>
          <w:lang w:eastAsia="es-ES"/>
        </w:rPr>
        <w:t xml:space="preserve"> Que la Ley de Coordinación Fiscal, en su artículo 25 fracción III señala que se establecen las aportaciones federales, como recursos que la Federación transfiere a las haciendas públicas de los Estados, Distrito Federal, y en su caso, de los Municipios para fondos como el de Aportaciones para la Infraestructura Social.</w:t>
      </w:r>
    </w:p>
    <w:p w:rsidR="0016204D" w:rsidRPr="0016204D" w:rsidRDefault="0016204D" w:rsidP="0016204D">
      <w:pPr>
        <w:spacing w:after="160" w:line="256" w:lineRule="auto"/>
        <w:ind w:firstLine="708"/>
        <w:jc w:val="both"/>
        <w:rPr>
          <w:rFonts w:ascii="Tahoma" w:eastAsia="Times New Roman" w:hAnsi="Tahoma" w:cs="Tahoma"/>
          <w:sz w:val="18"/>
          <w:szCs w:val="18"/>
          <w:lang w:eastAsia="es-ES"/>
        </w:rPr>
      </w:pPr>
      <w:r w:rsidRPr="0016204D">
        <w:rPr>
          <w:rFonts w:ascii="Tahoma" w:eastAsia="Times New Roman" w:hAnsi="Tahoma" w:cs="Tahoma"/>
          <w:b/>
          <w:sz w:val="18"/>
          <w:szCs w:val="18"/>
          <w:lang w:eastAsia="es-ES"/>
        </w:rPr>
        <w:t>TERCERO. -</w:t>
      </w:r>
      <w:r w:rsidRPr="0016204D">
        <w:rPr>
          <w:rFonts w:ascii="Tahoma" w:eastAsia="Times New Roman" w:hAnsi="Tahoma" w:cs="Tahoma"/>
          <w:sz w:val="18"/>
          <w:szCs w:val="18"/>
          <w:lang w:eastAsia="es-ES"/>
        </w:rPr>
        <w:t xml:space="preserve">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con la finalidad financiar obras, acciones sociales básicas y a inversiones que beneficien directamente a población en pobreza extrema, localidades con alto o muy alto nivel de rezago social, así como en zonas de atención prioritaria.</w:t>
      </w:r>
    </w:p>
    <w:p w:rsidR="0016204D" w:rsidRPr="0016204D" w:rsidRDefault="0016204D" w:rsidP="0016204D">
      <w:pPr>
        <w:spacing w:after="160" w:line="256" w:lineRule="auto"/>
        <w:ind w:firstLine="708"/>
        <w:jc w:val="both"/>
        <w:rPr>
          <w:rFonts w:ascii="Tahoma" w:eastAsia="Times New Roman" w:hAnsi="Tahoma" w:cs="Tahoma"/>
          <w:sz w:val="18"/>
          <w:szCs w:val="18"/>
          <w:lang w:eastAsia="es-ES"/>
        </w:rPr>
      </w:pPr>
      <w:r w:rsidRPr="0016204D">
        <w:rPr>
          <w:rFonts w:ascii="Tahoma" w:eastAsia="Times New Roman" w:hAnsi="Tahoma" w:cs="Tahoma"/>
          <w:b/>
          <w:sz w:val="18"/>
          <w:szCs w:val="18"/>
          <w:lang w:eastAsia="es-ES"/>
        </w:rPr>
        <w:lastRenderedPageBreak/>
        <w:t>CUARTO. -</w:t>
      </w:r>
      <w:r w:rsidRPr="0016204D">
        <w:rPr>
          <w:b/>
          <w:lang w:val="es-MX"/>
        </w:rPr>
        <w:t xml:space="preserve"> </w:t>
      </w:r>
      <w:r w:rsidRPr="0016204D">
        <w:rPr>
          <w:rFonts w:ascii="Tahoma" w:eastAsia="Times New Roman" w:hAnsi="Tahoma" w:cs="Tahoma"/>
          <w:sz w:val="18"/>
          <w:szCs w:val="18"/>
          <w:lang w:eastAsia="es-ES"/>
        </w:rPr>
        <w:t>Que la fracción VI. del Artículo 25 del Reglamento Interior del R. Ayuntamiento de este Municipio establece que una de las facultades de los Regidores es proponer al Pleno la formulación, expedición, modificación o reforma de los Reglamentos Municipales, Lineamientos, Circulares y Acuerdos del Ayuntamiento y vigilar su debido cumplimiento.</w:t>
      </w:r>
    </w:p>
    <w:p w:rsidR="0016204D" w:rsidRPr="0016204D" w:rsidRDefault="0016204D" w:rsidP="0016204D">
      <w:pPr>
        <w:spacing w:after="160" w:line="256" w:lineRule="auto"/>
        <w:jc w:val="both"/>
        <w:rPr>
          <w:rFonts w:ascii="Tahoma" w:eastAsia="Times New Roman" w:hAnsi="Tahoma" w:cs="Tahoma"/>
          <w:sz w:val="18"/>
          <w:szCs w:val="18"/>
          <w:lang w:eastAsia="es-ES"/>
        </w:rPr>
      </w:pPr>
      <w:r w:rsidRPr="0016204D">
        <w:rPr>
          <w:rFonts w:ascii="Tahoma" w:eastAsia="Times New Roman" w:hAnsi="Tahoma" w:cs="Tahoma"/>
          <w:sz w:val="18"/>
          <w:szCs w:val="18"/>
          <w:lang w:eastAsia="es-ES"/>
        </w:rPr>
        <w:t>Por lo anteriormente expuesto, los integrantes de la Comisión de Obras Públicas,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nos permitimos poner a su consideración los siguientes:</w:t>
      </w:r>
    </w:p>
    <w:p w:rsidR="0016204D" w:rsidRPr="0016204D" w:rsidRDefault="0016204D" w:rsidP="0016204D">
      <w:pPr>
        <w:spacing w:after="160" w:line="256" w:lineRule="auto"/>
        <w:jc w:val="center"/>
        <w:rPr>
          <w:b/>
          <w:lang w:val="es-MX"/>
        </w:rPr>
      </w:pPr>
      <w:r w:rsidRPr="0016204D">
        <w:rPr>
          <w:b/>
          <w:lang w:val="es-MX"/>
        </w:rPr>
        <w:t>R E S O L U T I V O S</w:t>
      </w:r>
    </w:p>
    <w:p w:rsidR="0016204D" w:rsidRPr="0016204D" w:rsidRDefault="0016204D" w:rsidP="0016204D">
      <w:pPr>
        <w:spacing w:after="160" w:line="256" w:lineRule="auto"/>
        <w:jc w:val="both"/>
        <w:rPr>
          <w:rFonts w:ascii="Tahoma" w:eastAsia="Times New Roman" w:hAnsi="Tahoma" w:cs="Tahoma"/>
          <w:sz w:val="18"/>
          <w:szCs w:val="18"/>
          <w:lang w:eastAsia="es-ES"/>
        </w:rPr>
      </w:pPr>
      <w:r w:rsidRPr="0016204D">
        <w:rPr>
          <w:b/>
          <w:lang w:val="es-MX"/>
        </w:rPr>
        <w:t xml:space="preserve">PRIMERO.- </w:t>
      </w:r>
      <w:r w:rsidRPr="0016204D">
        <w:rPr>
          <w:rFonts w:ascii="Tahoma" w:eastAsia="Times New Roman" w:hAnsi="Tahoma" w:cs="Tahoma"/>
          <w:sz w:val="18"/>
          <w:szCs w:val="18"/>
          <w:lang w:eastAsia="es-ES"/>
        </w:rPr>
        <w:t>Se aprueba la modificación del Acuerdo tomado por el R. Ayuntamiento en fecha del 19 de febrero del 2021, relativo a la propuesta para autorizar la realización de obras públicas con recursos del Ramo 33, fondo III, de “aportaciones para la infraestructura social municipal y de las demarcaciones territoriales del distrito Federal para el ejercicio fiscal 2021, por un monto de $50,575,516.00”, para que sean adicionadas las obras descritas en el cuarto antecedente del presente dictamen; quedando el listado de la siguiente manera:</w:t>
      </w:r>
    </w:p>
    <w:p w:rsidR="0016204D" w:rsidRPr="0016204D" w:rsidRDefault="0016204D" w:rsidP="0016204D">
      <w:pPr>
        <w:spacing w:after="160" w:line="256" w:lineRule="auto"/>
        <w:jc w:val="both"/>
        <w:rPr>
          <w:rFonts w:ascii="Tahoma" w:eastAsia="Times New Roman" w:hAnsi="Tahoma" w:cs="Tahoma"/>
          <w:sz w:val="18"/>
          <w:szCs w:val="18"/>
          <w:lang w:eastAsia="es-ES"/>
        </w:rPr>
      </w:pPr>
    </w:p>
    <w:tbl>
      <w:tblPr>
        <w:tblW w:w="10229" w:type="dxa"/>
        <w:tblInd w:w="47" w:type="dxa"/>
        <w:tblCellMar>
          <w:left w:w="70" w:type="dxa"/>
          <w:right w:w="70" w:type="dxa"/>
        </w:tblCellMar>
        <w:tblLook w:val="04A0" w:firstRow="1" w:lastRow="0" w:firstColumn="1" w:lastColumn="0" w:noHBand="0" w:noVBand="1"/>
      </w:tblPr>
      <w:tblGrid>
        <w:gridCol w:w="421"/>
        <w:gridCol w:w="3288"/>
        <w:gridCol w:w="3969"/>
        <w:gridCol w:w="2551"/>
      </w:tblGrid>
      <w:tr w:rsidR="0016204D" w:rsidRPr="0016204D" w:rsidTr="00E64D3C">
        <w:trPr>
          <w:trHeight w:val="330"/>
        </w:trPr>
        <w:tc>
          <w:tcPr>
            <w:tcW w:w="42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16204D" w:rsidRPr="0016204D" w:rsidRDefault="0016204D" w:rsidP="0016204D">
            <w:pPr>
              <w:spacing w:after="0" w:line="240" w:lineRule="auto"/>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No.</w:t>
            </w:r>
          </w:p>
        </w:tc>
        <w:tc>
          <w:tcPr>
            <w:tcW w:w="3288" w:type="dxa"/>
            <w:tcBorders>
              <w:top w:val="double" w:sz="6" w:space="0" w:color="auto"/>
              <w:left w:val="nil"/>
              <w:bottom w:val="nil"/>
              <w:right w:val="double" w:sz="6"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b/>
                <w:bCs/>
                <w:color w:val="000000"/>
                <w:sz w:val="18"/>
                <w:szCs w:val="18"/>
                <w:lang w:eastAsia="es-ES"/>
              </w:rPr>
            </w:pPr>
            <w:r w:rsidRPr="0016204D">
              <w:rPr>
                <w:rFonts w:ascii="Arial" w:eastAsia="Times New Roman" w:hAnsi="Arial" w:cs="Arial"/>
                <w:b/>
                <w:bCs/>
                <w:color w:val="000000"/>
                <w:sz w:val="18"/>
                <w:szCs w:val="18"/>
                <w:lang w:eastAsia="es-ES"/>
              </w:rPr>
              <w:t>OBRA</w:t>
            </w:r>
          </w:p>
        </w:tc>
        <w:tc>
          <w:tcPr>
            <w:tcW w:w="3969" w:type="dxa"/>
            <w:tcBorders>
              <w:top w:val="double" w:sz="6" w:space="0" w:color="auto"/>
              <w:left w:val="nil"/>
              <w:bottom w:val="double" w:sz="6" w:space="0" w:color="auto"/>
              <w:right w:val="double" w:sz="6"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b/>
                <w:bCs/>
                <w:color w:val="000000"/>
                <w:sz w:val="18"/>
                <w:szCs w:val="18"/>
                <w:lang w:eastAsia="es-ES"/>
              </w:rPr>
            </w:pPr>
            <w:r w:rsidRPr="0016204D">
              <w:rPr>
                <w:rFonts w:ascii="Arial" w:eastAsia="Times New Roman" w:hAnsi="Arial" w:cs="Arial"/>
                <w:b/>
                <w:bCs/>
                <w:color w:val="000000"/>
                <w:sz w:val="18"/>
                <w:szCs w:val="18"/>
                <w:lang w:eastAsia="es-ES"/>
              </w:rPr>
              <w:t>UBICACIÓN</w:t>
            </w:r>
          </w:p>
        </w:tc>
        <w:tc>
          <w:tcPr>
            <w:tcW w:w="2551" w:type="dxa"/>
            <w:tcBorders>
              <w:top w:val="double" w:sz="6" w:space="0" w:color="auto"/>
              <w:left w:val="nil"/>
              <w:bottom w:val="nil"/>
              <w:right w:val="double" w:sz="6"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b/>
                <w:bCs/>
                <w:color w:val="000000"/>
                <w:sz w:val="18"/>
                <w:szCs w:val="18"/>
                <w:lang w:eastAsia="es-ES"/>
              </w:rPr>
            </w:pPr>
            <w:r w:rsidRPr="0016204D">
              <w:rPr>
                <w:rFonts w:ascii="Arial" w:eastAsia="Times New Roman" w:hAnsi="Arial" w:cs="Arial"/>
                <w:b/>
                <w:bCs/>
                <w:color w:val="000000"/>
                <w:sz w:val="18"/>
                <w:szCs w:val="18"/>
                <w:lang w:eastAsia="es-ES"/>
              </w:rPr>
              <w:t>COLONIA</w:t>
            </w:r>
          </w:p>
        </w:tc>
      </w:tr>
      <w:tr w:rsidR="0016204D" w:rsidRPr="0016204D" w:rsidTr="00E64D3C">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9</w:t>
            </w:r>
          </w:p>
        </w:tc>
        <w:tc>
          <w:tcPr>
            <w:tcW w:w="3288" w:type="dxa"/>
            <w:tcBorders>
              <w:top w:val="double" w:sz="6" w:space="0" w:color="auto"/>
              <w:left w:val="nil"/>
              <w:bottom w:val="single" w:sz="4" w:space="0" w:color="auto"/>
              <w:right w:val="single" w:sz="4" w:space="0" w:color="auto"/>
            </w:tcBorders>
            <w:shd w:val="clear" w:color="000000" w:fill="FFFFFF"/>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 xml:space="preserve">MEJORAMIENTO DE PLAZA </w:t>
            </w:r>
          </w:p>
        </w:tc>
        <w:tc>
          <w:tcPr>
            <w:tcW w:w="3969" w:type="dxa"/>
            <w:tcBorders>
              <w:top w:val="nil"/>
              <w:left w:val="nil"/>
              <w:bottom w:val="single" w:sz="4" w:space="0" w:color="auto"/>
              <w:right w:val="single" w:sz="4" w:space="0" w:color="auto"/>
            </w:tcBorders>
            <w:shd w:val="clear" w:color="000000" w:fill="FFFFFF"/>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Unión de Colonos y Loma Verde</w:t>
            </w:r>
          </w:p>
        </w:tc>
        <w:tc>
          <w:tcPr>
            <w:tcW w:w="2551" w:type="dxa"/>
            <w:tcBorders>
              <w:top w:val="double" w:sz="6" w:space="0" w:color="auto"/>
              <w:left w:val="nil"/>
              <w:bottom w:val="single" w:sz="4" w:space="0" w:color="auto"/>
              <w:right w:val="single" w:sz="4" w:space="0" w:color="auto"/>
            </w:tcBorders>
            <w:shd w:val="clear" w:color="000000" w:fill="FFFFFF"/>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Nuevo Escobedo</w:t>
            </w:r>
          </w:p>
        </w:tc>
      </w:tr>
      <w:tr w:rsidR="0016204D" w:rsidRPr="0016204D" w:rsidTr="00E64D3C">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10</w:t>
            </w:r>
          </w:p>
        </w:tc>
        <w:tc>
          <w:tcPr>
            <w:tcW w:w="328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 xml:space="preserve">MEJORAMIENTO DE PLAZA </w:t>
            </w:r>
          </w:p>
        </w:tc>
        <w:tc>
          <w:tcPr>
            <w:tcW w:w="3969" w:type="dxa"/>
            <w:tcBorders>
              <w:top w:val="nil"/>
              <w:left w:val="nil"/>
              <w:bottom w:val="single" w:sz="4" w:space="0" w:color="auto"/>
              <w:right w:val="single" w:sz="4" w:space="0" w:color="auto"/>
            </w:tcBorders>
            <w:shd w:val="clear" w:color="000000" w:fill="FFFFFF"/>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10 de Junio y Mississipi</w:t>
            </w:r>
          </w:p>
        </w:tc>
        <w:tc>
          <w:tcPr>
            <w:tcW w:w="2551" w:type="dxa"/>
            <w:tcBorders>
              <w:top w:val="nil"/>
              <w:left w:val="nil"/>
              <w:bottom w:val="single" w:sz="4" w:space="0" w:color="auto"/>
              <w:right w:val="single" w:sz="4" w:space="0" w:color="auto"/>
            </w:tcBorders>
            <w:shd w:val="clear" w:color="000000" w:fill="FFFFFF"/>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19 de Julio</w:t>
            </w:r>
          </w:p>
        </w:tc>
      </w:tr>
      <w:tr w:rsidR="0016204D" w:rsidRPr="0016204D" w:rsidTr="00E64D3C">
        <w:trPr>
          <w:trHeight w:val="435"/>
        </w:trPr>
        <w:tc>
          <w:tcPr>
            <w:tcW w:w="421" w:type="dxa"/>
            <w:tcBorders>
              <w:top w:val="nil"/>
              <w:left w:val="single" w:sz="4" w:space="0" w:color="auto"/>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11</w:t>
            </w:r>
          </w:p>
        </w:tc>
        <w:tc>
          <w:tcPr>
            <w:tcW w:w="328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 xml:space="preserve">MEJORAMIENTO DE PLAZA </w:t>
            </w:r>
          </w:p>
        </w:tc>
        <w:tc>
          <w:tcPr>
            <w:tcW w:w="3969"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Franboyanes y de las Rosas</w:t>
            </w:r>
          </w:p>
        </w:tc>
        <w:tc>
          <w:tcPr>
            <w:tcW w:w="2551"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Jardines de San Martin</w:t>
            </w:r>
          </w:p>
        </w:tc>
      </w:tr>
      <w:tr w:rsidR="0016204D" w:rsidRPr="0016204D" w:rsidTr="00E64D3C">
        <w:trPr>
          <w:trHeight w:val="465"/>
        </w:trPr>
        <w:tc>
          <w:tcPr>
            <w:tcW w:w="421" w:type="dxa"/>
            <w:tcBorders>
              <w:top w:val="single" w:sz="4" w:space="0" w:color="auto"/>
              <w:left w:val="single" w:sz="4" w:space="0" w:color="auto"/>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12</w:t>
            </w:r>
          </w:p>
        </w:tc>
        <w:tc>
          <w:tcPr>
            <w:tcW w:w="328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 xml:space="preserve">MEJORAMIENTO DE PLAZA </w:t>
            </w:r>
          </w:p>
        </w:tc>
        <w:tc>
          <w:tcPr>
            <w:tcW w:w="3969"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Rio Panuco y Rio Pesqueria</w:t>
            </w:r>
          </w:p>
        </w:tc>
        <w:tc>
          <w:tcPr>
            <w:tcW w:w="2551"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Balcones del Rio</w:t>
            </w:r>
          </w:p>
        </w:tc>
      </w:tr>
      <w:tr w:rsidR="0016204D" w:rsidRPr="0016204D" w:rsidTr="00E64D3C">
        <w:trPr>
          <w:trHeight w:val="450"/>
        </w:trPr>
        <w:tc>
          <w:tcPr>
            <w:tcW w:w="421" w:type="dxa"/>
            <w:tcBorders>
              <w:top w:val="single" w:sz="4" w:space="0" w:color="auto"/>
              <w:left w:val="single" w:sz="4" w:space="0" w:color="auto"/>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13</w:t>
            </w:r>
          </w:p>
        </w:tc>
        <w:tc>
          <w:tcPr>
            <w:tcW w:w="328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 xml:space="preserve">MEJORAMIENTO DE PLAZA </w:t>
            </w:r>
          </w:p>
        </w:tc>
        <w:tc>
          <w:tcPr>
            <w:tcW w:w="3969"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ind w:left="-264"/>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De las Azucenas y de las Rosas</w:t>
            </w:r>
          </w:p>
        </w:tc>
        <w:tc>
          <w:tcPr>
            <w:tcW w:w="2551"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Jardines de San Martin</w:t>
            </w:r>
          </w:p>
        </w:tc>
      </w:tr>
      <w:tr w:rsidR="0016204D" w:rsidRPr="0016204D" w:rsidTr="00E64D3C">
        <w:trPr>
          <w:trHeight w:val="420"/>
        </w:trPr>
        <w:tc>
          <w:tcPr>
            <w:tcW w:w="421" w:type="dxa"/>
            <w:tcBorders>
              <w:top w:val="single" w:sz="4" w:space="0" w:color="auto"/>
              <w:left w:val="single" w:sz="4" w:space="0" w:color="auto"/>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14</w:t>
            </w:r>
          </w:p>
        </w:tc>
        <w:tc>
          <w:tcPr>
            <w:tcW w:w="3288" w:type="dxa"/>
            <w:tcBorders>
              <w:top w:val="nil"/>
              <w:left w:val="nil"/>
              <w:bottom w:val="single" w:sz="4" w:space="0" w:color="auto"/>
              <w:right w:val="single" w:sz="4" w:space="0" w:color="auto"/>
            </w:tcBorders>
            <w:shd w:val="clear" w:color="auto" w:fill="auto"/>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 xml:space="preserve">MEJORAMIENTO DE PLAZA </w:t>
            </w:r>
          </w:p>
        </w:tc>
        <w:tc>
          <w:tcPr>
            <w:tcW w:w="3969" w:type="dxa"/>
            <w:tcBorders>
              <w:top w:val="nil"/>
              <w:left w:val="nil"/>
              <w:bottom w:val="single" w:sz="4" w:space="0" w:color="auto"/>
              <w:right w:val="single" w:sz="4" w:space="0" w:color="auto"/>
            </w:tcBorders>
            <w:shd w:val="clear" w:color="auto" w:fill="auto"/>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Av. las Torres y Cripton</w:t>
            </w:r>
          </w:p>
        </w:tc>
        <w:tc>
          <w:tcPr>
            <w:tcW w:w="2551" w:type="dxa"/>
            <w:tcBorders>
              <w:top w:val="nil"/>
              <w:left w:val="nil"/>
              <w:bottom w:val="single" w:sz="4" w:space="0" w:color="auto"/>
              <w:right w:val="single" w:sz="4" w:space="0" w:color="auto"/>
            </w:tcBorders>
            <w:shd w:val="clear" w:color="auto" w:fill="auto"/>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Pedregal del Topo Chico</w:t>
            </w:r>
          </w:p>
        </w:tc>
      </w:tr>
      <w:tr w:rsidR="0016204D" w:rsidRPr="0016204D" w:rsidTr="00E64D3C">
        <w:trPr>
          <w:trHeight w:val="465"/>
        </w:trPr>
        <w:tc>
          <w:tcPr>
            <w:tcW w:w="421" w:type="dxa"/>
            <w:tcBorders>
              <w:top w:val="single" w:sz="4" w:space="0" w:color="auto"/>
              <w:left w:val="single" w:sz="4" w:space="0" w:color="auto"/>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15</w:t>
            </w:r>
          </w:p>
        </w:tc>
        <w:tc>
          <w:tcPr>
            <w:tcW w:w="3288" w:type="dxa"/>
            <w:tcBorders>
              <w:top w:val="nil"/>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 xml:space="preserve">MEJORAMIENTO DE PLAZA </w:t>
            </w:r>
          </w:p>
        </w:tc>
        <w:tc>
          <w:tcPr>
            <w:tcW w:w="3969" w:type="dxa"/>
            <w:tcBorders>
              <w:top w:val="nil"/>
              <w:left w:val="nil"/>
              <w:bottom w:val="single" w:sz="4" w:space="0" w:color="auto"/>
              <w:right w:val="single" w:sz="4" w:space="0" w:color="auto"/>
            </w:tcBorders>
            <w:shd w:val="clear" w:color="auto" w:fill="auto"/>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Boro y Bromo</w:t>
            </w:r>
          </w:p>
        </w:tc>
        <w:tc>
          <w:tcPr>
            <w:tcW w:w="2551" w:type="dxa"/>
            <w:tcBorders>
              <w:top w:val="nil"/>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Pedregal del Topo Chico</w:t>
            </w:r>
          </w:p>
        </w:tc>
      </w:tr>
      <w:tr w:rsidR="0016204D" w:rsidRPr="0016204D" w:rsidTr="00E64D3C">
        <w:trPr>
          <w:trHeight w:val="360"/>
        </w:trPr>
        <w:tc>
          <w:tcPr>
            <w:tcW w:w="421" w:type="dxa"/>
            <w:tcBorders>
              <w:top w:val="single" w:sz="4" w:space="0" w:color="auto"/>
              <w:left w:val="single" w:sz="4" w:space="0" w:color="auto"/>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16</w:t>
            </w:r>
          </w:p>
        </w:tc>
        <w:tc>
          <w:tcPr>
            <w:tcW w:w="3288" w:type="dxa"/>
            <w:tcBorders>
              <w:top w:val="nil"/>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3969" w:type="dxa"/>
            <w:tcBorders>
              <w:top w:val="nil"/>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Cobalto y Reolita</w:t>
            </w:r>
          </w:p>
        </w:tc>
        <w:tc>
          <w:tcPr>
            <w:tcW w:w="2551" w:type="dxa"/>
            <w:tcBorders>
              <w:top w:val="single" w:sz="4" w:space="0" w:color="auto"/>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Pedregal del Topo Chico</w:t>
            </w:r>
          </w:p>
        </w:tc>
      </w:tr>
      <w:tr w:rsidR="0016204D" w:rsidRPr="0016204D" w:rsidTr="00E64D3C">
        <w:trPr>
          <w:trHeight w:val="360"/>
        </w:trPr>
        <w:tc>
          <w:tcPr>
            <w:tcW w:w="421" w:type="dxa"/>
            <w:tcBorders>
              <w:top w:val="single" w:sz="4" w:space="0" w:color="auto"/>
              <w:left w:val="single" w:sz="4" w:space="0" w:color="auto"/>
              <w:bottom w:val="nil"/>
              <w:right w:val="nil"/>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17</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3969" w:type="dxa"/>
            <w:tcBorders>
              <w:top w:val="single" w:sz="4" w:space="0" w:color="auto"/>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Cerro Azul y Cerro de las Noas</w:t>
            </w:r>
          </w:p>
        </w:tc>
        <w:tc>
          <w:tcPr>
            <w:tcW w:w="2551" w:type="dxa"/>
            <w:tcBorders>
              <w:top w:val="single" w:sz="4" w:space="0" w:color="auto"/>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Serranias</w:t>
            </w:r>
          </w:p>
        </w:tc>
      </w:tr>
      <w:tr w:rsidR="0016204D" w:rsidRPr="0016204D" w:rsidTr="00E64D3C">
        <w:trPr>
          <w:trHeight w:val="360"/>
        </w:trPr>
        <w:tc>
          <w:tcPr>
            <w:tcW w:w="421" w:type="dxa"/>
            <w:tcBorders>
              <w:top w:val="single" w:sz="4" w:space="0" w:color="auto"/>
              <w:left w:val="single" w:sz="4" w:space="0" w:color="auto"/>
              <w:bottom w:val="nil"/>
              <w:right w:val="nil"/>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18</w:t>
            </w:r>
          </w:p>
        </w:tc>
        <w:tc>
          <w:tcPr>
            <w:tcW w:w="3288"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3969" w:type="dxa"/>
            <w:tcBorders>
              <w:top w:val="single" w:sz="4" w:space="0" w:color="auto"/>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margarita Escamilla y Ruben Caballero</w:t>
            </w:r>
          </w:p>
        </w:tc>
        <w:tc>
          <w:tcPr>
            <w:tcW w:w="2551" w:type="dxa"/>
            <w:tcBorders>
              <w:top w:val="single" w:sz="4" w:space="0" w:color="auto"/>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Andres Caballero Moreno</w:t>
            </w:r>
          </w:p>
        </w:tc>
      </w:tr>
      <w:tr w:rsidR="0016204D" w:rsidRPr="0016204D" w:rsidTr="00E64D3C">
        <w:trPr>
          <w:trHeight w:val="360"/>
        </w:trPr>
        <w:tc>
          <w:tcPr>
            <w:tcW w:w="421" w:type="dxa"/>
            <w:tcBorders>
              <w:top w:val="single" w:sz="4" w:space="0" w:color="auto"/>
              <w:left w:val="single" w:sz="4" w:space="0" w:color="auto"/>
              <w:bottom w:val="nil"/>
              <w:right w:val="nil"/>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19</w:t>
            </w:r>
          </w:p>
        </w:tc>
        <w:tc>
          <w:tcPr>
            <w:tcW w:w="3288"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3969" w:type="dxa"/>
            <w:tcBorders>
              <w:top w:val="single" w:sz="4" w:space="0" w:color="auto"/>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Barrio Guerrero calle Dolores Hidalgo</w:t>
            </w:r>
          </w:p>
        </w:tc>
        <w:tc>
          <w:tcPr>
            <w:tcW w:w="2551" w:type="dxa"/>
            <w:tcBorders>
              <w:top w:val="single" w:sz="4" w:space="0" w:color="auto"/>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Alianza Real</w:t>
            </w:r>
          </w:p>
        </w:tc>
      </w:tr>
      <w:tr w:rsidR="0016204D" w:rsidRPr="0016204D" w:rsidTr="00E64D3C">
        <w:trPr>
          <w:trHeight w:val="360"/>
        </w:trPr>
        <w:tc>
          <w:tcPr>
            <w:tcW w:w="421" w:type="dxa"/>
            <w:tcBorders>
              <w:top w:val="single" w:sz="4" w:space="0" w:color="auto"/>
              <w:left w:val="single" w:sz="4" w:space="0" w:color="auto"/>
              <w:bottom w:val="nil"/>
              <w:right w:val="nil"/>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20</w:t>
            </w:r>
          </w:p>
        </w:tc>
        <w:tc>
          <w:tcPr>
            <w:tcW w:w="3288"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3969" w:type="dxa"/>
            <w:tcBorders>
              <w:top w:val="single" w:sz="4" w:space="0" w:color="auto"/>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Barrio Guerrero calle Cuauhtepec</w:t>
            </w:r>
          </w:p>
        </w:tc>
        <w:tc>
          <w:tcPr>
            <w:tcW w:w="2551" w:type="dxa"/>
            <w:tcBorders>
              <w:top w:val="single" w:sz="4" w:space="0" w:color="auto"/>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Alianza Real</w:t>
            </w:r>
          </w:p>
        </w:tc>
      </w:tr>
      <w:tr w:rsidR="0016204D" w:rsidRPr="0016204D" w:rsidTr="00E64D3C">
        <w:trPr>
          <w:trHeight w:val="360"/>
        </w:trPr>
        <w:tc>
          <w:tcPr>
            <w:tcW w:w="421" w:type="dxa"/>
            <w:tcBorders>
              <w:top w:val="single" w:sz="4" w:space="0" w:color="auto"/>
              <w:left w:val="single" w:sz="4" w:space="0" w:color="auto"/>
              <w:bottom w:val="nil"/>
              <w:right w:val="nil"/>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21</w:t>
            </w:r>
          </w:p>
        </w:tc>
        <w:tc>
          <w:tcPr>
            <w:tcW w:w="3288"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3969" w:type="dxa"/>
            <w:tcBorders>
              <w:top w:val="single" w:sz="4" w:space="0" w:color="auto"/>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Emiliano Zapata cruz con Leonel Chavez y Gerardo Villarreal</w:t>
            </w:r>
          </w:p>
        </w:tc>
        <w:tc>
          <w:tcPr>
            <w:tcW w:w="2551" w:type="dxa"/>
            <w:tcBorders>
              <w:top w:val="single" w:sz="4" w:space="0" w:color="auto"/>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Emiliano Zapata</w:t>
            </w:r>
          </w:p>
        </w:tc>
      </w:tr>
      <w:tr w:rsidR="0016204D" w:rsidRPr="0016204D" w:rsidTr="00E64D3C">
        <w:trPr>
          <w:trHeight w:val="360"/>
        </w:trPr>
        <w:tc>
          <w:tcPr>
            <w:tcW w:w="421" w:type="dxa"/>
            <w:tcBorders>
              <w:top w:val="single" w:sz="4" w:space="0" w:color="auto"/>
              <w:left w:val="single" w:sz="4" w:space="0" w:color="auto"/>
              <w:bottom w:val="nil"/>
              <w:right w:val="nil"/>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22</w:t>
            </w:r>
          </w:p>
        </w:tc>
        <w:tc>
          <w:tcPr>
            <w:tcW w:w="3288"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3969" w:type="dxa"/>
            <w:tcBorders>
              <w:top w:val="single" w:sz="4" w:space="0" w:color="auto"/>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1er. Sector Calle Toronja y Frambuesa</w:t>
            </w:r>
          </w:p>
        </w:tc>
        <w:tc>
          <w:tcPr>
            <w:tcW w:w="2551" w:type="dxa"/>
            <w:tcBorders>
              <w:top w:val="single" w:sz="4" w:space="0" w:color="auto"/>
              <w:left w:val="nil"/>
              <w:bottom w:val="nil"/>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Fernando Amilpa</w:t>
            </w:r>
          </w:p>
        </w:tc>
      </w:tr>
      <w:tr w:rsidR="0016204D" w:rsidRPr="0016204D" w:rsidTr="00E64D3C">
        <w:trPr>
          <w:trHeight w:val="360"/>
        </w:trPr>
        <w:tc>
          <w:tcPr>
            <w:tcW w:w="421" w:type="dxa"/>
            <w:tcBorders>
              <w:top w:val="single" w:sz="4" w:space="0" w:color="auto"/>
              <w:left w:val="single" w:sz="4" w:space="0" w:color="auto"/>
              <w:bottom w:val="nil"/>
              <w:right w:val="nil"/>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23</w:t>
            </w:r>
          </w:p>
        </w:tc>
        <w:tc>
          <w:tcPr>
            <w:tcW w:w="3288"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Carretera a Colombia y Monterrey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Socrates Rizzo</w:t>
            </w:r>
          </w:p>
        </w:tc>
      </w:tr>
      <w:tr w:rsidR="0016204D" w:rsidRPr="0016204D" w:rsidTr="00E64D3C">
        <w:trPr>
          <w:trHeight w:val="360"/>
        </w:trPr>
        <w:tc>
          <w:tcPr>
            <w:tcW w:w="421" w:type="dxa"/>
            <w:tcBorders>
              <w:top w:val="single" w:sz="4" w:space="0" w:color="auto"/>
              <w:left w:val="single" w:sz="4" w:space="0" w:color="auto"/>
              <w:bottom w:val="single" w:sz="4" w:space="0" w:color="auto"/>
              <w:right w:val="nil"/>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24</w:t>
            </w:r>
          </w:p>
        </w:tc>
        <w:tc>
          <w:tcPr>
            <w:tcW w:w="3288" w:type="dxa"/>
            <w:tcBorders>
              <w:top w:val="nil"/>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 xml:space="preserve">MEJORAMIENTO DE PLAZA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Barrio Baja California calle Mexicali</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Alianza Real</w:t>
            </w:r>
          </w:p>
        </w:tc>
      </w:tr>
      <w:tr w:rsidR="0016204D" w:rsidRPr="0016204D" w:rsidTr="00E64D3C">
        <w:trPr>
          <w:trHeight w:val="360"/>
        </w:trPr>
        <w:tc>
          <w:tcPr>
            <w:tcW w:w="421" w:type="dxa"/>
            <w:tcBorders>
              <w:top w:val="single" w:sz="4" w:space="0" w:color="auto"/>
              <w:left w:val="single" w:sz="4" w:space="0" w:color="auto"/>
              <w:bottom w:val="single" w:sz="4" w:space="0" w:color="auto"/>
              <w:right w:val="nil"/>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25</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Pavimento Asfáltico</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varias calles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 xml:space="preserve">Agropecuaria Andres Caballero </w:t>
            </w:r>
          </w:p>
        </w:tc>
      </w:tr>
      <w:tr w:rsidR="0016204D" w:rsidRPr="0016204D" w:rsidTr="00E64D3C">
        <w:trPr>
          <w:trHeight w:val="360"/>
        </w:trPr>
        <w:tc>
          <w:tcPr>
            <w:tcW w:w="421" w:type="dxa"/>
            <w:tcBorders>
              <w:top w:val="single" w:sz="4" w:space="0" w:color="auto"/>
              <w:left w:val="single" w:sz="4" w:space="0" w:color="auto"/>
              <w:bottom w:val="single" w:sz="4" w:space="0" w:color="auto"/>
              <w:right w:val="nil"/>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26</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EQUIPOS E INSTALACIONES PARA UNIDAD DENTAL</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6"/>
                <w:szCs w:val="16"/>
                <w:lang w:eastAsia="es-ES"/>
              </w:rPr>
            </w:pPr>
            <w:r w:rsidRPr="0016204D">
              <w:rPr>
                <w:rFonts w:ascii="Arial" w:eastAsia="Times New Roman" w:hAnsi="Arial" w:cs="Arial"/>
                <w:color w:val="000000"/>
                <w:sz w:val="16"/>
                <w:szCs w:val="16"/>
                <w:lang w:eastAsia="es-ES"/>
              </w:rPr>
              <w:t>DISPENSARIO MEDICO UBICADO EN AV. JUAN PABLO II CRUZ CON BENEDICTO</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6204D" w:rsidRPr="0016204D" w:rsidRDefault="0016204D" w:rsidP="0016204D">
            <w:pPr>
              <w:spacing w:after="0" w:line="240" w:lineRule="auto"/>
              <w:jc w:val="center"/>
              <w:rPr>
                <w:rFonts w:ascii="Arial" w:eastAsia="Times New Roman" w:hAnsi="Arial" w:cs="Arial"/>
                <w:color w:val="000000"/>
                <w:sz w:val="18"/>
                <w:szCs w:val="18"/>
                <w:lang w:eastAsia="es-ES"/>
              </w:rPr>
            </w:pPr>
            <w:r w:rsidRPr="0016204D">
              <w:rPr>
                <w:rFonts w:ascii="Arial" w:eastAsia="Times New Roman" w:hAnsi="Arial" w:cs="Arial"/>
                <w:color w:val="000000"/>
                <w:sz w:val="18"/>
                <w:szCs w:val="18"/>
                <w:lang w:eastAsia="es-ES"/>
              </w:rPr>
              <w:t>COL. PRADERAS DE SAN FRANCISCO</w:t>
            </w:r>
          </w:p>
        </w:tc>
      </w:tr>
    </w:tbl>
    <w:p w:rsidR="0016204D" w:rsidRPr="0016204D" w:rsidRDefault="0016204D" w:rsidP="0016204D">
      <w:pPr>
        <w:spacing w:after="160" w:line="256" w:lineRule="auto"/>
        <w:jc w:val="both"/>
        <w:rPr>
          <w:rFonts w:ascii="Tahoma" w:eastAsia="Times New Roman" w:hAnsi="Tahoma" w:cs="Tahoma"/>
          <w:sz w:val="18"/>
          <w:szCs w:val="18"/>
          <w:lang w:eastAsia="es-ES"/>
        </w:rPr>
      </w:pPr>
    </w:p>
    <w:p w:rsidR="0016204D" w:rsidRPr="0016204D" w:rsidRDefault="0016204D" w:rsidP="0016204D">
      <w:pPr>
        <w:spacing w:after="160" w:line="256" w:lineRule="auto"/>
        <w:jc w:val="both"/>
        <w:rPr>
          <w:rFonts w:ascii="Tahoma" w:eastAsia="Times New Roman" w:hAnsi="Tahoma" w:cs="Tahoma"/>
          <w:sz w:val="18"/>
          <w:szCs w:val="18"/>
          <w:lang w:eastAsia="es-ES"/>
        </w:rPr>
      </w:pPr>
      <w:r w:rsidRPr="0016204D">
        <w:rPr>
          <w:rFonts w:ascii="Tahoma" w:eastAsia="Times New Roman" w:hAnsi="Tahoma" w:cs="Tahoma"/>
          <w:sz w:val="18"/>
          <w:szCs w:val="18"/>
          <w:lang w:eastAsia="es-ES"/>
        </w:rPr>
        <w:t xml:space="preserve">Anexo de la columna no. 25 de pavimento asfaltico de varias calles de la colonia Agropecuaria Andres Caballero Isabel Escamilla entre calle la Paz y Lateral Periferico, Lateral Periferico entre Isabel Escamilla y Carretera a Colombia, Margarito Caballero entre Libramiento y calle 2, Isabel Escamilla entre Libramiento y calle 2, calle 2 entre Margarito Caballero e Isabel Escamilla, Retorno sobre libramiento noreste a la altura de Margarita </w:t>
      </w:r>
      <w:r w:rsidRPr="0016204D">
        <w:rPr>
          <w:rFonts w:ascii="Tahoma" w:eastAsia="Times New Roman" w:hAnsi="Tahoma" w:cs="Tahoma"/>
          <w:sz w:val="18"/>
          <w:szCs w:val="18"/>
          <w:lang w:eastAsia="es-ES"/>
        </w:rPr>
        <w:lastRenderedPageBreak/>
        <w:t>Escamilla, Banquetas bajo puente en Clemente Caballero entre Evaristo Caballero y Carretera a Colombia y Carretera a Colombia bajo puente a  la altura de Clemente Caballero.</w:t>
      </w:r>
    </w:p>
    <w:p w:rsidR="0016204D" w:rsidRPr="0016204D" w:rsidRDefault="0016204D" w:rsidP="0016204D">
      <w:pPr>
        <w:spacing w:after="160" w:line="256" w:lineRule="auto"/>
        <w:ind w:firstLine="708"/>
        <w:jc w:val="both"/>
        <w:rPr>
          <w:rFonts w:ascii="Tahoma" w:eastAsia="Times New Roman" w:hAnsi="Tahoma" w:cs="Tahoma"/>
          <w:sz w:val="18"/>
          <w:szCs w:val="18"/>
          <w:lang w:eastAsia="es-ES"/>
        </w:rPr>
      </w:pPr>
      <w:r w:rsidRPr="0016204D">
        <w:rPr>
          <w:rFonts w:ascii="Tahoma" w:eastAsia="Times New Roman" w:hAnsi="Tahoma" w:cs="Tahoma"/>
          <w:b/>
          <w:sz w:val="18"/>
          <w:szCs w:val="18"/>
          <w:lang w:eastAsia="es-ES"/>
        </w:rPr>
        <w:t>SEGUNDO. -</w:t>
      </w:r>
      <w:r w:rsidRPr="0016204D">
        <w:rPr>
          <w:rFonts w:ascii="Tahoma" w:eastAsia="Times New Roman" w:hAnsi="Tahoma" w:cs="Tahoma"/>
          <w:sz w:val="18"/>
          <w:szCs w:val="18"/>
          <w:lang w:eastAsia="es-ES"/>
        </w:rPr>
        <w:t xml:space="preserve"> Se instruye a la Administración Municipal a través de las áreas correspondientes a llevar los procesos que den como resultado el cumplimiento de lo acordado y propuesto mediante el presente Dictamen.</w:t>
      </w:r>
    </w:p>
    <w:p w:rsidR="0016204D" w:rsidRPr="0016204D" w:rsidRDefault="0016204D" w:rsidP="0016204D">
      <w:pPr>
        <w:spacing w:after="160" w:line="256" w:lineRule="auto"/>
        <w:ind w:firstLine="708"/>
        <w:jc w:val="both"/>
        <w:rPr>
          <w:rFonts w:ascii="Tahoma" w:eastAsia="Times New Roman" w:hAnsi="Tahoma" w:cs="Tahoma"/>
          <w:sz w:val="18"/>
          <w:szCs w:val="18"/>
          <w:lang w:eastAsia="es-ES"/>
        </w:rPr>
      </w:pPr>
      <w:r w:rsidRPr="0016204D">
        <w:rPr>
          <w:rFonts w:ascii="Tahoma" w:eastAsia="Times New Roman" w:hAnsi="Tahoma" w:cs="Tahoma"/>
          <w:sz w:val="18"/>
          <w:szCs w:val="18"/>
          <w:lang w:eastAsia="es-ES"/>
        </w:rPr>
        <w:t>Así lo acuerdan quienes firman al calce del presente Dictamen, en sesión de la Comisión de Obras Públicas del R. Ayuntamiento del Municipio de General Escobedo, Nuevo León, a los 08 días del mes de Junio del 2021.</w:t>
      </w:r>
    </w:p>
    <w:p w:rsidR="0016204D" w:rsidRPr="00595200" w:rsidRDefault="0016204D" w:rsidP="0016204D">
      <w:pPr>
        <w:jc w:val="both"/>
        <w:rPr>
          <w:rFonts w:ascii="Calibri" w:eastAsia="Calibri" w:hAnsi="Calibri" w:cs="Calibri"/>
        </w:rPr>
      </w:pPr>
      <w:r w:rsidRPr="00D93F0A">
        <w:rPr>
          <w:noProof/>
          <w:lang w:val="es-MX" w:eastAsia="es-MX"/>
        </w:rPr>
        <mc:AlternateContent>
          <mc:Choice Requires="wps">
            <w:drawing>
              <wp:anchor distT="0" distB="0" distL="114300" distR="114300" simplePos="0" relativeHeight="251728896" behindDoc="0" locked="0" layoutInCell="1" allowOverlap="1" wp14:anchorId="2FD83C9A" wp14:editId="1599BE22">
                <wp:simplePos x="0" y="0"/>
                <wp:positionH relativeFrom="column">
                  <wp:posOffset>-60960</wp:posOffset>
                </wp:positionH>
                <wp:positionV relativeFrom="paragraph">
                  <wp:posOffset>257809</wp:posOffset>
                </wp:positionV>
                <wp:extent cx="5819775" cy="828675"/>
                <wp:effectExtent l="0" t="0" r="28575" b="28575"/>
                <wp:wrapNone/>
                <wp:docPr id="1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286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97BA3" id="Rectángulo 2" o:spid="_x0000_s1026" style="position:absolute;margin-left:-4.8pt;margin-top:20.3pt;width:458.25pt;height:6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" filled="f" strokecolor="windowText" strokeweight="1pt">
                <v:stroke dashstyle="dash"/>
                <v:path arrowok="t"/>
              </v:rect>
            </w:pict>
          </mc:Fallback>
        </mc:AlternateContent>
      </w:r>
    </w:p>
    <w:p w:rsidR="0016204D" w:rsidRDefault="0016204D" w:rsidP="0016204D">
      <w:pPr>
        <w:jc w:val="both"/>
        <w:rPr>
          <w:rFonts w:ascii="Calibri" w:eastAsia="Calibri" w:hAnsi="Calibri" w:cs="Calibri"/>
          <w:b/>
          <w:lang w:val="es-MX"/>
        </w:rPr>
      </w:pPr>
      <w:r w:rsidRPr="00D93F0A">
        <w:rPr>
          <w:rFonts w:ascii="Calibri" w:eastAsia="Calibri" w:hAnsi="Calibri" w:cs="Calibri"/>
          <w:b/>
          <w:lang w:val="es-MX"/>
        </w:rPr>
        <w:t xml:space="preserve">PUNTO </w:t>
      </w:r>
      <w:r>
        <w:rPr>
          <w:rFonts w:ascii="Calibri" w:eastAsia="Calibri" w:hAnsi="Calibri" w:cs="Calibri"/>
          <w:b/>
          <w:lang w:val="es-MX"/>
        </w:rPr>
        <w:t>7</w:t>
      </w:r>
      <w:r w:rsidRPr="00D93F0A">
        <w:rPr>
          <w:rFonts w:ascii="Calibri" w:eastAsia="Calibri" w:hAnsi="Calibri" w:cs="Calibri"/>
          <w:b/>
          <w:lang w:val="es-MX"/>
        </w:rPr>
        <w:t xml:space="preserve"> DEL ORDEN DEL DÍA. </w:t>
      </w:r>
      <w:r>
        <w:rPr>
          <w:rFonts w:ascii="Calibri" w:eastAsia="Calibri" w:hAnsi="Calibri" w:cs="Calibri"/>
          <w:b/>
          <w:lang w:val="es-MX"/>
        </w:rPr>
        <w:t>–</w:t>
      </w:r>
      <w:r w:rsidRPr="00D93F0A">
        <w:rPr>
          <w:rFonts w:ascii="Calibri" w:eastAsia="Calibri" w:hAnsi="Calibri" w:cs="Calibri"/>
          <w:b/>
          <w:lang w:val="es-MX"/>
        </w:rPr>
        <w:t xml:space="preserve"> </w:t>
      </w:r>
      <w:r w:rsidRPr="0016204D">
        <w:rPr>
          <w:rFonts w:ascii="Calibri" w:eastAsia="Calibri" w:hAnsi="Calibri" w:cs="Calibri"/>
          <w:b/>
          <w:lang w:val="es-MX"/>
        </w:rPr>
        <w:t>PRESENTACIÓN DE PROPUESTA PARA AUTORIZAR LA FIRMA DEL CONTRATO DE USO DE SOFTWARE Y SERVICIOS PROFESIONALES ENTRE EL MUNICIPIO DE GENERAL ESCOBEDO, NUEVO LEÓN Y LA EMPRESA DENOMINADA CÍVICA DIGITAL MÉXICO S.A.P.I. DE C.V.”,</w:t>
      </w:r>
    </w:p>
    <w:p w:rsidR="0016204D" w:rsidRDefault="0016204D" w:rsidP="0016204D">
      <w:pPr>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del Despacho de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iente: pasando al punto número  7 del orden del dí</w:t>
      </w:r>
      <w:r w:rsidRPr="00C54BE4">
        <w:rPr>
          <w:rFonts w:ascii="Calibri" w:eastAsia="Calibri" w:hAnsi="Calibri" w:cs="Calibri"/>
          <w:lang w:val="es-MX"/>
        </w:rPr>
        <w:t xml:space="preserve">a, hacemos mención del dictamen que contiene </w:t>
      </w:r>
      <w:r>
        <w:rPr>
          <w:rFonts w:ascii="Calibri" w:eastAsia="Calibri" w:hAnsi="Calibri" w:cs="Calibri"/>
          <w:lang w:val="es-MX"/>
        </w:rPr>
        <w:t xml:space="preserve">la </w:t>
      </w:r>
      <w:r w:rsidR="00E64D3C" w:rsidRPr="0016204D">
        <w:rPr>
          <w:rFonts w:ascii="Calibri" w:eastAsia="Calibri" w:hAnsi="Calibri" w:cs="Calibri"/>
          <w:lang w:val="es-MX"/>
        </w:rPr>
        <w:t>presentación de propuesta para autorizar la firma del contrato de uso de software y servicios profe</w:t>
      </w:r>
      <w:r w:rsidR="00E64D3C">
        <w:rPr>
          <w:rFonts w:ascii="Calibri" w:eastAsia="Calibri" w:hAnsi="Calibri" w:cs="Calibri"/>
          <w:lang w:val="es-MX"/>
        </w:rPr>
        <w:t>sionales entre el municipio de G</w:t>
      </w:r>
      <w:r w:rsidR="00E64D3C" w:rsidRPr="0016204D">
        <w:rPr>
          <w:rFonts w:ascii="Calibri" w:eastAsia="Calibri" w:hAnsi="Calibri" w:cs="Calibri"/>
          <w:lang w:val="es-MX"/>
        </w:rPr>
        <w:t>eneral Escobedo</w:t>
      </w:r>
      <w:r w:rsidR="00E64D3C">
        <w:rPr>
          <w:rFonts w:ascii="Calibri" w:eastAsia="Calibri" w:hAnsi="Calibri" w:cs="Calibri"/>
          <w:lang w:val="es-MX"/>
        </w:rPr>
        <w:t>, N</w:t>
      </w:r>
      <w:r w:rsidR="00E64D3C" w:rsidRPr="0016204D">
        <w:rPr>
          <w:rFonts w:ascii="Calibri" w:eastAsia="Calibri" w:hAnsi="Calibri" w:cs="Calibri"/>
          <w:lang w:val="es-MX"/>
        </w:rPr>
        <w:t>uevo león y la empresa denominada cívica d</w:t>
      </w:r>
      <w:r w:rsidR="00E64D3C">
        <w:rPr>
          <w:rFonts w:ascii="Calibri" w:eastAsia="Calibri" w:hAnsi="Calibri" w:cs="Calibri"/>
          <w:lang w:val="es-MX"/>
        </w:rPr>
        <w:t>igital México s.a.p.i. de c.v.”</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16204D" w:rsidRPr="00FB072E" w:rsidRDefault="0016204D" w:rsidP="0016204D">
      <w:pPr>
        <w:spacing w:after="0" w:line="240" w:lineRule="auto"/>
        <w:contextualSpacing/>
        <w:jc w:val="both"/>
        <w:rPr>
          <w:rFonts w:ascii="Calibri" w:eastAsia="Calibri" w:hAnsi="Calibri" w:cs="Calibri"/>
          <w:lang w:val="es-MX"/>
        </w:rPr>
      </w:pPr>
      <w:r>
        <w:rPr>
          <w:rFonts w:ascii="Calibri" w:eastAsia="Calibri" w:hAnsi="Calibri" w:cs="Calibri"/>
          <w:lang w:val="es-MX"/>
        </w:rPr>
        <w:t xml:space="preserve">El Ayuntamiento </w:t>
      </w:r>
      <w:r w:rsidRPr="00FB072E">
        <w:rPr>
          <w:rFonts w:ascii="Calibri" w:eastAsia="Calibri" w:hAnsi="Calibri" w:cs="Calibri"/>
          <w:lang w:val="es-MX"/>
        </w:rPr>
        <w:t>en votación económica emite el siguiente Acuerdo:</w:t>
      </w:r>
    </w:p>
    <w:p w:rsidR="0016204D" w:rsidRPr="00FB072E" w:rsidRDefault="0016204D" w:rsidP="0016204D">
      <w:pPr>
        <w:spacing w:after="0" w:line="240" w:lineRule="auto"/>
        <w:contextualSpacing/>
        <w:jc w:val="both"/>
        <w:rPr>
          <w:rFonts w:ascii="Calibri" w:eastAsia="Calibri" w:hAnsi="Calibri" w:cs="Calibri"/>
          <w:lang w:val="es-MX"/>
        </w:rPr>
      </w:pPr>
      <w:r w:rsidRPr="00FB072E">
        <w:rPr>
          <w:rFonts w:ascii="Calibri" w:eastAsia="Calibri" w:hAnsi="Calibri" w:cs="Calibri"/>
          <w:b/>
          <w:noProof/>
          <w:lang w:val="es-MX" w:eastAsia="es-MX"/>
        </w:rPr>
        <mc:AlternateContent>
          <mc:Choice Requires="wps">
            <w:drawing>
              <wp:anchor distT="0" distB="0" distL="114300" distR="114300" simplePos="0" relativeHeight="251725824" behindDoc="0" locked="0" layoutInCell="1" allowOverlap="1" wp14:anchorId="4C07DC63" wp14:editId="649EA05F">
                <wp:simplePos x="0" y="0"/>
                <wp:positionH relativeFrom="column">
                  <wp:posOffset>-51435</wp:posOffset>
                </wp:positionH>
                <wp:positionV relativeFrom="paragraph">
                  <wp:posOffset>100330</wp:posOffset>
                </wp:positionV>
                <wp:extent cx="5705475" cy="790575"/>
                <wp:effectExtent l="0" t="0" r="28575" b="28575"/>
                <wp:wrapNone/>
                <wp:docPr id="9" name="9 Rectángulo"/>
                <wp:cNvGraphicFramePr/>
                <a:graphic xmlns:a="http://schemas.openxmlformats.org/drawingml/2006/main">
                  <a:graphicData uri="http://schemas.microsoft.com/office/word/2010/wordprocessingShape">
                    <wps:wsp>
                      <wps:cNvSpPr/>
                      <wps:spPr>
                        <a:xfrm>
                          <a:off x="0" y="0"/>
                          <a:ext cx="570547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AC46A" id="9 Rectángulo" o:spid="_x0000_s1026" style="position:absolute;margin-left:-4.05pt;margin-top:7.9pt;width:449.25pt;height:62.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" filled="f" strokecolor="windowText" strokeweight="1pt"/>
            </w:pict>
          </mc:Fallback>
        </mc:AlternateContent>
      </w:r>
    </w:p>
    <w:p w:rsidR="0016204D" w:rsidRDefault="0016204D" w:rsidP="0016204D">
      <w:pPr>
        <w:spacing w:after="0" w:line="240" w:lineRule="auto"/>
        <w:contextualSpacing/>
        <w:jc w:val="both"/>
        <w:rPr>
          <w:rFonts w:ascii="Calibri" w:eastAsia="Calibri" w:hAnsi="Calibri" w:cs="Calibri"/>
          <w:b/>
          <w:lang w:val="es-MX"/>
        </w:rPr>
      </w:pPr>
      <w:r w:rsidRPr="00FB072E">
        <w:rPr>
          <w:rFonts w:ascii="Calibri" w:eastAsia="Calibri" w:hAnsi="Calibri" w:cs="Calibri"/>
          <w:b/>
          <w:lang w:val="es-MX"/>
        </w:rPr>
        <w:t xml:space="preserve">UNICO. - Por </w:t>
      </w:r>
      <w:r>
        <w:rPr>
          <w:rFonts w:ascii="Calibri" w:eastAsia="Calibri" w:hAnsi="Calibri" w:cs="Calibri"/>
          <w:b/>
          <w:lang w:val="es-MX"/>
        </w:rPr>
        <w:t>Unanimidad</w:t>
      </w:r>
      <w:r w:rsidRPr="00FB072E">
        <w:rPr>
          <w:rFonts w:ascii="Calibri" w:eastAsia="Calibri" w:hAnsi="Calibri" w:cs="Calibri"/>
          <w:b/>
          <w:lang w:val="es-MX"/>
        </w:rPr>
        <w:t xml:space="preserve"> se aprueba la dispensa de su lectura del dictamen relativo a</w:t>
      </w:r>
      <w:r w:rsidR="00E64D3C">
        <w:rPr>
          <w:rFonts w:ascii="Calibri" w:eastAsia="Calibri" w:hAnsi="Calibri" w:cs="Calibri"/>
          <w:lang w:val="es-MX"/>
        </w:rPr>
        <w:t xml:space="preserve"> </w:t>
      </w:r>
      <w:r w:rsidRPr="0016204D">
        <w:rPr>
          <w:rFonts w:ascii="Calibri" w:eastAsia="Calibri" w:hAnsi="Calibri" w:cs="Calibri"/>
          <w:b/>
          <w:lang w:val="es-MX"/>
        </w:rPr>
        <w:t xml:space="preserve">la </w:t>
      </w:r>
      <w:r w:rsidR="00E64D3C" w:rsidRPr="00E64D3C">
        <w:rPr>
          <w:rFonts w:ascii="Calibri" w:eastAsia="Calibri" w:hAnsi="Calibri" w:cs="Calibri"/>
          <w:b/>
          <w:lang w:val="es-MX"/>
        </w:rPr>
        <w:t>presentación de propuesta para autorizar la firma del contrato de uso de software y servicios profesionales entre el municipio de General Escobedo, Nuevo león y la empresa denominada cívica digital México s.a.p.i. de c.v.”</w:t>
      </w:r>
    </w:p>
    <w:p w:rsidR="0016204D" w:rsidRDefault="0016204D" w:rsidP="0016204D">
      <w:pPr>
        <w:spacing w:after="0" w:line="240" w:lineRule="auto"/>
        <w:contextualSpacing/>
        <w:jc w:val="both"/>
        <w:rPr>
          <w:rFonts w:ascii="Calibri" w:eastAsia="Calibri" w:hAnsi="Calibri" w:cs="Calibri"/>
          <w:b/>
          <w:lang w:val="es-MX"/>
        </w:rPr>
      </w:pPr>
    </w:p>
    <w:p w:rsidR="0016204D" w:rsidRDefault="0016204D" w:rsidP="0016204D">
      <w:pPr>
        <w:spacing w:after="0" w:line="240" w:lineRule="auto"/>
        <w:jc w:val="both"/>
        <w:rPr>
          <w:rFonts w:ascii="Calibri" w:eastAsia="Calibri" w:hAnsi="Calibri" w:cs="Calibri"/>
          <w:lang w:val="es-MX"/>
        </w:rPr>
      </w:pPr>
    </w:p>
    <w:p w:rsidR="0016204D" w:rsidRDefault="0016204D" w:rsidP="0016204D">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del Despacho de la Secretaria</w:t>
      </w:r>
      <w:r w:rsidRPr="0027625F">
        <w:rPr>
          <w:rFonts w:ascii="Calibri" w:eastAsia="Calibri" w:hAnsi="Calibri" w:cs="Calibri"/>
          <w:lang w:val="es-MX"/>
        </w:rPr>
        <w:t xml:space="preserve"> del </w:t>
      </w:r>
      <w:r>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Pr="0027625F">
        <w:rPr>
          <w:rFonts w:ascii="Calibri" w:eastAsia="Calibri" w:hAnsi="Calibri" w:cs="Calibri"/>
          <w:lang w:val="es-MX"/>
        </w:rPr>
        <w:t>, manifiesta si hay algún comentario con referencia a dicho Dictamen.</w:t>
      </w:r>
    </w:p>
    <w:p w:rsidR="0016204D" w:rsidRPr="009368BA" w:rsidRDefault="0016204D" w:rsidP="0016204D">
      <w:pPr>
        <w:spacing w:after="0" w:line="240" w:lineRule="auto"/>
        <w:jc w:val="both"/>
        <w:rPr>
          <w:rFonts w:ascii="Calibri" w:eastAsia="Calibri" w:hAnsi="Calibri" w:cs="Calibri"/>
          <w:color w:val="FF0000"/>
          <w:lang w:val="es-MX"/>
        </w:rPr>
      </w:pPr>
    </w:p>
    <w:p w:rsidR="0016204D" w:rsidRDefault="0016204D" w:rsidP="0016204D">
      <w:pPr>
        <w:spacing w:after="0" w:line="240" w:lineRule="auto"/>
        <w:jc w:val="both"/>
        <w:rPr>
          <w:rFonts w:ascii="Calibri" w:eastAsia="Calibri" w:hAnsi="Calibri" w:cs="Calibri"/>
          <w:lang w:val="es-MX"/>
        </w:rPr>
      </w:pPr>
      <w:r>
        <w:rPr>
          <w:rFonts w:ascii="Calibri" w:eastAsia="Calibri" w:hAnsi="Calibri" w:cs="Calibri"/>
          <w:lang w:val="es-MX"/>
        </w:rPr>
        <w:t xml:space="preserve">El Ayuntamiento </w:t>
      </w:r>
      <w:r w:rsidRPr="00FB072E">
        <w:rPr>
          <w:rFonts w:ascii="Calibri" w:eastAsia="Calibri" w:hAnsi="Calibri" w:cs="Calibri"/>
          <w:lang w:val="es-MX"/>
        </w:rPr>
        <w:t>en votación económica emite el siguiente Acuerdo:</w:t>
      </w:r>
    </w:p>
    <w:p w:rsidR="0016204D" w:rsidRDefault="0016204D" w:rsidP="0016204D">
      <w:pPr>
        <w:spacing w:after="0" w:line="240" w:lineRule="auto"/>
        <w:jc w:val="both"/>
        <w:rPr>
          <w:rFonts w:ascii="Calibri" w:eastAsia="Calibri" w:hAnsi="Calibri" w:cs="Calibri"/>
          <w:lang w:val="es-MX"/>
        </w:rPr>
      </w:pPr>
    </w:p>
    <w:p w:rsidR="0016204D" w:rsidRPr="00FB072E" w:rsidRDefault="0016204D" w:rsidP="0016204D">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726848" behindDoc="0" locked="0" layoutInCell="1" allowOverlap="1" wp14:anchorId="347B579F" wp14:editId="7ADD32F1">
                <wp:simplePos x="0" y="0"/>
                <wp:positionH relativeFrom="column">
                  <wp:posOffset>-51435</wp:posOffset>
                </wp:positionH>
                <wp:positionV relativeFrom="paragraph">
                  <wp:posOffset>63500</wp:posOffset>
                </wp:positionV>
                <wp:extent cx="5831205" cy="73342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733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35C80" id="10 Rectángulo" o:spid="_x0000_s1026" style="position:absolute;margin-left:-4.05pt;margin-top:5pt;width:459.15pt;height:5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" filled="f" strokecolor="windowText" strokeweight="1pt"/>
            </w:pict>
          </mc:Fallback>
        </mc:AlternateContent>
      </w:r>
    </w:p>
    <w:p w:rsidR="0016204D" w:rsidRDefault="0016204D" w:rsidP="00E64D3C">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ÚNICO.- Por </w:t>
      </w:r>
      <w:r>
        <w:rPr>
          <w:rFonts w:ascii="Calibri" w:eastAsia="Calibri" w:hAnsi="Calibri" w:cs="Calibri"/>
          <w:b/>
          <w:lang w:val="es-MX"/>
        </w:rPr>
        <w:t>Unanimidad</w:t>
      </w:r>
      <w:r w:rsidRPr="00FB072E">
        <w:rPr>
          <w:rFonts w:ascii="Calibri" w:eastAsia="Calibri" w:hAnsi="Calibri" w:cs="Calibri"/>
          <w:b/>
          <w:lang w:val="es-MX"/>
        </w:rPr>
        <w:t xml:space="preserve"> se aprueba el dictamen relativo a</w:t>
      </w:r>
      <w:r w:rsidRPr="00FB072E">
        <w:rPr>
          <w:rFonts w:ascii="Calibri" w:eastAsia="Calibri" w:hAnsi="Calibri" w:cs="Calibri"/>
          <w:lang w:val="es-MX"/>
        </w:rPr>
        <w:t xml:space="preserve"> </w:t>
      </w:r>
      <w:r>
        <w:rPr>
          <w:rFonts w:ascii="Calibri" w:eastAsia="Calibri" w:hAnsi="Calibri" w:cs="Calibri"/>
          <w:b/>
          <w:lang w:val="es-MX"/>
        </w:rPr>
        <w:t>la</w:t>
      </w:r>
      <w:r w:rsidRPr="0016204D">
        <w:rPr>
          <w:rFonts w:ascii="Calibri" w:eastAsia="Calibri" w:hAnsi="Calibri" w:cs="Calibri"/>
          <w:b/>
          <w:lang w:val="es-MX"/>
        </w:rPr>
        <w:t xml:space="preserve"> </w:t>
      </w:r>
      <w:r w:rsidR="00E64D3C" w:rsidRPr="00E64D3C">
        <w:rPr>
          <w:rFonts w:ascii="Calibri" w:eastAsia="Calibri" w:hAnsi="Calibri" w:cs="Calibri"/>
          <w:b/>
          <w:lang w:val="es-MX"/>
        </w:rPr>
        <w:t>presentación de propuesta para autorizar la firma del contrato de uso de software y servicios profesionales entre el municipio de General Escobedo, Nuevo león y la empresa denominada cívica digital México s.a.p.i. de c.v.”</w:t>
      </w:r>
    </w:p>
    <w:p w:rsidR="00E64D3C" w:rsidRDefault="00E64D3C" w:rsidP="00E64D3C">
      <w:pPr>
        <w:widowControl w:val="0"/>
        <w:autoSpaceDE w:val="0"/>
        <w:autoSpaceDN w:val="0"/>
        <w:adjustRightInd w:val="0"/>
        <w:spacing w:after="160" w:line="256" w:lineRule="auto"/>
        <w:jc w:val="both"/>
        <w:rPr>
          <w:rFonts w:cs="Calibri"/>
        </w:rPr>
      </w:pPr>
    </w:p>
    <w:p w:rsidR="00E64D3C" w:rsidRDefault="00E64D3C" w:rsidP="00E64D3C">
      <w:pPr>
        <w:widowControl w:val="0"/>
        <w:autoSpaceDE w:val="0"/>
        <w:autoSpaceDN w:val="0"/>
        <w:adjustRightInd w:val="0"/>
        <w:spacing w:after="160" w:line="256" w:lineRule="auto"/>
        <w:jc w:val="both"/>
        <w:rPr>
          <w:rFonts w:cs="Calibri"/>
        </w:rPr>
      </w:pPr>
    </w:p>
    <w:p w:rsidR="00E64D3C" w:rsidRDefault="00E64D3C" w:rsidP="00E64D3C">
      <w:pPr>
        <w:widowControl w:val="0"/>
        <w:autoSpaceDE w:val="0"/>
        <w:autoSpaceDN w:val="0"/>
        <w:adjustRightInd w:val="0"/>
        <w:spacing w:after="160" w:line="256" w:lineRule="auto"/>
        <w:jc w:val="both"/>
        <w:rPr>
          <w:rFonts w:cs="Calibri"/>
        </w:rPr>
      </w:pPr>
    </w:p>
    <w:p w:rsidR="0016204D" w:rsidRDefault="0016204D" w:rsidP="0016204D">
      <w:pPr>
        <w:spacing w:after="0" w:line="240" w:lineRule="auto"/>
        <w:contextualSpacing/>
        <w:jc w:val="both"/>
        <w:rPr>
          <w:rFonts w:cs="Calibri"/>
        </w:rPr>
      </w:pPr>
      <w:r w:rsidRPr="007F2A0E">
        <w:rPr>
          <w:rFonts w:cs="Calibri"/>
        </w:rPr>
        <w:t>A continuación, se transcribe en su totalidad el Dictamen aprobado en el presente punto del orden del día:</w:t>
      </w:r>
    </w:p>
    <w:p w:rsidR="00A42BD6" w:rsidRDefault="00A42BD6" w:rsidP="00123592">
      <w:pPr>
        <w:spacing w:after="160" w:line="259" w:lineRule="auto"/>
        <w:jc w:val="both"/>
        <w:rPr>
          <w:rFonts w:ascii="Arial" w:eastAsia="Calibri" w:hAnsi="Arial" w:cs="Arial"/>
          <w:sz w:val="16"/>
          <w:szCs w:val="16"/>
          <w:lang w:val="es-MX"/>
        </w:rPr>
      </w:pPr>
    </w:p>
    <w:p w:rsidR="00A42BD6" w:rsidRPr="00A42BD6" w:rsidRDefault="00A42BD6" w:rsidP="00A42BD6">
      <w:pPr>
        <w:spacing w:after="0" w:line="240" w:lineRule="auto"/>
        <w:jc w:val="both"/>
        <w:rPr>
          <w:rFonts w:ascii="Tahoma" w:eastAsia="Times New Roman" w:hAnsi="Tahoma" w:cs="Tahoma"/>
          <w:b/>
          <w:sz w:val="20"/>
          <w:szCs w:val="20"/>
          <w:lang w:val="es-MX" w:eastAsia="es-MX"/>
        </w:rPr>
      </w:pPr>
      <w:r w:rsidRPr="00A42BD6">
        <w:rPr>
          <w:rFonts w:ascii="Tahoma" w:eastAsia="Times New Roman" w:hAnsi="Tahoma" w:cs="Tahoma"/>
          <w:b/>
          <w:sz w:val="20"/>
          <w:szCs w:val="20"/>
          <w:lang w:val="es-MX" w:eastAsia="es-MX"/>
        </w:rPr>
        <w:t>CC. Integrantes del Pleno del Republicano Ayuntamiento</w:t>
      </w:r>
    </w:p>
    <w:p w:rsidR="00A42BD6" w:rsidRPr="00A42BD6" w:rsidRDefault="00A42BD6" w:rsidP="00A42BD6">
      <w:pPr>
        <w:spacing w:after="0" w:line="240" w:lineRule="auto"/>
        <w:jc w:val="both"/>
        <w:rPr>
          <w:rFonts w:ascii="Tahoma" w:eastAsia="Times New Roman" w:hAnsi="Tahoma" w:cs="Tahoma"/>
          <w:b/>
          <w:sz w:val="20"/>
          <w:szCs w:val="20"/>
          <w:lang w:val="es-MX" w:eastAsia="es-MX"/>
        </w:rPr>
      </w:pPr>
      <w:r w:rsidRPr="00A42BD6">
        <w:rPr>
          <w:rFonts w:ascii="Tahoma" w:eastAsia="Times New Roman" w:hAnsi="Tahoma" w:cs="Tahoma"/>
          <w:b/>
          <w:sz w:val="20"/>
          <w:szCs w:val="20"/>
          <w:lang w:val="es-MX" w:eastAsia="es-MX"/>
        </w:rPr>
        <w:lastRenderedPageBreak/>
        <w:t>De General Escobedo, Nuevo León.</w:t>
      </w:r>
    </w:p>
    <w:p w:rsidR="00A42BD6" w:rsidRPr="00A42BD6" w:rsidRDefault="00A42BD6" w:rsidP="00A42BD6">
      <w:pPr>
        <w:spacing w:after="0" w:line="240" w:lineRule="auto"/>
        <w:jc w:val="both"/>
        <w:rPr>
          <w:rFonts w:ascii="Tahoma" w:eastAsia="Times New Roman" w:hAnsi="Tahoma" w:cs="Tahoma"/>
          <w:b/>
          <w:sz w:val="20"/>
          <w:szCs w:val="20"/>
          <w:lang w:val="es-MX" w:eastAsia="es-MX"/>
        </w:rPr>
      </w:pPr>
      <w:r w:rsidRPr="00A42BD6">
        <w:rPr>
          <w:rFonts w:ascii="Tahoma" w:eastAsia="Times New Roman" w:hAnsi="Tahoma" w:cs="Tahoma"/>
          <w:b/>
          <w:sz w:val="20"/>
          <w:szCs w:val="20"/>
          <w:lang w:val="es-MX" w:eastAsia="es-MX"/>
        </w:rPr>
        <w:t>Presentes.-</w:t>
      </w:r>
    </w:p>
    <w:p w:rsidR="00A42BD6" w:rsidRPr="00A42BD6" w:rsidRDefault="00A42BD6" w:rsidP="00A42BD6">
      <w:pPr>
        <w:spacing w:after="0" w:line="240" w:lineRule="auto"/>
        <w:jc w:val="both"/>
        <w:rPr>
          <w:rFonts w:ascii="Tahoma" w:eastAsia="Times New Roman" w:hAnsi="Tahoma" w:cs="Tahoma"/>
          <w:sz w:val="20"/>
          <w:szCs w:val="20"/>
          <w:lang w:val="es-MX" w:eastAsia="es-MX"/>
        </w:rPr>
      </w:pPr>
    </w:p>
    <w:p w:rsidR="00A42BD6" w:rsidRPr="00A42BD6" w:rsidRDefault="00A42BD6" w:rsidP="00A42BD6">
      <w:pPr>
        <w:spacing w:after="160" w:line="259" w:lineRule="auto"/>
        <w:ind w:firstLine="708"/>
        <w:jc w:val="both"/>
        <w:rPr>
          <w:rFonts w:ascii="Tahoma" w:eastAsia="Calibri" w:hAnsi="Tahoma" w:cs="Tahoma"/>
          <w:b/>
          <w:sz w:val="20"/>
          <w:szCs w:val="20"/>
          <w:lang w:val="es-MX"/>
        </w:rPr>
      </w:pPr>
      <w:r w:rsidRPr="00A42BD6">
        <w:rPr>
          <w:rFonts w:ascii="Tahoma" w:eastAsia="Calibri" w:hAnsi="Tahoma" w:cs="Tahoma"/>
          <w:sz w:val="20"/>
          <w:szCs w:val="20"/>
          <w:lang w:val="es-MX"/>
        </w:rPr>
        <w:t xml:space="preserve">Atendiendo la convocatoria correspondiente de la Comisión de Hacienda Municipal y Patrimonio,78, 79, fracción II, 80, 82, fracción III, 85, fracción II, 96, 97, 101, 106, 108 y demás aplicables del Reglamento Interior del R. Ayuntamiento de este Municipio nos permitimos presentar ante este pleno la </w:t>
      </w:r>
      <w:r w:rsidRPr="00A42BD6">
        <w:rPr>
          <w:rFonts w:ascii="Tahoma" w:eastAsia="Calibri" w:hAnsi="Tahoma" w:cs="Tahoma"/>
          <w:b/>
          <w:sz w:val="20"/>
          <w:szCs w:val="20"/>
          <w:lang w:val="es-MX"/>
        </w:rPr>
        <w:t xml:space="preserve">“Propuesta para autorizar la firma del Contrato de uso de software y servicios profesionales entre el Municipio de General Escobedo, Nuevo León y la empresa denominada Cívica Digital México S.A.P.I. de C.V.”, </w:t>
      </w:r>
      <w:r w:rsidRPr="00A42BD6">
        <w:rPr>
          <w:rFonts w:ascii="Tahoma" w:eastAsia="Calibri" w:hAnsi="Tahoma" w:cs="Tahoma"/>
          <w:sz w:val="20"/>
          <w:szCs w:val="20"/>
          <w:lang w:val="es-MX"/>
        </w:rPr>
        <w:t>bajo los siguientes:</w:t>
      </w:r>
    </w:p>
    <w:p w:rsidR="00A42BD6" w:rsidRPr="00A42BD6" w:rsidRDefault="00A42BD6" w:rsidP="00A42BD6">
      <w:pPr>
        <w:spacing w:after="160" w:line="259" w:lineRule="auto"/>
        <w:jc w:val="center"/>
        <w:rPr>
          <w:rFonts w:ascii="Tahoma" w:eastAsia="Calibri" w:hAnsi="Tahoma" w:cs="Tahoma"/>
          <w:b/>
          <w:sz w:val="20"/>
          <w:szCs w:val="20"/>
          <w:lang w:val="es-MX"/>
        </w:rPr>
      </w:pPr>
    </w:p>
    <w:p w:rsidR="00A42BD6" w:rsidRPr="00A42BD6" w:rsidRDefault="00A42BD6" w:rsidP="00A42BD6">
      <w:pPr>
        <w:spacing w:after="160" w:line="259" w:lineRule="auto"/>
        <w:jc w:val="center"/>
        <w:rPr>
          <w:rFonts w:ascii="Tahoma" w:eastAsia="Calibri" w:hAnsi="Tahoma" w:cs="Tahoma"/>
          <w:b/>
          <w:sz w:val="20"/>
          <w:szCs w:val="20"/>
          <w:lang w:val="es-MX"/>
        </w:rPr>
      </w:pPr>
      <w:r w:rsidRPr="00A42BD6">
        <w:rPr>
          <w:rFonts w:ascii="Tahoma" w:eastAsia="Calibri" w:hAnsi="Tahoma" w:cs="Tahoma"/>
          <w:b/>
          <w:sz w:val="20"/>
          <w:szCs w:val="20"/>
          <w:lang w:val="es-MX"/>
        </w:rPr>
        <w:t xml:space="preserve">A N T E C E D E N T E S </w:t>
      </w:r>
    </w:p>
    <w:p w:rsidR="00A42BD6" w:rsidRPr="00A42BD6" w:rsidRDefault="00A42BD6" w:rsidP="00A42BD6">
      <w:pPr>
        <w:spacing w:after="160" w:line="259" w:lineRule="auto"/>
        <w:ind w:firstLine="708"/>
        <w:jc w:val="both"/>
        <w:rPr>
          <w:rFonts w:ascii="Tahoma" w:eastAsia="Calibri" w:hAnsi="Tahoma" w:cs="Tahoma"/>
          <w:sz w:val="20"/>
          <w:szCs w:val="20"/>
          <w:lang w:val="es-MX"/>
        </w:rPr>
      </w:pPr>
      <w:r w:rsidRPr="00A42BD6">
        <w:rPr>
          <w:rFonts w:ascii="Tahoma" w:eastAsia="Calibri" w:hAnsi="Tahoma" w:cs="Tahoma"/>
          <w:sz w:val="20"/>
          <w:szCs w:val="20"/>
          <w:lang w:val="es-MX"/>
        </w:rPr>
        <w:t xml:space="preserve">Se presentó la solicitud por parte de la  Secretaria de la Contraloría Interna, Transparencia y Anticorrupción en el cual menciona que la Comisión de Transparencia y Acceso a la información del estado de Nuevo León, siendo un órgano constitucionalmente Autónomo, especializado, independiente, imparcial y colegiado encargado de garantizar en el ámbito de su competencia, el ejercicio de los derechos de acceso a la información y la protección de datos personales, garantizar que los sujetos obligados cumplan con lo señalado en la Ley de Transparencia y Acceso a la Información Pública del Estado de Nuevo León, fungirá como coordinadora con respecto a los municipios en atención a este proyecto de información que se brindara desde el portal web del municipio. </w:t>
      </w:r>
    </w:p>
    <w:p w:rsidR="00A42BD6" w:rsidRPr="00A42BD6" w:rsidRDefault="00A42BD6" w:rsidP="00A42BD6">
      <w:pPr>
        <w:spacing w:after="160" w:line="259" w:lineRule="auto"/>
        <w:ind w:firstLine="708"/>
        <w:jc w:val="both"/>
        <w:rPr>
          <w:rFonts w:ascii="Tahoma" w:eastAsia="Calibri" w:hAnsi="Tahoma" w:cs="Tahoma"/>
          <w:sz w:val="20"/>
          <w:szCs w:val="20"/>
          <w:lang w:val="es-MX"/>
        </w:rPr>
      </w:pPr>
      <w:r w:rsidRPr="00A42BD6">
        <w:rPr>
          <w:rFonts w:ascii="Tahoma" w:eastAsia="Calibri" w:hAnsi="Tahoma" w:cs="Tahoma"/>
          <w:sz w:val="20"/>
          <w:szCs w:val="20"/>
          <w:lang w:val="es-MX"/>
        </w:rPr>
        <w:t>El objetivo de esta solicitud consiste en que Cívica Digital México S.A.P.I. de C.V. prestará al municipio los servicios de licencias de uso, hospedaje en nube y soporte técnico para la operación de la Plataforma ODS.</w:t>
      </w:r>
      <w:r w:rsidRPr="00A42BD6">
        <w:rPr>
          <w:rFonts w:ascii="Tahoma" w:eastAsia="Calibri" w:hAnsi="Tahoma" w:cs="Tahoma"/>
          <w:b/>
          <w:sz w:val="20"/>
          <w:szCs w:val="20"/>
          <w:lang w:val="es-MX"/>
        </w:rPr>
        <w:t xml:space="preserve"> </w:t>
      </w:r>
    </w:p>
    <w:p w:rsidR="00A42BD6" w:rsidRPr="00A42BD6" w:rsidRDefault="00A42BD6" w:rsidP="00A42BD6">
      <w:pPr>
        <w:spacing w:after="160" w:line="259" w:lineRule="auto"/>
        <w:ind w:firstLine="708"/>
        <w:jc w:val="both"/>
        <w:rPr>
          <w:rFonts w:ascii="Tahoma" w:eastAsia="Calibri" w:hAnsi="Tahoma" w:cs="Tahoma"/>
          <w:sz w:val="20"/>
          <w:szCs w:val="20"/>
          <w:lang w:val="es-MX"/>
        </w:rPr>
      </w:pPr>
      <w:r w:rsidRPr="00A42BD6">
        <w:rPr>
          <w:rFonts w:ascii="Tahoma" w:eastAsia="Calibri" w:hAnsi="Tahoma" w:cs="Tahoma"/>
          <w:sz w:val="20"/>
          <w:szCs w:val="20"/>
          <w:lang w:val="es-MX"/>
        </w:rPr>
        <w:t>Para el cumplimiento en el tema tratado en el presente Dictamen, los municipios deben llevar a cabo la celebración de un contrato para la prestación de servicios de software y servicios profesionales , mismos que serán otorgados por la persona moral  Cívica Digital México S.A.P.I. de C.V., cuyo vencimiento será en el mes de abril del año 2022, se contempla como total por la prestación del servicio la cantidad de $80,794.00 (ochenta mil setecientos noventa y cuatro mil pesos 000/100) como correspondiente al pago por el servicio brindado y el costo es en relación a la división entre todos los municipios participantes como lo son Apodaca, Garcia, Guadalupe, Juarez, Santa Catarina, San Nicolás de los Garza, San Pedro Garza Garcia, Santiago y General Escobedo que forman parte de este proyecto en conjunto con la COTAI.</w:t>
      </w:r>
    </w:p>
    <w:p w:rsidR="00A42BD6" w:rsidRPr="00A42BD6" w:rsidRDefault="00A42BD6" w:rsidP="00A42BD6">
      <w:pPr>
        <w:spacing w:after="160" w:line="259" w:lineRule="auto"/>
        <w:jc w:val="both"/>
        <w:rPr>
          <w:rFonts w:ascii="Tahoma" w:eastAsia="Calibri" w:hAnsi="Tahoma" w:cs="Tahoma"/>
          <w:sz w:val="20"/>
          <w:szCs w:val="20"/>
          <w:lang w:val="es-MX"/>
        </w:rPr>
      </w:pPr>
    </w:p>
    <w:p w:rsidR="00A42BD6" w:rsidRPr="00A42BD6" w:rsidRDefault="00A42BD6" w:rsidP="00A42BD6">
      <w:pPr>
        <w:spacing w:after="160" w:line="259" w:lineRule="auto"/>
        <w:jc w:val="both"/>
        <w:rPr>
          <w:rFonts w:ascii="Tahoma" w:eastAsia="Calibri" w:hAnsi="Tahoma" w:cs="Tahoma"/>
          <w:sz w:val="20"/>
          <w:szCs w:val="20"/>
          <w:lang w:val="es-MX"/>
        </w:rPr>
      </w:pPr>
    </w:p>
    <w:p w:rsidR="00A42BD6" w:rsidRPr="00A42BD6" w:rsidRDefault="00A42BD6" w:rsidP="00A42BD6">
      <w:pPr>
        <w:spacing w:after="160" w:line="259" w:lineRule="auto"/>
        <w:jc w:val="both"/>
        <w:rPr>
          <w:rFonts w:ascii="Tahoma" w:eastAsia="Calibri" w:hAnsi="Tahoma" w:cs="Tahoma"/>
          <w:sz w:val="20"/>
          <w:szCs w:val="20"/>
          <w:lang w:val="es-MX"/>
        </w:rPr>
      </w:pPr>
    </w:p>
    <w:p w:rsidR="00A42BD6" w:rsidRPr="00A42BD6" w:rsidRDefault="00A42BD6" w:rsidP="00A42BD6">
      <w:pPr>
        <w:spacing w:after="160" w:line="259" w:lineRule="auto"/>
        <w:jc w:val="both"/>
        <w:rPr>
          <w:rFonts w:ascii="Tahoma" w:eastAsia="Calibri" w:hAnsi="Tahoma" w:cs="Tahoma"/>
          <w:sz w:val="20"/>
          <w:szCs w:val="20"/>
          <w:lang w:val="es-MX"/>
        </w:rPr>
      </w:pPr>
    </w:p>
    <w:p w:rsidR="00A42BD6" w:rsidRPr="00A42BD6" w:rsidRDefault="00A42BD6" w:rsidP="00A42BD6">
      <w:pPr>
        <w:spacing w:after="160" w:line="259" w:lineRule="auto"/>
        <w:jc w:val="both"/>
        <w:rPr>
          <w:rFonts w:ascii="Tahoma" w:eastAsia="Calibri" w:hAnsi="Tahoma" w:cs="Tahoma"/>
          <w:sz w:val="20"/>
          <w:szCs w:val="20"/>
          <w:lang w:val="es-MX"/>
        </w:rPr>
      </w:pPr>
    </w:p>
    <w:p w:rsidR="00A42BD6" w:rsidRPr="00A42BD6" w:rsidRDefault="00A42BD6" w:rsidP="00A42BD6">
      <w:pPr>
        <w:spacing w:after="160" w:line="259" w:lineRule="auto"/>
        <w:jc w:val="center"/>
        <w:rPr>
          <w:rFonts w:ascii="Tahoma" w:eastAsia="Calibri" w:hAnsi="Tahoma" w:cs="Tahoma"/>
          <w:b/>
          <w:szCs w:val="20"/>
          <w:lang w:val="es-MX"/>
        </w:rPr>
      </w:pPr>
    </w:p>
    <w:p w:rsidR="00A42BD6" w:rsidRPr="00A42BD6" w:rsidRDefault="00A42BD6" w:rsidP="00A42BD6">
      <w:pPr>
        <w:spacing w:after="160" w:line="259" w:lineRule="auto"/>
        <w:jc w:val="center"/>
        <w:rPr>
          <w:rFonts w:ascii="Tahoma" w:eastAsia="Calibri" w:hAnsi="Tahoma" w:cs="Tahoma"/>
          <w:b/>
          <w:szCs w:val="20"/>
          <w:lang w:val="es-MX"/>
        </w:rPr>
      </w:pPr>
    </w:p>
    <w:p w:rsidR="00A42BD6" w:rsidRPr="00A42BD6" w:rsidRDefault="00A42BD6" w:rsidP="00A42BD6">
      <w:pPr>
        <w:spacing w:after="160" w:line="259" w:lineRule="auto"/>
        <w:jc w:val="center"/>
        <w:rPr>
          <w:rFonts w:ascii="Tahoma" w:eastAsia="Calibri" w:hAnsi="Tahoma" w:cs="Tahoma"/>
          <w:b/>
          <w:szCs w:val="20"/>
          <w:lang w:val="es-MX"/>
        </w:rPr>
      </w:pPr>
    </w:p>
    <w:p w:rsidR="00A42BD6" w:rsidRPr="00A42BD6" w:rsidRDefault="00A42BD6" w:rsidP="00A42BD6">
      <w:pPr>
        <w:spacing w:after="160" w:line="259" w:lineRule="auto"/>
        <w:jc w:val="center"/>
        <w:rPr>
          <w:rFonts w:ascii="Tahoma" w:eastAsia="Calibri" w:hAnsi="Tahoma" w:cs="Tahoma"/>
          <w:b/>
          <w:szCs w:val="20"/>
          <w:lang w:val="es-MX"/>
        </w:rPr>
      </w:pPr>
      <w:r w:rsidRPr="00A42BD6">
        <w:rPr>
          <w:rFonts w:ascii="Tahoma" w:eastAsia="Calibri" w:hAnsi="Tahoma" w:cs="Tahoma"/>
          <w:b/>
          <w:szCs w:val="20"/>
          <w:lang w:val="es-MX"/>
        </w:rPr>
        <w:t xml:space="preserve">C O N S I D E R A N D O S </w:t>
      </w:r>
    </w:p>
    <w:p w:rsidR="00A42BD6" w:rsidRPr="00A42BD6" w:rsidRDefault="00A42BD6" w:rsidP="00A42BD6">
      <w:pPr>
        <w:spacing w:after="160" w:line="259" w:lineRule="auto"/>
        <w:jc w:val="both"/>
        <w:rPr>
          <w:rFonts w:ascii="Tahoma" w:eastAsia="Calibri" w:hAnsi="Tahoma" w:cs="Tahoma"/>
          <w:sz w:val="20"/>
          <w:szCs w:val="20"/>
          <w:lang w:val="es-MX"/>
        </w:rPr>
      </w:pPr>
      <w:r w:rsidRPr="00A42BD6">
        <w:rPr>
          <w:rFonts w:ascii="Tahoma" w:eastAsia="Calibri" w:hAnsi="Tahoma" w:cs="Tahoma"/>
          <w:b/>
          <w:sz w:val="20"/>
          <w:szCs w:val="20"/>
          <w:lang w:val="es-MX"/>
        </w:rPr>
        <w:t xml:space="preserve">PRIMERO.- </w:t>
      </w:r>
      <w:r w:rsidRPr="00A42BD6">
        <w:rPr>
          <w:rFonts w:ascii="Tahoma" w:eastAsia="Calibri" w:hAnsi="Tahoma" w:cs="Tahoma"/>
          <w:sz w:val="20"/>
          <w:szCs w:val="20"/>
          <w:lang w:val="es-MX"/>
        </w:rPr>
        <w:t xml:space="preserve">Conforme a la Ley de Gobierno Municipal artículo 33 fracción I inciso ñ)  asi como X inciso a) se proveerá lo necesario para que toda persona pueda tener acceso a la información pública </w:t>
      </w:r>
      <w:r w:rsidRPr="00A42BD6">
        <w:rPr>
          <w:rFonts w:ascii="Tahoma" w:eastAsia="Calibri" w:hAnsi="Tahoma" w:cs="Tahoma"/>
          <w:sz w:val="20"/>
          <w:szCs w:val="20"/>
          <w:lang w:val="es-MX"/>
        </w:rPr>
        <w:lastRenderedPageBreak/>
        <w:t>que genera el Municipio mediante procedimientos sencillos y expeditos, conforme a la Ley de la materia.</w:t>
      </w:r>
    </w:p>
    <w:p w:rsidR="00A42BD6" w:rsidRPr="00A42BD6" w:rsidRDefault="00A42BD6" w:rsidP="00A42BD6">
      <w:pPr>
        <w:spacing w:after="160" w:line="259" w:lineRule="auto"/>
        <w:jc w:val="both"/>
        <w:rPr>
          <w:rFonts w:ascii="Tahoma" w:eastAsia="Calibri" w:hAnsi="Tahoma" w:cs="Tahoma"/>
          <w:b/>
          <w:sz w:val="20"/>
          <w:szCs w:val="20"/>
          <w:lang w:val="es-MX"/>
        </w:rPr>
      </w:pPr>
      <w:r w:rsidRPr="00A42BD6">
        <w:rPr>
          <w:rFonts w:ascii="Tahoma" w:eastAsia="Calibri" w:hAnsi="Tahoma" w:cs="Tahoma"/>
          <w:b/>
          <w:sz w:val="20"/>
          <w:szCs w:val="20"/>
          <w:lang w:val="es-MX"/>
        </w:rPr>
        <w:t>SEGUNDO.-</w:t>
      </w:r>
      <w:r w:rsidRPr="00A42BD6">
        <w:rPr>
          <w:rFonts w:ascii="Calibri" w:eastAsia="Calibri" w:hAnsi="Calibri" w:cs="Times New Roman"/>
          <w:lang w:val="es-MX"/>
        </w:rPr>
        <w:t xml:space="preserve"> </w:t>
      </w:r>
      <w:r w:rsidRPr="00A42BD6">
        <w:rPr>
          <w:rFonts w:ascii="Tahoma" w:eastAsia="Calibri" w:hAnsi="Tahoma" w:cs="Tahoma"/>
          <w:sz w:val="20"/>
          <w:szCs w:val="20"/>
          <w:lang w:val="es-MX"/>
        </w:rPr>
        <w:t>Por lo anteriormente expuesto, y con fundamento en lo establecido por los artículos 78, 79, 82 fracciones III XI XII, Artículo 93, Artículo 94, 96, 101, 102, 103, 106, 108, 109, 110 y 113 del Reglamento Interior del Republicano Ayuntamiento del Municipio de General Escobedo Nuevo León, los integrantes de la Comisión de Hacienda Municipal y Patrimonio nos permitimos poner a su consideración los siguientes:</w:t>
      </w:r>
    </w:p>
    <w:p w:rsidR="00A42BD6" w:rsidRPr="00A42BD6" w:rsidRDefault="00A42BD6" w:rsidP="00A42BD6">
      <w:pPr>
        <w:spacing w:after="160" w:line="259" w:lineRule="auto"/>
        <w:jc w:val="center"/>
        <w:rPr>
          <w:rFonts w:ascii="Tahoma" w:eastAsia="Calibri" w:hAnsi="Tahoma" w:cs="Tahoma"/>
          <w:b/>
          <w:sz w:val="20"/>
          <w:szCs w:val="20"/>
          <w:lang w:val="es-MX"/>
        </w:rPr>
      </w:pPr>
      <w:r w:rsidRPr="00A42BD6">
        <w:rPr>
          <w:rFonts w:ascii="Tahoma" w:eastAsia="Calibri" w:hAnsi="Tahoma" w:cs="Tahoma"/>
          <w:b/>
          <w:sz w:val="20"/>
          <w:szCs w:val="20"/>
          <w:lang w:val="es-MX"/>
        </w:rPr>
        <w:t>A C U E R D O S</w:t>
      </w:r>
    </w:p>
    <w:p w:rsidR="00A42BD6" w:rsidRPr="00A42BD6" w:rsidRDefault="00A42BD6" w:rsidP="00A42BD6">
      <w:pPr>
        <w:spacing w:after="160" w:line="259" w:lineRule="auto"/>
        <w:jc w:val="both"/>
        <w:rPr>
          <w:rFonts w:ascii="Tahoma" w:eastAsia="Calibri" w:hAnsi="Tahoma" w:cs="Tahoma"/>
          <w:sz w:val="20"/>
          <w:szCs w:val="20"/>
          <w:lang w:val="es-MX"/>
        </w:rPr>
      </w:pPr>
      <w:r w:rsidRPr="00A42BD6">
        <w:rPr>
          <w:rFonts w:ascii="Tahoma" w:eastAsia="Calibri" w:hAnsi="Tahoma" w:cs="Tahoma"/>
          <w:b/>
          <w:sz w:val="20"/>
          <w:szCs w:val="20"/>
          <w:lang w:val="es-MX"/>
        </w:rPr>
        <w:t xml:space="preserve">PRIMERO.- </w:t>
      </w:r>
      <w:r w:rsidRPr="00A42BD6">
        <w:rPr>
          <w:rFonts w:ascii="Tahoma" w:eastAsia="Calibri" w:hAnsi="Tahoma" w:cs="Tahoma"/>
          <w:sz w:val="20"/>
          <w:szCs w:val="20"/>
          <w:lang w:val="es-MX"/>
        </w:rPr>
        <w:t xml:space="preserve">Se autoriza la firma del Contrato de prestación de Servicios entre el Municipio de General Escobedo Nuevo León y la empresa denominada Cívica Digital México S.A.P.I. de C.V lo anterior con efecto retroactivo en la vigencia al 15 de abril de 2021 al 14 de abril de 2022. </w:t>
      </w:r>
    </w:p>
    <w:p w:rsidR="00A42BD6" w:rsidRPr="00A42BD6" w:rsidRDefault="00A42BD6" w:rsidP="00A42BD6">
      <w:pPr>
        <w:spacing w:after="160" w:line="259" w:lineRule="auto"/>
        <w:jc w:val="both"/>
        <w:rPr>
          <w:rFonts w:ascii="Tahoma" w:eastAsia="Calibri" w:hAnsi="Tahoma" w:cs="Tahoma"/>
          <w:sz w:val="20"/>
          <w:szCs w:val="20"/>
          <w:lang w:val="es-MX"/>
        </w:rPr>
      </w:pPr>
      <w:r w:rsidRPr="00A42BD6">
        <w:rPr>
          <w:rFonts w:ascii="Tahoma" w:eastAsia="Calibri" w:hAnsi="Tahoma" w:cs="Tahoma"/>
          <w:b/>
          <w:sz w:val="20"/>
          <w:szCs w:val="20"/>
          <w:lang w:val="es-MX"/>
        </w:rPr>
        <w:t>SEGUNDO</w:t>
      </w:r>
      <w:r w:rsidRPr="00A42BD6">
        <w:rPr>
          <w:rFonts w:ascii="Tahoma" w:eastAsia="Calibri" w:hAnsi="Tahoma" w:cs="Tahoma"/>
          <w:sz w:val="20"/>
          <w:szCs w:val="20"/>
          <w:lang w:val="es-MX"/>
        </w:rPr>
        <w:t>.- De no cumplir con lo estipulado en el Contrato, o en su caso darle uso distinto al convenido será causa de rescisión del mismo.</w:t>
      </w:r>
    </w:p>
    <w:p w:rsidR="00A42BD6" w:rsidRPr="00A42BD6" w:rsidRDefault="00A42BD6" w:rsidP="00A42BD6">
      <w:pPr>
        <w:spacing w:after="160" w:line="259" w:lineRule="auto"/>
        <w:jc w:val="both"/>
        <w:rPr>
          <w:rFonts w:ascii="Tahoma" w:eastAsia="Calibri" w:hAnsi="Tahoma" w:cs="Tahoma"/>
          <w:sz w:val="20"/>
          <w:szCs w:val="20"/>
          <w:lang w:val="es-MX"/>
        </w:rPr>
      </w:pPr>
      <w:r w:rsidRPr="00A42BD6">
        <w:rPr>
          <w:rFonts w:ascii="Tahoma" w:eastAsia="Calibri" w:hAnsi="Tahoma" w:cs="Tahoma"/>
          <w:sz w:val="20"/>
          <w:szCs w:val="20"/>
          <w:lang w:val="es-MX"/>
        </w:rPr>
        <w:t xml:space="preserve"> Así lo acuerdan y firman los integrantes de la Comisión de Hacienda Municipal y Patrimonio, a los 08 días del mes de Junio del 20</w:t>
      </w:r>
      <w:bookmarkStart w:id="2" w:name="_GoBack"/>
      <w:bookmarkEnd w:id="2"/>
      <w:r w:rsidRPr="00A42BD6">
        <w:rPr>
          <w:rFonts w:ascii="Tahoma" w:eastAsia="Calibri" w:hAnsi="Tahoma" w:cs="Tahoma"/>
          <w:sz w:val="20"/>
          <w:szCs w:val="20"/>
          <w:lang w:val="es-MX"/>
        </w:rPr>
        <w:t>21.</w:t>
      </w:r>
    </w:p>
    <w:p w:rsidR="00BD09A4" w:rsidRDefault="00B50377" w:rsidP="00123592">
      <w:pPr>
        <w:spacing w:after="160" w:line="259" w:lineRule="auto"/>
        <w:jc w:val="both"/>
        <w:rPr>
          <w:rFonts w:ascii="Arial" w:eastAsia="Calibri" w:hAnsi="Arial" w:cs="Arial"/>
          <w:sz w:val="16"/>
          <w:szCs w:val="16"/>
          <w:lang w:val="es-MX"/>
        </w:rPr>
      </w:pPr>
      <w:r w:rsidRPr="0027625F">
        <w:rPr>
          <w:rFonts w:ascii="Times New Roman" w:eastAsia="Calibri" w:hAnsi="Times New Roman" w:cs="Times New Roman"/>
          <w:b/>
          <w:noProof/>
          <w:lang w:val="es-MX" w:eastAsia="es-MX"/>
        </w:rPr>
        <mc:AlternateContent>
          <mc:Choice Requires="wps">
            <w:drawing>
              <wp:anchor distT="0" distB="0" distL="114300" distR="114300" simplePos="0" relativeHeight="251715584" behindDoc="0" locked="0" layoutInCell="1" allowOverlap="1" wp14:anchorId="5C4B6BA2" wp14:editId="546D1C3D">
                <wp:simplePos x="0" y="0"/>
                <wp:positionH relativeFrom="column">
                  <wp:posOffset>-60960</wp:posOffset>
                </wp:positionH>
                <wp:positionV relativeFrom="paragraph">
                  <wp:posOffset>224155</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869536" id="Rectángulo 26" o:spid="_x0000_s1026" style="position:absolute;margin-left:-4.8pt;margin-top:17.65pt;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" filled="f" strokecolor="windowText" strokeweight="1pt">
                <v:stroke dashstyle="dash"/>
                <v:path arrowok="t"/>
              </v:rect>
            </w:pict>
          </mc:Fallback>
        </mc:AlternateContent>
      </w:r>
    </w:p>
    <w:p w:rsidR="003411F8" w:rsidRDefault="00E53FE7" w:rsidP="0027625F">
      <w:pPr>
        <w:jc w:val="both"/>
        <w:rPr>
          <w:rFonts w:ascii="Tahoma" w:eastAsia="Calibri" w:hAnsi="Tahoma" w:cs="Tahoma"/>
          <w:sz w:val="20"/>
          <w:szCs w:val="20"/>
          <w:lang w:val="es-MX"/>
        </w:rPr>
      </w:pPr>
      <w:r>
        <w:rPr>
          <w:rFonts w:ascii="Tahoma" w:eastAsia="Calibri" w:hAnsi="Tahoma" w:cs="Tahoma"/>
          <w:b/>
          <w:sz w:val="20"/>
          <w:szCs w:val="20"/>
          <w:lang w:val="es-MX"/>
        </w:rPr>
        <w:t>PUNTO 8</w:t>
      </w:r>
      <w:r w:rsidR="00BF5B72" w:rsidRPr="0027625F">
        <w:rPr>
          <w:rFonts w:ascii="Tahoma" w:eastAsia="Calibri" w:hAnsi="Tahoma" w:cs="Tahoma"/>
          <w:b/>
          <w:sz w:val="20"/>
          <w:szCs w:val="20"/>
          <w:lang w:val="es-MX"/>
        </w:rPr>
        <w:t xml:space="preserve"> DEL ORDEN DEL DIA.- ASUNTOS</w:t>
      </w:r>
      <w:r w:rsidR="00BF5B72">
        <w:rPr>
          <w:rFonts w:ascii="Tahoma" w:eastAsia="Calibri" w:hAnsi="Tahoma" w:cs="Tahoma"/>
          <w:b/>
          <w:sz w:val="20"/>
          <w:szCs w:val="20"/>
          <w:lang w:val="es-MX"/>
        </w:rPr>
        <w:t xml:space="preserve"> GENERALES</w:t>
      </w:r>
    </w:p>
    <w:p w:rsidR="00FE7E0B" w:rsidRDefault="00FE7E0B" w:rsidP="0027625F">
      <w:pPr>
        <w:jc w:val="both"/>
        <w:rPr>
          <w:rFonts w:eastAsia="Calibri" w:cstheme="minorHAnsi"/>
          <w:lang w:val="es-MX"/>
        </w:rPr>
      </w:pPr>
    </w:p>
    <w:p w:rsidR="006B2F77" w:rsidRDefault="003411F8" w:rsidP="0027625F">
      <w:pPr>
        <w:jc w:val="both"/>
        <w:rPr>
          <w:rFonts w:eastAsia="Calibri" w:cstheme="minorHAnsi"/>
          <w:lang w:val="es-MX"/>
        </w:rPr>
      </w:pPr>
      <w:r>
        <w:rPr>
          <w:rFonts w:eastAsia="Calibri" w:cstheme="minorHAnsi"/>
          <w:lang w:val="es-MX"/>
        </w:rPr>
        <w:t xml:space="preserve">El </w:t>
      </w:r>
      <w:r w:rsidR="00E26ECE">
        <w:rPr>
          <w:rFonts w:eastAsia="Calibri" w:cstheme="minorHAnsi"/>
          <w:lang w:val="es-MX"/>
        </w:rPr>
        <w:t xml:space="preserve">Encargado del Despacho </w:t>
      </w:r>
      <w:r w:rsidR="00495EFB">
        <w:rPr>
          <w:rFonts w:eastAsia="Calibri" w:cstheme="minorHAnsi"/>
          <w:lang w:val="es-MX"/>
        </w:rPr>
        <w:t>de la</w:t>
      </w:r>
      <w:r w:rsidR="00E26ECE">
        <w:rPr>
          <w:rFonts w:eastAsia="Calibri" w:cstheme="minorHAnsi"/>
          <w:lang w:val="es-MX"/>
        </w:rPr>
        <w:t xml:space="preserve"> Secretaria del R. A</w:t>
      </w:r>
      <w:r>
        <w:rPr>
          <w:rFonts w:eastAsia="Calibri" w:cstheme="minorHAnsi"/>
          <w:lang w:val="es-MX"/>
        </w:rPr>
        <w:t xml:space="preserve">yuntamiento </w:t>
      </w:r>
      <w:r w:rsidR="00AF42B0">
        <w:rPr>
          <w:rFonts w:eastAsia="Calibri" w:cstheme="minorHAnsi"/>
          <w:lang w:val="es-MX"/>
        </w:rPr>
        <w:t xml:space="preserve">alguien desea hacer uso de la palabra. Avanzamos al siguiente punto orden del dia. </w:t>
      </w:r>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val="es-MX" w:eastAsia="es-MX"/>
        </w:rPr>
        <w:drawing>
          <wp:anchor distT="0" distB="0" distL="114300" distR="114300" simplePos="0" relativeHeight="251669504" behindDoc="1" locked="0" layoutInCell="1" allowOverlap="1" wp14:anchorId="5D866546" wp14:editId="07E81144">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E53FE7"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9</w:t>
      </w:r>
      <w:r w:rsidR="006161F4">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495EFB" w:rsidRDefault="00495EFB" w:rsidP="0027625F">
      <w:pPr>
        <w:spacing w:after="160" w:line="259" w:lineRule="auto"/>
        <w:jc w:val="both"/>
        <w:rPr>
          <w:rFonts w:ascii="Calibri" w:eastAsia="Calibri" w:hAnsi="Calibri" w:cs="Times New Roman"/>
          <w:lang w:val="es-MX"/>
        </w:rPr>
      </w:pPr>
    </w:p>
    <w:p w:rsidR="00120468"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w:t>
      </w:r>
      <w:r w:rsidR="00E26ECE">
        <w:rPr>
          <w:rFonts w:ascii="Calibri" w:eastAsia="Calibri" w:hAnsi="Calibri" w:cs="Times New Roman"/>
          <w:lang w:val="es-MX"/>
        </w:rPr>
        <w:t>Encargado del Despacho de la Secretaria</w:t>
      </w:r>
      <w:r w:rsidRPr="0027625F">
        <w:rPr>
          <w:rFonts w:ascii="Calibri" w:eastAsia="Calibri" w:hAnsi="Calibri" w:cs="Times New Roman"/>
          <w:lang w:val="es-MX"/>
        </w:rPr>
        <w:t xml:space="preserve"> del R. </w:t>
      </w:r>
      <w:r w:rsidR="00E26ECE" w:rsidRPr="0027625F">
        <w:rPr>
          <w:rFonts w:ascii="Calibri" w:eastAsia="Calibri" w:hAnsi="Calibri" w:cs="Times New Roman"/>
          <w:lang w:val="es-MX"/>
        </w:rPr>
        <w:t>Ayuntamiento,</w:t>
      </w:r>
      <w:r w:rsidR="00E26ECE" w:rsidRPr="00EC60C9">
        <w:rPr>
          <w:rFonts w:ascii="Calibri" w:eastAsia="Calibri" w:hAnsi="Calibri" w:cs="Times New Roman"/>
          <w:lang w:val="es-MX"/>
        </w:rPr>
        <w:t xml:space="preserve"> Ing.</w:t>
      </w:r>
      <w:r w:rsidR="00E26ECE">
        <w:rPr>
          <w:rFonts w:ascii="Calibri" w:eastAsia="Calibri" w:hAnsi="Calibri" w:cs="Times New Roman"/>
          <w:lang w:val="es-MX"/>
        </w:rPr>
        <w:t xml:space="preserve"> Manuel Meza Muñiz</w:t>
      </w:r>
      <w:r w:rsidRPr="0027625F">
        <w:rPr>
          <w:rFonts w:ascii="Calibri" w:eastAsia="Calibri" w:hAnsi="Calibri" w:cs="Times New Roman"/>
          <w:lang w:val="es-MX"/>
        </w:rPr>
        <w:t xml:space="preserve"> menciona: </w:t>
      </w:r>
      <w:r w:rsidR="00FE2F76" w:rsidRPr="00FE2F76">
        <w:rPr>
          <w:rFonts w:ascii="Calibri" w:eastAsia="Calibri" w:hAnsi="Calibri" w:cs="Times New Roman"/>
          <w:lang w:val="es-MX"/>
        </w:rPr>
        <w:t xml:space="preserve">Agotados los puntos del orden del día y no habiendo más asuntos que tratar me permito agradecerles, Regidores y </w:t>
      </w:r>
      <w:r w:rsidR="00E26ECE" w:rsidRPr="00FE2F76">
        <w:rPr>
          <w:rFonts w:ascii="Calibri" w:eastAsia="Calibri" w:hAnsi="Calibri" w:cs="Times New Roman"/>
          <w:lang w:val="es-MX"/>
        </w:rPr>
        <w:t>Síndicos</w:t>
      </w:r>
      <w:r w:rsidR="00FE2F76" w:rsidRPr="00FE2F76">
        <w:rPr>
          <w:rFonts w:ascii="Calibri" w:eastAsia="Calibri" w:hAnsi="Calibri" w:cs="Times New Roman"/>
          <w:lang w:val="es-MX"/>
        </w:rPr>
        <w:t xml:space="preserve">, su participación en esta segunda sesión ordinaria correspondiente al mes de </w:t>
      </w:r>
      <w:r w:rsidR="00B50377">
        <w:rPr>
          <w:rFonts w:ascii="Calibri" w:eastAsia="Calibri" w:hAnsi="Calibri" w:cs="Times New Roman"/>
          <w:lang w:val="es-MX"/>
        </w:rPr>
        <w:t>Abril</w:t>
      </w:r>
      <w:r w:rsidR="00FE2F76" w:rsidRPr="00FE2F76">
        <w:rPr>
          <w:rFonts w:ascii="Calibri" w:eastAsia="Calibri" w:hAnsi="Calibri" w:cs="Times New Roman"/>
          <w:lang w:val="es-MX"/>
        </w:rPr>
        <w:t>, por lo que le solici</w:t>
      </w:r>
      <w:r w:rsidR="00FE2F76">
        <w:rPr>
          <w:rFonts w:ascii="Calibri" w:eastAsia="Calibri" w:hAnsi="Calibri" w:cs="Times New Roman"/>
          <w:lang w:val="es-MX"/>
        </w:rPr>
        <w:t>tamos al encargado del despacho</w:t>
      </w:r>
      <w:r w:rsidR="00FE2F76" w:rsidRPr="00FE2F76">
        <w:rPr>
          <w:rFonts w:ascii="Calibri" w:eastAsia="Calibri" w:hAnsi="Calibri" w:cs="Times New Roman"/>
          <w:lang w:val="es-MX"/>
        </w:rPr>
        <w:t xml:space="preserve"> se lleven a cabo la clausura de los trabajos de esta sesión.</w:t>
      </w:r>
    </w:p>
    <w:p w:rsidR="00C1549F" w:rsidRDefault="00FE2F76" w:rsidP="00857095">
      <w:pPr>
        <w:spacing w:after="160" w:line="259" w:lineRule="auto"/>
        <w:jc w:val="both"/>
        <w:rPr>
          <w:rFonts w:ascii="Times New Roman" w:eastAsia="Calibri" w:hAnsi="Times New Roman" w:cs="Times New Roman"/>
          <w:b/>
          <w:lang w:val="es-MX"/>
        </w:rPr>
      </w:pPr>
      <w:r>
        <w:rPr>
          <w:rFonts w:ascii="Calibri" w:eastAsia="Calibri" w:hAnsi="Calibri" w:cs="Times New Roman"/>
          <w:lang w:val="es-MX"/>
        </w:rPr>
        <w:t>E</w:t>
      </w:r>
      <w:r w:rsidR="00EC60C9">
        <w:rPr>
          <w:rFonts w:ascii="Calibri" w:eastAsia="Calibri" w:hAnsi="Calibri" w:cs="Times New Roman"/>
          <w:lang w:val="es-MX"/>
        </w:rPr>
        <w:t xml:space="preserve">l </w:t>
      </w:r>
      <w:r w:rsidR="00EC60C9" w:rsidRPr="00EC60C9">
        <w:rPr>
          <w:rFonts w:ascii="Calibri" w:eastAsia="Calibri" w:hAnsi="Calibri" w:cs="Times New Roman"/>
          <w:lang w:val="es-MX"/>
        </w:rPr>
        <w:t xml:space="preserve">C. </w:t>
      </w:r>
      <w:r>
        <w:rPr>
          <w:rFonts w:ascii="Calibri" w:eastAsia="Calibri" w:hAnsi="Calibri" w:cs="Times New Roman"/>
          <w:lang w:val="es-MX"/>
        </w:rPr>
        <w:t xml:space="preserve">José Antonio Quiroga Chapa encargado del despacho de la presidencia municipal </w:t>
      </w:r>
      <w:r w:rsidR="0027625F" w:rsidRPr="0027625F">
        <w:rPr>
          <w:rFonts w:ascii="Calibri" w:eastAsia="Calibri" w:hAnsi="Calibri" w:cs="Times New Roman"/>
          <w:lang w:val="es-MX"/>
        </w:rPr>
        <w:t xml:space="preserve">comenta: </w:t>
      </w:r>
      <w:r w:rsidR="00C231EE">
        <w:rPr>
          <w:rFonts w:ascii="Calibri" w:eastAsia="Calibri" w:hAnsi="Calibri" w:cs="Times New Roman"/>
          <w:lang w:val="es-MX"/>
        </w:rPr>
        <w:t>Siendo las</w:t>
      </w:r>
      <w:r w:rsidR="00120468">
        <w:rPr>
          <w:rFonts w:ascii="Calibri" w:eastAsia="Calibri" w:hAnsi="Calibri" w:cs="Times New Roman"/>
          <w:lang w:val="es-MX"/>
        </w:rPr>
        <w:t xml:space="preserve"> </w:t>
      </w:r>
      <w:r w:rsidR="00A42BD6">
        <w:rPr>
          <w:rFonts w:ascii="Calibri" w:eastAsia="Calibri" w:hAnsi="Calibri" w:cs="Times New Roman"/>
          <w:lang w:val="es-MX"/>
        </w:rPr>
        <w:t>13</w:t>
      </w:r>
      <w:r w:rsidR="00AA031A" w:rsidRPr="00C00353">
        <w:rPr>
          <w:rFonts w:ascii="Calibri" w:eastAsia="Calibri" w:hAnsi="Calibri" w:cs="Times New Roman"/>
          <w:lang w:val="es-MX"/>
        </w:rPr>
        <w:t xml:space="preserve"> </w:t>
      </w:r>
      <w:r w:rsidR="00120468" w:rsidRPr="00C00353">
        <w:rPr>
          <w:rFonts w:ascii="Calibri" w:eastAsia="Calibri" w:hAnsi="Calibri" w:cs="Times New Roman"/>
          <w:lang w:val="es-MX"/>
        </w:rPr>
        <w:t>horas</w:t>
      </w:r>
      <w:r w:rsidR="00B00E2C" w:rsidRPr="00C00353">
        <w:rPr>
          <w:rFonts w:ascii="Calibri" w:eastAsia="Calibri" w:hAnsi="Calibri" w:cs="Times New Roman"/>
          <w:lang w:val="es-MX"/>
        </w:rPr>
        <w:t xml:space="preserve"> con</w:t>
      </w:r>
      <w:r w:rsidR="001E0637" w:rsidRPr="00C00353">
        <w:rPr>
          <w:rFonts w:ascii="Calibri" w:eastAsia="Calibri" w:hAnsi="Calibri" w:cs="Times New Roman"/>
          <w:lang w:val="es-MX"/>
        </w:rPr>
        <w:t xml:space="preserve"> </w:t>
      </w:r>
      <w:r w:rsidR="00A42BD6">
        <w:rPr>
          <w:rFonts w:ascii="Calibri" w:eastAsia="Calibri" w:hAnsi="Calibri" w:cs="Times New Roman"/>
          <w:lang w:val="es-MX"/>
        </w:rPr>
        <w:t xml:space="preserve">48 </w:t>
      </w:r>
      <w:r w:rsidR="00C231EE" w:rsidRPr="00A618C2">
        <w:rPr>
          <w:rFonts w:ascii="Calibri" w:eastAsia="Calibri" w:hAnsi="Calibri" w:cs="Times New Roman"/>
          <w:color w:val="000000" w:themeColor="text1"/>
          <w:lang w:val="es-MX"/>
        </w:rPr>
        <w:t xml:space="preserve">minutos </w:t>
      </w:r>
      <w:r w:rsidR="00C231EE">
        <w:rPr>
          <w:rFonts w:ascii="Calibri" w:eastAsia="Calibri" w:hAnsi="Calibri" w:cs="Times New Roman"/>
          <w:lang w:val="es-MX"/>
        </w:rPr>
        <w:t xml:space="preserve">se declaran clausurados los trabajos </w:t>
      </w:r>
      <w:r w:rsidR="003411F8">
        <w:rPr>
          <w:rFonts w:ascii="Calibri" w:eastAsia="Calibri" w:hAnsi="Calibri" w:cs="Times New Roman"/>
          <w:lang w:val="es-MX"/>
        </w:rPr>
        <w:t xml:space="preserve">de esta sesión ordinaria. </w:t>
      </w:r>
    </w:p>
    <w:p w:rsidR="00120468" w:rsidRDefault="00120468" w:rsidP="00EC60C9">
      <w:pPr>
        <w:spacing w:after="0" w:line="259" w:lineRule="auto"/>
        <w:rPr>
          <w:rFonts w:ascii="Times New Roman" w:eastAsia="Calibri" w:hAnsi="Times New Roman" w:cs="Times New Roman"/>
          <w:b/>
          <w:lang w:val="es-MX"/>
        </w:rPr>
      </w:pPr>
    </w:p>
    <w:p w:rsidR="00120468" w:rsidRDefault="00120468" w:rsidP="0027625F">
      <w:pPr>
        <w:spacing w:after="0" w:line="259" w:lineRule="auto"/>
        <w:jc w:val="center"/>
        <w:rPr>
          <w:rFonts w:ascii="Times New Roman" w:eastAsia="Calibri" w:hAnsi="Times New Roman" w:cs="Times New Roman"/>
          <w:b/>
          <w:lang w:val="es-MX"/>
        </w:rPr>
      </w:pPr>
    </w:p>
    <w:p w:rsidR="00AF42B0" w:rsidRDefault="00AF42B0" w:rsidP="0027625F">
      <w:pPr>
        <w:spacing w:after="0" w:line="259" w:lineRule="auto"/>
        <w:jc w:val="center"/>
        <w:rPr>
          <w:rFonts w:ascii="Times New Roman" w:eastAsia="Calibri" w:hAnsi="Times New Roman" w:cs="Times New Roman"/>
          <w:b/>
          <w:lang w:val="es-MX"/>
        </w:rPr>
      </w:pPr>
    </w:p>
    <w:p w:rsidR="00A42BD6" w:rsidRDefault="00A42BD6" w:rsidP="0027625F">
      <w:pPr>
        <w:spacing w:after="0" w:line="259" w:lineRule="auto"/>
        <w:jc w:val="center"/>
        <w:rPr>
          <w:rFonts w:ascii="Times New Roman" w:eastAsia="Calibri" w:hAnsi="Times New Roman" w:cs="Times New Roman"/>
          <w:b/>
          <w:lang w:val="es-MX"/>
        </w:rPr>
      </w:pPr>
    </w:p>
    <w:p w:rsidR="00A42BD6" w:rsidRDefault="00A42BD6" w:rsidP="0027625F">
      <w:pPr>
        <w:spacing w:after="0" w:line="259" w:lineRule="auto"/>
        <w:jc w:val="center"/>
        <w:rPr>
          <w:rFonts w:ascii="Times New Roman" w:eastAsia="Calibri" w:hAnsi="Times New Roman" w:cs="Times New Roman"/>
          <w:b/>
          <w:lang w:val="es-MX"/>
        </w:rPr>
      </w:pPr>
    </w:p>
    <w:p w:rsidR="00A42BD6" w:rsidRDefault="00A42BD6" w:rsidP="0027625F">
      <w:pPr>
        <w:spacing w:after="0" w:line="259" w:lineRule="auto"/>
        <w:jc w:val="center"/>
        <w:rPr>
          <w:rFonts w:ascii="Times New Roman" w:eastAsia="Calibri" w:hAnsi="Times New Roman" w:cs="Times New Roman"/>
          <w:b/>
          <w:lang w:val="es-MX"/>
        </w:rPr>
      </w:pPr>
    </w:p>
    <w:p w:rsidR="00EE32E9" w:rsidRDefault="00EE32E9" w:rsidP="00A62DC7">
      <w:pPr>
        <w:spacing w:after="0" w:line="259" w:lineRule="auto"/>
        <w:rPr>
          <w:rFonts w:ascii="Times New Roman" w:eastAsia="Calibri" w:hAnsi="Times New Roman" w:cs="Times New Roman"/>
          <w:b/>
          <w:lang w:val="es-MX"/>
        </w:rPr>
      </w:pPr>
    </w:p>
    <w:p w:rsidR="00B00E2C" w:rsidRDefault="00B00E2C" w:rsidP="0027625F">
      <w:pPr>
        <w:spacing w:after="0" w:line="259" w:lineRule="auto"/>
        <w:jc w:val="center"/>
        <w:rPr>
          <w:rFonts w:ascii="Times New Roman" w:eastAsia="Calibri" w:hAnsi="Times New Roman" w:cs="Times New Roman"/>
          <w:b/>
          <w:lang w:val="es-MX"/>
        </w:rPr>
      </w:pP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JOSE ANTONIO QUIROGA CHAPA</w:t>
      </w: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ENCARGADO DEL DESPACHO DE LA</w:t>
      </w:r>
    </w:p>
    <w:p w:rsidR="0027625F" w:rsidRDefault="00120468" w:rsidP="00120468">
      <w:pPr>
        <w:spacing w:after="0" w:line="259" w:lineRule="auto"/>
        <w:jc w:val="center"/>
        <w:rPr>
          <w:rFonts w:ascii="Times New Roman" w:eastAsia="Calibri" w:hAnsi="Times New Roman" w:cs="Times New Roman"/>
          <w:lang w:val="es-MX"/>
        </w:rPr>
      </w:pPr>
      <w:r w:rsidRPr="00120468">
        <w:rPr>
          <w:rFonts w:ascii="Times New Roman" w:eastAsia="Calibri" w:hAnsi="Times New Roman" w:cs="Times New Roman"/>
          <w:b/>
          <w:lang w:val="es-MX"/>
        </w:rPr>
        <w:t>PRESIDENCIA MUNICIPAL</w:t>
      </w: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994C1B" w:rsidRDefault="00994C1B" w:rsidP="0027625F">
      <w:pPr>
        <w:spacing w:after="0" w:line="259" w:lineRule="auto"/>
        <w:rPr>
          <w:rFonts w:ascii="Times New Roman" w:eastAsia="Calibri" w:hAnsi="Times New Roman" w:cs="Times New Roman"/>
          <w:lang w:val="es-MX"/>
        </w:rPr>
      </w:pPr>
    </w:p>
    <w:p w:rsidR="00120468" w:rsidRPr="0027625F" w:rsidRDefault="00120468"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B03648" w:rsidRPr="00E26ECE" w:rsidRDefault="00FE7E0B"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MANUEL MEZA </w:t>
      </w:r>
      <w:r w:rsidR="00B03648" w:rsidRPr="00E26ECE">
        <w:rPr>
          <w:rFonts w:ascii="Times New Roman" w:eastAsia="Calibri" w:hAnsi="Times New Roman" w:cs="Times New Roman"/>
          <w:b/>
          <w:color w:val="000000" w:themeColor="text1"/>
          <w:lang w:val="es-MX"/>
        </w:rPr>
        <w:t>MUÑIZ.</w:t>
      </w:r>
    </w:p>
    <w:p w:rsidR="00B03648" w:rsidRPr="00E26ECE" w:rsidRDefault="00B03648"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ENCARGADO DEL DESPACHO </w:t>
      </w:r>
    </w:p>
    <w:p w:rsidR="00B03648" w:rsidRPr="00E26ECE" w:rsidRDefault="00B03648"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DE LA SECRETARIA</w:t>
      </w:r>
    </w:p>
    <w:p w:rsidR="00AD6325" w:rsidRPr="00E26ECE" w:rsidRDefault="0027625F"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 DEL AYUNTAMIENTO</w:t>
      </w:r>
    </w:p>
    <w:p w:rsidR="006976ED" w:rsidRPr="00E26ECE" w:rsidRDefault="006976ED" w:rsidP="0027625F">
      <w:pPr>
        <w:spacing w:after="0" w:line="259" w:lineRule="auto"/>
        <w:jc w:val="both"/>
        <w:rPr>
          <w:rFonts w:ascii="Times New Roman" w:eastAsia="Calibri" w:hAnsi="Times New Roman" w:cs="Times New Roman"/>
          <w:color w:val="000000" w:themeColor="text1"/>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1E0637"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w:t>
      </w:r>
      <w:r w:rsidR="00B03648">
        <w:rPr>
          <w:rFonts w:ascii="Times New Roman" w:eastAsia="Calibri" w:hAnsi="Times New Roman" w:cs="Times New Roman"/>
          <w:lang w:val="es-MX"/>
        </w:rPr>
        <w:t>__________________________</w:t>
      </w:r>
      <w:r w:rsidR="00804B0D">
        <w:rPr>
          <w:rFonts w:ascii="Times New Roman" w:eastAsia="Calibri" w:hAnsi="Times New Roman" w:cs="Times New Roman"/>
          <w:lang w:val="es-MX"/>
        </w:rPr>
        <w:t xml:space="preserve"> </w:t>
      </w:r>
      <w:r w:rsidR="009C5A1D">
        <w:rPr>
          <w:rFonts w:ascii="Times New Roman" w:eastAsia="Calibri" w:hAnsi="Times New Roman" w:cs="Times New Roman"/>
          <w:lang w:val="es-MX"/>
        </w:rPr>
        <w:t>SEGUNDA REGIDORA</w:t>
      </w:r>
    </w:p>
    <w:p w:rsidR="00994C1B" w:rsidRDefault="00994C1B"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20468" w:rsidRDefault="00120468"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C00353" w:rsidRDefault="00C00353" w:rsidP="0027625F">
      <w:pPr>
        <w:spacing w:after="0" w:line="259" w:lineRule="auto"/>
        <w:jc w:val="both"/>
        <w:rPr>
          <w:rFonts w:ascii="Times New Roman" w:eastAsia="Calibri" w:hAnsi="Times New Roman" w:cs="Times New Roman"/>
          <w:lang w:val="es-MX"/>
        </w:rPr>
      </w:pPr>
    </w:p>
    <w:p w:rsidR="00C00353" w:rsidRDefault="00C00353"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120468" w:rsidRDefault="00120468"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Pr="0027625F" w:rsidRDefault="00120468" w:rsidP="00120468">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B03648">
        <w:rPr>
          <w:rFonts w:ascii="Times New Roman" w:eastAsia="Calibri" w:hAnsi="Times New Roman" w:cs="Times New Roman"/>
          <w:lang w:val="es-MX"/>
        </w:rPr>
        <w:t>STEPHANIE RAMIREZ GUADIAN</w:t>
      </w:r>
      <w:r>
        <w:rPr>
          <w:rFonts w:ascii="Times New Roman" w:eastAsia="Calibri" w:hAnsi="Times New Roman" w:cs="Times New Roman"/>
          <w:lang w:val="es-MX"/>
        </w:rPr>
        <w:t xml:space="preserve">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Pr>
          <w:rFonts w:ascii="Times New Roman" w:eastAsia="Calibri" w:hAnsi="Times New Roman" w:cs="Times New Roman"/>
          <w:lang w:val="es-MX"/>
        </w:rPr>
        <w:t>_________________________</w:t>
      </w:r>
    </w:p>
    <w:p w:rsidR="00120468" w:rsidRDefault="00120468" w:rsidP="00120468">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OCTAVA</w:t>
      </w:r>
      <w:r w:rsidRPr="0027625F">
        <w:rPr>
          <w:rFonts w:ascii="Times New Roman" w:eastAsia="Calibri" w:hAnsi="Times New Roman" w:cs="Times New Roman"/>
          <w:lang w:val="es-MX"/>
        </w:rPr>
        <w:t xml:space="preserve"> REGIDOR</w:t>
      </w:r>
      <w:r>
        <w:rPr>
          <w:rFonts w:ascii="Times New Roman" w:eastAsia="Calibri" w:hAnsi="Times New Roman" w:cs="Times New Roman"/>
          <w:lang w:val="es-MX"/>
        </w:rPr>
        <w:t>A</w:t>
      </w:r>
    </w:p>
    <w:p w:rsidR="003411F8" w:rsidRDefault="003411F8" w:rsidP="006976ED">
      <w:pPr>
        <w:tabs>
          <w:tab w:val="left" w:pos="2310"/>
        </w:tabs>
        <w:spacing w:after="0" w:line="259" w:lineRule="auto"/>
        <w:jc w:val="both"/>
        <w:rPr>
          <w:rFonts w:ascii="Times New Roman" w:eastAsia="Calibri" w:hAnsi="Times New Roman" w:cs="Times New Roman"/>
          <w:lang w:val="es-MX"/>
        </w:rPr>
      </w:pPr>
    </w:p>
    <w:p w:rsidR="00C00353" w:rsidRPr="0027625F" w:rsidRDefault="00C00353"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AD6325" w:rsidRDefault="00120468"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rsidR="00994C1B" w:rsidRDefault="00994C1B"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3411F8" w:rsidRPr="0027625F"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62DC7">
        <w:rPr>
          <w:rFonts w:ascii="Times New Roman" w:eastAsia="Calibri" w:hAnsi="Times New Roman" w:cs="Times New Roman"/>
          <w:lang w:val="es-MX"/>
        </w:rPr>
        <w:t>____________________________</w:t>
      </w:r>
      <w:r w:rsidR="00C00353">
        <w:rPr>
          <w:rFonts w:ascii="Times New Roman" w:eastAsia="Calibri" w:hAnsi="Times New Roman" w:cs="Times New Roman"/>
          <w:lang w:val="es-MX"/>
        </w:rPr>
        <w:t xml:space="preserve"> </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Default="00F3068D" w:rsidP="0027625F">
      <w:pPr>
        <w:spacing w:after="0" w:line="259" w:lineRule="auto"/>
        <w:jc w:val="both"/>
        <w:rPr>
          <w:rFonts w:ascii="Times New Roman" w:eastAsia="Calibri" w:hAnsi="Times New Roman" w:cs="Times New Roman"/>
          <w:lang w:val="es-MX"/>
        </w:rPr>
      </w:pPr>
    </w:p>
    <w:p w:rsidR="00BD09A4" w:rsidRPr="0027625F" w:rsidRDefault="00BD09A4"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3411F8" w:rsidRDefault="003411F8" w:rsidP="0027625F">
      <w:pPr>
        <w:spacing w:after="0" w:line="259" w:lineRule="auto"/>
        <w:jc w:val="both"/>
        <w:rPr>
          <w:rFonts w:ascii="Times New Roman" w:eastAsia="Calibri" w:hAnsi="Times New Roman" w:cs="Times New Roman"/>
          <w:lang w:val="es-MX"/>
        </w:rPr>
      </w:pPr>
    </w:p>
    <w:p w:rsidR="007A0518" w:rsidRPr="0027625F" w:rsidRDefault="007A051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A62DC7">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994C1B" w:rsidRDefault="00994C1B" w:rsidP="0027625F">
      <w:pPr>
        <w:spacing w:after="0" w:line="259" w:lineRule="auto"/>
        <w:jc w:val="both"/>
        <w:rPr>
          <w:rFonts w:ascii="Times New Roman" w:eastAsia="Calibri" w:hAnsi="Times New Roman" w:cs="Times New Roman"/>
          <w:lang w:val="es-MX"/>
        </w:rPr>
      </w:pPr>
    </w:p>
    <w:p w:rsidR="00F70F40" w:rsidRDefault="00F70F40" w:rsidP="0027625F">
      <w:pPr>
        <w:spacing w:after="0" w:line="259" w:lineRule="auto"/>
        <w:jc w:val="both"/>
        <w:rPr>
          <w:rFonts w:ascii="Times New Roman" w:eastAsia="Calibri" w:hAnsi="Times New Roman" w:cs="Times New Roman"/>
          <w:lang w:val="es-MX"/>
        </w:rPr>
      </w:pPr>
    </w:p>
    <w:p w:rsidR="00381119" w:rsidRPr="0027625F" w:rsidRDefault="00381119"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A62DC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rsidR="00A62DC7" w:rsidRDefault="00A62DC7" w:rsidP="00A62DC7">
      <w:pPr>
        <w:rPr>
          <w:rFonts w:ascii="Calibri" w:eastAsia="Calibri" w:hAnsi="Calibri" w:cs="Times New Roman"/>
          <w:lang w:val="es-MX"/>
        </w:rPr>
      </w:pPr>
    </w:p>
    <w:p w:rsidR="00E76409" w:rsidRPr="00A62DC7" w:rsidRDefault="00A62DC7" w:rsidP="00A62DC7">
      <w:pPr>
        <w:tabs>
          <w:tab w:val="left" w:pos="1140"/>
        </w:tabs>
        <w:rPr>
          <w:rFonts w:ascii="Calibri" w:eastAsia="Calibri" w:hAnsi="Calibri" w:cs="Times New Roman"/>
          <w:lang w:val="es-MX"/>
        </w:rPr>
      </w:pPr>
      <w:r>
        <w:rPr>
          <w:rFonts w:ascii="Calibri" w:eastAsia="Calibri" w:hAnsi="Calibri" w:cs="Times New Roman"/>
          <w:lang w:val="es-MX"/>
        </w:rPr>
        <w:tab/>
      </w:r>
    </w:p>
    <w:sectPr w:rsidR="00E76409" w:rsidRPr="00A62DC7" w:rsidSect="006B2F77">
      <w:headerReference w:type="default" r:id="rId10"/>
      <w:footerReference w:type="default" r:id="rId11"/>
      <w:pgSz w:w="12240" w:h="20160" w:code="5"/>
      <w:pgMar w:top="3261" w:right="1701" w:bottom="1417" w:left="1701" w:header="138"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38" w:rsidRDefault="00742938" w:rsidP="0027625F">
      <w:pPr>
        <w:spacing w:after="0" w:line="240" w:lineRule="auto"/>
      </w:pPr>
      <w:r>
        <w:separator/>
      </w:r>
    </w:p>
  </w:endnote>
  <w:endnote w:type="continuationSeparator" w:id="0">
    <w:p w:rsidR="00742938" w:rsidRDefault="00742938"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altName w:val="Tahoma"/>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3C" w:rsidRDefault="00E64D3C" w:rsidP="003A6705">
    <w:pPr>
      <w:pStyle w:val="Piedepgina"/>
    </w:pPr>
    <w:r>
      <w:tab/>
    </w:r>
  </w:p>
  <w:sdt>
    <w:sdtPr>
      <w:id w:val="33370892"/>
      <w:docPartObj>
        <w:docPartGallery w:val="Page Numbers (Bottom of Page)"/>
        <w:docPartUnique/>
      </w:docPartObj>
    </w:sdtPr>
    <w:sdtEndPr>
      <w:rPr>
        <w:sz w:val="20"/>
      </w:rPr>
    </w:sdtEndPr>
    <w:sdtContent>
      <w:p w:rsidR="00E64D3C" w:rsidRPr="003A6705" w:rsidRDefault="00E64D3C"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AF47F3">
          <w:rPr>
            <w:noProof/>
            <w:sz w:val="20"/>
          </w:rPr>
          <w:t>14</w:t>
        </w:r>
        <w:r w:rsidRPr="003A6705">
          <w:rPr>
            <w:noProof/>
            <w:sz w:val="20"/>
          </w:rPr>
          <w:fldChar w:fldCharType="end"/>
        </w:r>
      </w:p>
      <w:p w:rsidR="00E64D3C" w:rsidRPr="003A6705" w:rsidRDefault="00E64D3C" w:rsidP="0027625F">
        <w:pPr>
          <w:pStyle w:val="Piedepgina"/>
          <w:jc w:val="center"/>
          <w:rPr>
            <w:sz w:val="20"/>
          </w:rPr>
        </w:pPr>
        <w:r>
          <w:rPr>
            <w:i/>
            <w:sz w:val="20"/>
          </w:rPr>
          <w:t>Original  del Acta No.74</w:t>
        </w:r>
        <w:r w:rsidRPr="003A6705">
          <w:rPr>
            <w:i/>
            <w:sz w:val="20"/>
          </w:rPr>
          <w:t xml:space="preserve">, Sesión Ordinaria </w:t>
        </w:r>
        <w:r>
          <w:rPr>
            <w:i/>
            <w:sz w:val="20"/>
          </w:rPr>
          <w:t>18 de Mayo del 2021</w:t>
        </w:r>
      </w:p>
    </w:sdtContent>
  </w:sdt>
  <w:p w:rsidR="00E64D3C" w:rsidRDefault="00E64D3C" w:rsidP="00AA6C8B">
    <w:pPr>
      <w:pStyle w:val="Piedepgina"/>
      <w:tabs>
        <w:tab w:val="clear" w:pos="4252"/>
        <w:tab w:val="clear" w:pos="8504"/>
        <w:tab w:val="left" w:pos="2415"/>
      </w:tabs>
    </w:pPr>
    <w:r>
      <w:tab/>
    </w:r>
  </w:p>
  <w:p w:rsidR="00E64D3C" w:rsidRDefault="00E64D3C" w:rsidP="0027625F">
    <w:pPr>
      <w:pStyle w:val="Piedepgina"/>
    </w:pPr>
  </w:p>
  <w:p w:rsidR="00E64D3C" w:rsidRDefault="00E64D3C" w:rsidP="0027625F">
    <w:pPr>
      <w:pStyle w:val="Piedepgina"/>
    </w:pPr>
  </w:p>
  <w:p w:rsidR="00E64D3C" w:rsidRDefault="00E64D3C" w:rsidP="0027625F">
    <w:pPr>
      <w:pStyle w:val="Piedepgina"/>
      <w:tabs>
        <w:tab w:val="clear" w:pos="4252"/>
        <w:tab w:val="clear" w:pos="8504"/>
        <w:tab w:val="left" w:pos="3084"/>
      </w:tabs>
    </w:pPr>
  </w:p>
  <w:p w:rsidR="00E64D3C" w:rsidRDefault="00E64D3C" w:rsidP="0027625F">
    <w:pPr>
      <w:pStyle w:val="Piedepgina"/>
      <w:tabs>
        <w:tab w:val="clear" w:pos="4252"/>
        <w:tab w:val="clear" w:pos="8504"/>
        <w:tab w:val="left" w:pos="30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38" w:rsidRDefault="00742938" w:rsidP="0027625F">
      <w:pPr>
        <w:spacing w:after="0" w:line="240" w:lineRule="auto"/>
      </w:pPr>
      <w:r>
        <w:separator/>
      </w:r>
    </w:p>
  </w:footnote>
  <w:footnote w:type="continuationSeparator" w:id="0">
    <w:p w:rsidR="00742938" w:rsidRDefault="00742938" w:rsidP="0027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3C" w:rsidRDefault="00E64D3C">
    <w:pPr>
      <w:pStyle w:val="Encabezado"/>
    </w:pPr>
  </w:p>
  <w:p w:rsidR="00E64D3C" w:rsidRDefault="00E64D3C"/>
  <w:p w:rsidR="00E64D3C" w:rsidRDefault="00E64D3C" w:rsidP="006976ED">
    <w:r>
      <w:rPr>
        <w:noProof/>
        <w:lang w:val="es-MX" w:eastAsia="es-MX"/>
      </w:rPr>
      <w:drawing>
        <wp:inline distT="0" distB="0" distL="0" distR="0">
          <wp:extent cx="1104900" cy="1104900"/>
          <wp:effectExtent l="0" t="0" r="0" b="0"/>
          <wp:docPr id="3" name="Imagen 3"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76" cy="1105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8563E"/>
    <w:multiLevelType w:val="hybridMultilevel"/>
    <w:tmpl w:val="92207D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0E1FC0"/>
    <w:multiLevelType w:val="hybridMultilevel"/>
    <w:tmpl w:val="15BAD4A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5F"/>
    <w:rsid w:val="000152B6"/>
    <w:rsid w:val="00024AB6"/>
    <w:rsid w:val="0002648D"/>
    <w:rsid w:val="000305D5"/>
    <w:rsid w:val="000343BB"/>
    <w:rsid w:val="00034C37"/>
    <w:rsid w:val="000421F2"/>
    <w:rsid w:val="00053918"/>
    <w:rsid w:val="00057304"/>
    <w:rsid w:val="00057B83"/>
    <w:rsid w:val="000816CC"/>
    <w:rsid w:val="000854C2"/>
    <w:rsid w:val="00087EBB"/>
    <w:rsid w:val="00095F92"/>
    <w:rsid w:val="00096462"/>
    <w:rsid w:val="00096A50"/>
    <w:rsid w:val="000B4EB1"/>
    <w:rsid w:val="000E176E"/>
    <w:rsid w:val="000E2150"/>
    <w:rsid w:val="000E5F00"/>
    <w:rsid w:val="000F4DF4"/>
    <w:rsid w:val="001057B3"/>
    <w:rsid w:val="00105B44"/>
    <w:rsid w:val="00116DF2"/>
    <w:rsid w:val="00117CF6"/>
    <w:rsid w:val="00120468"/>
    <w:rsid w:val="00121B58"/>
    <w:rsid w:val="00123592"/>
    <w:rsid w:val="00124B2A"/>
    <w:rsid w:val="00135DAB"/>
    <w:rsid w:val="00142813"/>
    <w:rsid w:val="00151984"/>
    <w:rsid w:val="00151DF0"/>
    <w:rsid w:val="0016204D"/>
    <w:rsid w:val="00164A9D"/>
    <w:rsid w:val="0019318D"/>
    <w:rsid w:val="001A35E3"/>
    <w:rsid w:val="001A608E"/>
    <w:rsid w:val="001B09FE"/>
    <w:rsid w:val="001C2E62"/>
    <w:rsid w:val="001D27D7"/>
    <w:rsid w:val="001D35BF"/>
    <w:rsid w:val="001D50B7"/>
    <w:rsid w:val="001E0637"/>
    <w:rsid w:val="001F42BF"/>
    <w:rsid w:val="001F60C0"/>
    <w:rsid w:val="00202BFC"/>
    <w:rsid w:val="002033CE"/>
    <w:rsid w:val="00222C1D"/>
    <w:rsid w:val="0023562E"/>
    <w:rsid w:val="00237CB7"/>
    <w:rsid w:val="002419B5"/>
    <w:rsid w:val="0025388E"/>
    <w:rsid w:val="00271FDA"/>
    <w:rsid w:val="0027625F"/>
    <w:rsid w:val="00277B21"/>
    <w:rsid w:val="002800C2"/>
    <w:rsid w:val="00283270"/>
    <w:rsid w:val="002921FE"/>
    <w:rsid w:val="002A74C4"/>
    <w:rsid w:val="002B78F8"/>
    <w:rsid w:val="002B7ADF"/>
    <w:rsid w:val="002B7BF2"/>
    <w:rsid w:val="002D0123"/>
    <w:rsid w:val="002D321C"/>
    <w:rsid w:val="002D3CA2"/>
    <w:rsid w:val="002D680F"/>
    <w:rsid w:val="002E6AA7"/>
    <w:rsid w:val="002F280B"/>
    <w:rsid w:val="002F525E"/>
    <w:rsid w:val="00315A79"/>
    <w:rsid w:val="00316700"/>
    <w:rsid w:val="003268ED"/>
    <w:rsid w:val="003411F8"/>
    <w:rsid w:val="00346774"/>
    <w:rsid w:val="00356C22"/>
    <w:rsid w:val="00364EA9"/>
    <w:rsid w:val="00375A15"/>
    <w:rsid w:val="00375CCA"/>
    <w:rsid w:val="00381119"/>
    <w:rsid w:val="00385E9E"/>
    <w:rsid w:val="003A0EED"/>
    <w:rsid w:val="003A1E32"/>
    <w:rsid w:val="003A2C55"/>
    <w:rsid w:val="003A3B24"/>
    <w:rsid w:val="003A6705"/>
    <w:rsid w:val="003B31D0"/>
    <w:rsid w:val="003B5173"/>
    <w:rsid w:val="003C3E79"/>
    <w:rsid w:val="003C5416"/>
    <w:rsid w:val="003D4C3C"/>
    <w:rsid w:val="003E3CC6"/>
    <w:rsid w:val="003E7D3A"/>
    <w:rsid w:val="003F37B2"/>
    <w:rsid w:val="003F7574"/>
    <w:rsid w:val="00400D58"/>
    <w:rsid w:val="00405A7C"/>
    <w:rsid w:val="004137F0"/>
    <w:rsid w:val="004275C7"/>
    <w:rsid w:val="00433101"/>
    <w:rsid w:val="0043503C"/>
    <w:rsid w:val="00436B2A"/>
    <w:rsid w:val="00444425"/>
    <w:rsid w:val="00456FAE"/>
    <w:rsid w:val="00474228"/>
    <w:rsid w:val="00480A03"/>
    <w:rsid w:val="004825F1"/>
    <w:rsid w:val="00495EFB"/>
    <w:rsid w:val="004A6E6B"/>
    <w:rsid w:val="004B5BF5"/>
    <w:rsid w:val="004B79D7"/>
    <w:rsid w:val="004D12B5"/>
    <w:rsid w:val="004D5A7F"/>
    <w:rsid w:val="004D5BE9"/>
    <w:rsid w:val="004E74EB"/>
    <w:rsid w:val="004F0ABE"/>
    <w:rsid w:val="004F730F"/>
    <w:rsid w:val="005004E9"/>
    <w:rsid w:val="005151F5"/>
    <w:rsid w:val="005200DB"/>
    <w:rsid w:val="00531DBE"/>
    <w:rsid w:val="005454E8"/>
    <w:rsid w:val="005657BA"/>
    <w:rsid w:val="0056742F"/>
    <w:rsid w:val="0057459A"/>
    <w:rsid w:val="00592E3C"/>
    <w:rsid w:val="00595200"/>
    <w:rsid w:val="00596878"/>
    <w:rsid w:val="005A5DCE"/>
    <w:rsid w:val="005B1F26"/>
    <w:rsid w:val="005C6438"/>
    <w:rsid w:val="005E018B"/>
    <w:rsid w:val="005E439C"/>
    <w:rsid w:val="005E4EF1"/>
    <w:rsid w:val="005E7DA3"/>
    <w:rsid w:val="005E7E1E"/>
    <w:rsid w:val="005F1068"/>
    <w:rsid w:val="00606B11"/>
    <w:rsid w:val="006109C6"/>
    <w:rsid w:val="006161F4"/>
    <w:rsid w:val="00637A82"/>
    <w:rsid w:val="00641BB6"/>
    <w:rsid w:val="006530F5"/>
    <w:rsid w:val="00653350"/>
    <w:rsid w:val="006543F0"/>
    <w:rsid w:val="00655352"/>
    <w:rsid w:val="00671420"/>
    <w:rsid w:val="00692CF4"/>
    <w:rsid w:val="006976ED"/>
    <w:rsid w:val="006B15D7"/>
    <w:rsid w:val="006B2F77"/>
    <w:rsid w:val="006B4611"/>
    <w:rsid w:val="006B60A1"/>
    <w:rsid w:val="006C01C9"/>
    <w:rsid w:val="006C1C0D"/>
    <w:rsid w:val="006C2EE4"/>
    <w:rsid w:val="006C31E2"/>
    <w:rsid w:val="006D0478"/>
    <w:rsid w:val="006E7679"/>
    <w:rsid w:val="006F27C7"/>
    <w:rsid w:val="006F40AB"/>
    <w:rsid w:val="006F62FB"/>
    <w:rsid w:val="006F7374"/>
    <w:rsid w:val="00720540"/>
    <w:rsid w:val="00723086"/>
    <w:rsid w:val="00742938"/>
    <w:rsid w:val="00742A2A"/>
    <w:rsid w:val="00744FEF"/>
    <w:rsid w:val="0075764B"/>
    <w:rsid w:val="00774B8F"/>
    <w:rsid w:val="00775FE6"/>
    <w:rsid w:val="00780BAA"/>
    <w:rsid w:val="00790349"/>
    <w:rsid w:val="00792797"/>
    <w:rsid w:val="00797139"/>
    <w:rsid w:val="007A0518"/>
    <w:rsid w:val="007A4F23"/>
    <w:rsid w:val="007A651B"/>
    <w:rsid w:val="007B3876"/>
    <w:rsid w:val="007C0941"/>
    <w:rsid w:val="007E220A"/>
    <w:rsid w:val="007E487E"/>
    <w:rsid w:val="007E7187"/>
    <w:rsid w:val="007E7603"/>
    <w:rsid w:val="007F2EF1"/>
    <w:rsid w:val="00803ED7"/>
    <w:rsid w:val="00804B0D"/>
    <w:rsid w:val="008053B7"/>
    <w:rsid w:val="00810DC4"/>
    <w:rsid w:val="00811943"/>
    <w:rsid w:val="008120F9"/>
    <w:rsid w:val="00821EC3"/>
    <w:rsid w:val="00825E44"/>
    <w:rsid w:val="008309F8"/>
    <w:rsid w:val="008366AC"/>
    <w:rsid w:val="0084027A"/>
    <w:rsid w:val="00841365"/>
    <w:rsid w:val="00855D56"/>
    <w:rsid w:val="0085610C"/>
    <w:rsid w:val="00857095"/>
    <w:rsid w:val="00857D3E"/>
    <w:rsid w:val="00860AB4"/>
    <w:rsid w:val="00875549"/>
    <w:rsid w:val="00893B5E"/>
    <w:rsid w:val="00893D8A"/>
    <w:rsid w:val="008B7D75"/>
    <w:rsid w:val="008C49D0"/>
    <w:rsid w:val="008D5657"/>
    <w:rsid w:val="008D6851"/>
    <w:rsid w:val="008D7B08"/>
    <w:rsid w:val="008F0FF5"/>
    <w:rsid w:val="00915D76"/>
    <w:rsid w:val="00923EAC"/>
    <w:rsid w:val="00924BAD"/>
    <w:rsid w:val="00933AB9"/>
    <w:rsid w:val="009368BA"/>
    <w:rsid w:val="00942B68"/>
    <w:rsid w:val="00953200"/>
    <w:rsid w:val="00953EC6"/>
    <w:rsid w:val="0096160D"/>
    <w:rsid w:val="00962CD4"/>
    <w:rsid w:val="00964C36"/>
    <w:rsid w:val="009673FC"/>
    <w:rsid w:val="009733C5"/>
    <w:rsid w:val="00980F6D"/>
    <w:rsid w:val="009858FE"/>
    <w:rsid w:val="009863BA"/>
    <w:rsid w:val="009863D7"/>
    <w:rsid w:val="00994C1B"/>
    <w:rsid w:val="00995651"/>
    <w:rsid w:val="009A54ED"/>
    <w:rsid w:val="009B0EB8"/>
    <w:rsid w:val="009B5B8A"/>
    <w:rsid w:val="009B65D0"/>
    <w:rsid w:val="009C15C6"/>
    <w:rsid w:val="009C2213"/>
    <w:rsid w:val="009C5A1D"/>
    <w:rsid w:val="009C71CE"/>
    <w:rsid w:val="009D697A"/>
    <w:rsid w:val="009F1B21"/>
    <w:rsid w:val="009F5A3B"/>
    <w:rsid w:val="00A02BEE"/>
    <w:rsid w:val="00A03226"/>
    <w:rsid w:val="00A07ECC"/>
    <w:rsid w:val="00A16442"/>
    <w:rsid w:val="00A22264"/>
    <w:rsid w:val="00A22C5D"/>
    <w:rsid w:val="00A23DA4"/>
    <w:rsid w:val="00A24B94"/>
    <w:rsid w:val="00A42BD6"/>
    <w:rsid w:val="00A465F8"/>
    <w:rsid w:val="00A516F5"/>
    <w:rsid w:val="00A618C2"/>
    <w:rsid w:val="00A62BD7"/>
    <w:rsid w:val="00A62DC7"/>
    <w:rsid w:val="00A665CC"/>
    <w:rsid w:val="00A7424A"/>
    <w:rsid w:val="00A86712"/>
    <w:rsid w:val="00A90D33"/>
    <w:rsid w:val="00A964A0"/>
    <w:rsid w:val="00A9788A"/>
    <w:rsid w:val="00AA031A"/>
    <w:rsid w:val="00AA6C8B"/>
    <w:rsid w:val="00AC5E4C"/>
    <w:rsid w:val="00AC694C"/>
    <w:rsid w:val="00AD6325"/>
    <w:rsid w:val="00AE38EF"/>
    <w:rsid w:val="00AE613D"/>
    <w:rsid w:val="00AF2AE5"/>
    <w:rsid w:val="00AF42B0"/>
    <w:rsid w:val="00AF47F3"/>
    <w:rsid w:val="00AF5A44"/>
    <w:rsid w:val="00B00E2C"/>
    <w:rsid w:val="00B01DA7"/>
    <w:rsid w:val="00B03648"/>
    <w:rsid w:val="00B04432"/>
    <w:rsid w:val="00B046AA"/>
    <w:rsid w:val="00B23DCA"/>
    <w:rsid w:val="00B32A2B"/>
    <w:rsid w:val="00B33AF1"/>
    <w:rsid w:val="00B40A03"/>
    <w:rsid w:val="00B43E51"/>
    <w:rsid w:val="00B50377"/>
    <w:rsid w:val="00B51CFD"/>
    <w:rsid w:val="00B71F3C"/>
    <w:rsid w:val="00B7337C"/>
    <w:rsid w:val="00B74D84"/>
    <w:rsid w:val="00B75EEC"/>
    <w:rsid w:val="00B83461"/>
    <w:rsid w:val="00B86A2E"/>
    <w:rsid w:val="00BA007C"/>
    <w:rsid w:val="00BA2293"/>
    <w:rsid w:val="00BA3908"/>
    <w:rsid w:val="00BA4B31"/>
    <w:rsid w:val="00BA5735"/>
    <w:rsid w:val="00BB0DEE"/>
    <w:rsid w:val="00BB2A9B"/>
    <w:rsid w:val="00BB79C6"/>
    <w:rsid w:val="00BD09A4"/>
    <w:rsid w:val="00BF5B72"/>
    <w:rsid w:val="00C00353"/>
    <w:rsid w:val="00C10FB1"/>
    <w:rsid w:val="00C121D0"/>
    <w:rsid w:val="00C1303F"/>
    <w:rsid w:val="00C1549F"/>
    <w:rsid w:val="00C2087E"/>
    <w:rsid w:val="00C231EE"/>
    <w:rsid w:val="00C3316D"/>
    <w:rsid w:val="00C4558F"/>
    <w:rsid w:val="00C45C9E"/>
    <w:rsid w:val="00C538F5"/>
    <w:rsid w:val="00C54BE4"/>
    <w:rsid w:val="00C56AF2"/>
    <w:rsid w:val="00C61324"/>
    <w:rsid w:val="00C73776"/>
    <w:rsid w:val="00C85371"/>
    <w:rsid w:val="00C8584B"/>
    <w:rsid w:val="00C915BF"/>
    <w:rsid w:val="00C91FD3"/>
    <w:rsid w:val="00CA2CF0"/>
    <w:rsid w:val="00CA34DB"/>
    <w:rsid w:val="00CA5BE3"/>
    <w:rsid w:val="00CB2072"/>
    <w:rsid w:val="00CB2D6D"/>
    <w:rsid w:val="00CB4541"/>
    <w:rsid w:val="00CB6872"/>
    <w:rsid w:val="00CB6924"/>
    <w:rsid w:val="00CC1C23"/>
    <w:rsid w:val="00CC274F"/>
    <w:rsid w:val="00CC43DC"/>
    <w:rsid w:val="00CD2A64"/>
    <w:rsid w:val="00CD5D57"/>
    <w:rsid w:val="00CE09B9"/>
    <w:rsid w:val="00CF0F36"/>
    <w:rsid w:val="00D0419F"/>
    <w:rsid w:val="00D15637"/>
    <w:rsid w:val="00D41CDE"/>
    <w:rsid w:val="00D53D6E"/>
    <w:rsid w:val="00D64884"/>
    <w:rsid w:val="00D668A9"/>
    <w:rsid w:val="00D77881"/>
    <w:rsid w:val="00D8568E"/>
    <w:rsid w:val="00D8688E"/>
    <w:rsid w:val="00D93F0A"/>
    <w:rsid w:val="00D95B50"/>
    <w:rsid w:val="00DB5500"/>
    <w:rsid w:val="00DC7647"/>
    <w:rsid w:val="00DD39E2"/>
    <w:rsid w:val="00DD3A68"/>
    <w:rsid w:val="00DD5165"/>
    <w:rsid w:val="00DF0D81"/>
    <w:rsid w:val="00DF7C6D"/>
    <w:rsid w:val="00E00529"/>
    <w:rsid w:val="00E06FD9"/>
    <w:rsid w:val="00E1342A"/>
    <w:rsid w:val="00E21EE3"/>
    <w:rsid w:val="00E26ECE"/>
    <w:rsid w:val="00E3299F"/>
    <w:rsid w:val="00E32A19"/>
    <w:rsid w:val="00E4543F"/>
    <w:rsid w:val="00E51942"/>
    <w:rsid w:val="00E53FE7"/>
    <w:rsid w:val="00E5443C"/>
    <w:rsid w:val="00E63606"/>
    <w:rsid w:val="00E64D3C"/>
    <w:rsid w:val="00E65DAC"/>
    <w:rsid w:val="00E67165"/>
    <w:rsid w:val="00E67690"/>
    <w:rsid w:val="00E70912"/>
    <w:rsid w:val="00E76346"/>
    <w:rsid w:val="00E76409"/>
    <w:rsid w:val="00E940A1"/>
    <w:rsid w:val="00EA03B9"/>
    <w:rsid w:val="00EA35DF"/>
    <w:rsid w:val="00EA3FFF"/>
    <w:rsid w:val="00EA725F"/>
    <w:rsid w:val="00EB09B0"/>
    <w:rsid w:val="00EB2B07"/>
    <w:rsid w:val="00EB3C12"/>
    <w:rsid w:val="00EB3D12"/>
    <w:rsid w:val="00EB59BA"/>
    <w:rsid w:val="00EC1D77"/>
    <w:rsid w:val="00EC4739"/>
    <w:rsid w:val="00EC60C9"/>
    <w:rsid w:val="00EC67EE"/>
    <w:rsid w:val="00EE32E9"/>
    <w:rsid w:val="00EE35CB"/>
    <w:rsid w:val="00EE4190"/>
    <w:rsid w:val="00EE544E"/>
    <w:rsid w:val="00F15F60"/>
    <w:rsid w:val="00F21CE5"/>
    <w:rsid w:val="00F27C33"/>
    <w:rsid w:val="00F3068D"/>
    <w:rsid w:val="00F3505C"/>
    <w:rsid w:val="00F70F40"/>
    <w:rsid w:val="00F73FB7"/>
    <w:rsid w:val="00F93A37"/>
    <w:rsid w:val="00FB072E"/>
    <w:rsid w:val="00FB1702"/>
    <w:rsid w:val="00FC026B"/>
    <w:rsid w:val="00FC400F"/>
    <w:rsid w:val="00FE2F76"/>
    <w:rsid w:val="00FE6B41"/>
    <w:rsid w:val="00FE7E0B"/>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3EBDC62-E728-4734-B190-05F88954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99"/>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rsid w:val="00EA03B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rsid w:val="00436B2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E35C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AA031A"/>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7404">
      <w:bodyDiv w:val="1"/>
      <w:marLeft w:val="0"/>
      <w:marRight w:val="0"/>
      <w:marTop w:val="0"/>
      <w:marBottom w:val="0"/>
      <w:divBdr>
        <w:top w:val="none" w:sz="0" w:space="0" w:color="auto"/>
        <w:left w:val="none" w:sz="0" w:space="0" w:color="auto"/>
        <w:bottom w:val="none" w:sz="0" w:space="0" w:color="auto"/>
        <w:right w:val="none" w:sz="0" w:space="0" w:color="auto"/>
      </w:divBdr>
    </w:div>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 w:id="1050225959">
      <w:bodyDiv w:val="1"/>
      <w:marLeft w:val="0"/>
      <w:marRight w:val="0"/>
      <w:marTop w:val="0"/>
      <w:marBottom w:val="0"/>
      <w:divBdr>
        <w:top w:val="none" w:sz="0" w:space="0" w:color="auto"/>
        <w:left w:val="none" w:sz="0" w:space="0" w:color="auto"/>
        <w:bottom w:val="none" w:sz="0" w:space="0" w:color="auto"/>
        <w:right w:val="none" w:sz="0" w:space="0" w:color="auto"/>
      </w:divBdr>
    </w:div>
    <w:div w:id="1237937813">
      <w:bodyDiv w:val="1"/>
      <w:marLeft w:val="0"/>
      <w:marRight w:val="0"/>
      <w:marTop w:val="0"/>
      <w:marBottom w:val="0"/>
      <w:divBdr>
        <w:top w:val="none" w:sz="0" w:space="0" w:color="auto"/>
        <w:left w:val="none" w:sz="0" w:space="0" w:color="auto"/>
        <w:bottom w:val="none" w:sz="0" w:space="0" w:color="auto"/>
        <w:right w:val="none" w:sz="0" w:space="0" w:color="auto"/>
      </w:divBdr>
    </w:div>
    <w:div w:id="1292205184">
      <w:bodyDiv w:val="1"/>
      <w:marLeft w:val="0"/>
      <w:marRight w:val="0"/>
      <w:marTop w:val="0"/>
      <w:marBottom w:val="0"/>
      <w:divBdr>
        <w:top w:val="none" w:sz="0" w:space="0" w:color="auto"/>
        <w:left w:val="none" w:sz="0" w:space="0" w:color="auto"/>
        <w:bottom w:val="none" w:sz="0" w:space="0" w:color="auto"/>
        <w:right w:val="none" w:sz="0" w:space="0" w:color="auto"/>
      </w:divBdr>
    </w:div>
    <w:div w:id="2129007815">
      <w:bodyDiv w:val="1"/>
      <w:marLeft w:val="0"/>
      <w:marRight w:val="0"/>
      <w:marTop w:val="0"/>
      <w:marBottom w:val="0"/>
      <w:divBdr>
        <w:top w:val="none" w:sz="0" w:space="0" w:color="auto"/>
        <w:left w:val="none" w:sz="0" w:space="0" w:color="auto"/>
        <w:bottom w:val="none" w:sz="0" w:space="0" w:color="auto"/>
        <w:right w:val="none" w:sz="0" w:space="0" w:color="auto"/>
      </w:divBdr>
    </w:div>
    <w:div w:id="2129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E7A4-A167-4B8A-8613-7F257FDE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5873</Words>
  <Characters>32303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2</cp:revision>
  <cp:lastPrinted>2021-06-02T18:59:00Z</cp:lastPrinted>
  <dcterms:created xsi:type="dcterms:W3CDTF">2021-07-20T16:26:00Z</dcterms:created>
  <dcterms:modified xsi:type="dcterms:W3CDTF">2021-07-20T16:26:00Z</dcterms:modified>
</cp:coreProperties>
</file>