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0E" w:rsidRDefault="004B070E" w:rsidP="004B070E">
      <w:pPr>
        <w:spacing w:after="0" w:line="240" w:lineRule="auto"/>
        <w:jc w:val="both"/>
        <w:rPr>
          <w:rFonts w:cstheme="minorHAnsi"/>
          <w:b/>
        </w:rPr>
      </w:pPr>
    </w:p>
    <w:p w:rsidR="004B070E" w:rsidRDefault="004B070E" w:rsidP="004B070E">
      <w:pPr>
        <w:spacing w:after="0" w:line="240" w:lineRule="auto"/>
        <w:jc w:val="both"/>
        <w:rPr>
          <w:rFonts w:cstheme="minorHAnsi"/>
          <w:b/>
        </w:rPr>
      </w:pPr>
    </w:p>
    <w:p w:rsidR="004B070E" w:rsidRPr="004B070E" w:rsidRDefault="004B070E" w:rsidP="004B070E">
      <w:pPr>
        <w:spacing w:after="0" w:line="240" w:lineRule="auto"/>
        <w:jc w:val="both"/>
        <w:rPr>
          <w:rFonts w:cstheme="minorHAnsi"/>
          <w:b/>
        </w:rPr>
      </w:pPr>
      <w:r w:rsidRPr="004B070E">
        <w:rPr>
          <w:rFonts w:cstheme="minorHAnsi"/>
          <w:b/>
        </w:rPr>
        <w:t>ORDEN DEL DIA SESION NUM</w:t>
      </w:r>
      <w:r>
        <w:rPr>
          <w:rFonts w:cstheme="minorHAnsi"/>
          <w:b/>
        </w:rPr>
        <w:t>.</w:t>
      </w:r>
      <w:bookmarkStart w:id="0" w:name="_GoBack"/>
      <w:bookmarkEnd w:id="0"/>
      <w:r w:rsidRPr="004B070E">
        <w:rPr>
          <w:rFonts w:cstheme="minorHAnsi"/>
          <w:b/>
        </w:rPr>
        <w:t xml:space="preserve"> 1 DE FECHA 30 DE SEPTIEMBRE DEL 2021.</w:t>
      </w:r>
    </w:p>
    <w:p w:rsidR="004B070E" w:rsidRPr="004B070E" w:rsidRDefault="004B070E" w:rsidP="004B070E">
      <w:pPr>
        <w:spacing w:after="0" w:line="240" w:lineRule="auto"/>
        <w:jc w:val="both"/>
        <w:rPr>
          <w:rFonts w:cstheme="minorHAnsi"/>
          <w:b/>
        </w:rPr>
      </w:pPr>
    </w:p>
    <w:p w:rsidR="004B070E" w:rsidRPr="004B070E" w:rsidRDefault="004B070E" w:rsidP="004B070E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B070E">
        <w:rPr>
          <w:rFonts w:cstheme="minorHAnsi"/>
          <w:sz w:val="28"/>
          <w:szCs w:val="28"/>
        </w:rPr>
        <w:t>1.- Lista de asistencia;</w:t>
      </w:r>
    </w:p>
    <w:p w:rsidR="004B070E" w:rsidRPr="004B070E" w:rsidRDefault="004B070E" w:rsidP="004B070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B070E" w:rsidRPr="004B070E" w:rsidRDefault="004B070E" w:rsidP="004B070E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B070E">
        <w:rPr>
          <w:rFonts w:cstheme="minorHAnsi"/>
          <w:sz w:val="28"/>
          <w:szCs w:val="28"/>
        </w:rPr>
        <w:t>2.- Propuesta de la persona que habrá de ocupar el cargo de Secretario del Ayuntamiento;</w:t>
      </w:r>
    </w:p>
    <w:p w:rsidR="004B070E" w:rsidRPr="004B070E" w:rsidRDefault="004B070E" w:rsidP="004B070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B070E" w:rsidRPr="004B070E" w:rsidRDefault="004B070E" w:rsidP="004B070E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B070E">
        <w:rPr>
          <w:rFonts w:cstheme="minorHAnsi"/>
          <w:sz w:val="28"/>
          <w:szCs w:val="28"/>
        </w:rPr>
        <w:t>3.- Propuesta de la persona que habrá de ocupar el cargo de secretario de Administración, Finanzas y Tesorero municipal;</w:t>
      </w:r>
    </w:p>
    <w:p w:rsidR="004B070E" w:rsidRPr="004B070E" w:rsidRDefault="004B070E" w:rsidP="004B070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B070E" w:rsidRPr="004B070E" w:rsidRDefault="004B070E" w:rsidP="004B070E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B070E">
        <w:rPr>
          <w:rFonts w:cstheme="minorHAnsi"/>
          <w:sz w:val="28"/>
          <w:szCs w:val="28"/>
        </w:rPr>
        <w:t xml:space="preserve">4.- Propuesta de la persona que habrá de ocupar el cargo de Secretario de la Contraloría Interna, transparencia y Anticorrupción; </w:t>
      </w:r>
    </w:p>
    <w:p w:rsidR="004B070E" w:rsidRPr="004B070E" w:rsidRDefault="004B070E" w:rsidP="004B070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B070E" w:rsidRPr="004B070E" w:rsidRDefault="004B070E" w:rsidP="004B070E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B070E">
        <w:rPr>
          <w:rFonts w:cstheme="minorHAnsi"/>
          <w:sz w:val="28"/>
          <w:szCs w:val="28"/>
        </w:rPr>
        <w:t>5.-Propuesta de la persona que habrá de ocupar el cargo de Secretario de Seguridad Ciudadana y Justicia Cívica;</w:t>
      </w:r>
    </w:p>
    <w:p w:rsidR="004B070E" w:rsidRPr="004B070E" w:rsidRDefault="004B070E" w:rsidP="004B070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B070E" w:rsidRPr="004B070E" w:rsidRDefault="004B070E" w:rsidP="004B070E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B070E">
        <w:rPr>
          <w:rFonts w:cstheme="minorHAnsi"/>
          <w:sz w:val="28"/>
          <w:szCs w:val="28"/>
        </w:rPr>
        <w:t>6.- Toma de protesta de funcionarios municipales designados;</w:t>
      </w:r>
    </w:p>
    <w:p w:rsidR="004B070E" w:rsidRPr="004B070E" w:rsidRDefault="004B070E" w:rsidP="004B070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B070E" w:rsidRPr="004B070E" w:rsidRDefault="004B070E" w:rsidP="004B070E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B070E">
        <w:rPr>
          <w:rFonts w:cstheme="minorHAnsi"/>
          <w:sz w:val="28"/>
          <w:szCs w:val="28"/>
        </w:rPr>
        <w:t>7.- Propuesta de integración de comisión especial de entrega-recepción municipal;</w:t>
      </w:r>
    </w:p>
    <w:p w:rsidR="004B070E" w:rsidRPr="004B070E" w:rsidRDefault="004B070E" w:rsidP="004B070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B070E" w:rsidRPr="004B070E" w:rsidRDefault="004B070E" w:rsidP="004B070E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B070E">
        <w:rPr>
          <w:rFonts w:cstheme="minorHAnsi"/>
          <w:sz w:val="28"/>
          <w:szCs w:val="28"/>
        </w:rPr>
        <w:t>8.- Asuntos generales; y</w:t>
      </w:r>
    </w:p>
    <w:p w:rsidR="004B070E" w:rsidRPr="004B070E" w:rsidRDefault="004B070E" w:rsidP="004B070E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B070E">
        <w:rPr>
          <w:rFonts w:cstheme="minorHAnsi"/>
          <w:sz w:val="28"/>
          <w:szCs w:val="28"/>
        </w:rPr>
        <w:t xml:space="preserve">                 </w:t>
      </w:r>
    </w:p>
    <w:p w:rsidR="004B070E" w:rsidRPr="004B070E" w:rsidRDefault="004B070E" w:rsidP="004B070E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B070E">
        <w:rPr>
          <w:rFonts w:cstheme="minorHAnsi"/>
          <w:sz w:val="28"/>
          <w:szCs w:val="28"/>
        </w:rPr>
        <w:t>9.- Clausura de la sesión.</w:t>
      </w:r>
    </w:p>
    <w:p w:rsidR="004B070E" w:rsidRPr="004B070E" w:rsidRDefault="004B070E" w:rsidP="004B07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787" w:rsidRDefault="00142787"/>
    <w:sectPr w:rsidR="001427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0E"/>
    <w:rsid w:val="00142787"/>
    <w:rsid w:val="004B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AA288"/>
  <w15:chartTrackingRefBased/>
  <w15:docId w15:val="{08BEAC5E-2233-4A11-97AD-F5676A2D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7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SINDICOS Y REGIDORES</dc:creator>
  <cp:keywords/>
  <dc:description/>
  <cp:lastModifiedBy>SINDICOS Y REGIDORES</cp:lastModifiedBy>
  <cp:revision>1</cp:revision>
  <dcterms:created xsi:type="dcterms:W3CDTF">2021-10-11T16:26:00Z</dcterms:created>
  <dcterms:modified xsi:type="dcterms:W3CDTF">2021-10-11T16:27:00Z</dcterms:modified>
</cp:coreProperties>
</file>